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2B608" w14:textId="77777777" w:rsidR="00946ADA" w:rsidRDefault="00946ADA" w:rsidP="00946ADA">
      <w:pPr>
        <w:pBdr>
          <w:bottom w:val="single" w:sz="12" w:space="1" w:color="auto"/>
        </w:pBdr>
      </w:pPr>
      <w:r w:rsidRPr="001126FC">
        <w:rPr>
          <w:noProof/>
        </w:rPr>
        <w:drawing>
          <wp:inline distT="0" distB="0" distL="0" distR="0" wp14:anchorId="1E3C1DCC" wp14:editId="034FCAFE">
            <wp:extent cx="762000" cy="234462"/>
            <wp:effectExtent l="19050" t="0" r="0" b="0"/>
            <wp:docPr id="2" name="Picture 0" descr="BGSU logo no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U logo no words.gif"/>
                    <pic:cNvPicPr/>
                  </pic:nvPicPr>
                  <pic:blipFill>
                    <a:blip r:embed="rId8" cstate="print"/>
                    <a:stretch>
                      <a:fillRect/>
                    </a:stretch>
                  </pic:blipFill>
                  <pic:spPr>
                    <a:xfrm>
                      <a:off x="0" y="0"/>
                      <a:ext cx="762000" cy="234462"/>
                    </a:xfrm>
                    <a:prstGeom prst="rect">
                      <a:avLst/>
                    </a:prstGeom>
                  </pic:spPr>
                </pic:pic>
              </a:graphicData>
            </a:graphic>
          </wp:inline>
        </w:drawing>
      </w:r>
    </w:p>
    <w:p w14:paraId="481D3886" w14:textId="0FF72951" w:rsidR="00752726" w:rsidRPr="00946ADA" w:rsidRDefault="00946ADA" w:rsidP="00946ADA">
      <w:pPr>
        <w:rPr>
          <w:rFonts w:asciiTheme="majorHAnsi" w:hAnsiTheme="majorHAnsi" w:cs="Arial"/>
          <w:sz w:val="28"/>
          <w:szCs w:val="28"/>
        </w:rPr>
      </w:pPr>
      <w:r w:rsidRPr="00946ADA">
        <w:rPr>
          <w:rFonts w:asciiTheme="majorHAnsi" w:hAnsiTheme="majorHAnsi" w:cs="Arial"/>
          <w:sz w:val="28"/>
          <w:szCs w:val="28"/>
        </w:rPr>
        <w:t xml:space="preserve">Student Achievement Assessment Committee (SAAC) </w:t>
      </w:r>
      <w:r w:rsidR="00C2097E">
        <w:rPr>
          <w:rFonts w:asciiTheme="majorHAnsi" w:hAnsiTheme="majorHAnsi"/>
          <w:sz w:val="28"/>
          <w:szCs w:val="28"/>
        </w:rPr>
        <w:t>Program Assessment Plan &amp; Reporting Cycle</w:t>
      </w:r>
    </w:p>
    <w:p w14:paraId="240E4027" w14:textId="77777777" w:rsidR="00D16F55" w:rsidRDefault="00D16F55" w:rsidP="00D16F55">
      <w:pPr>
        <w:jc w:val="center"/>
        <w:rPr>
          <w:rFonts w:asciiTheme="majorHAnsi" w:hAnsiTheme="majorHAnsi"/>
        </w:rPr>
      </w:pPr>
    </w:p>
    <w:p w14:paraId="51BFEFFC" w14:textId="77777777" w:rsidR="00D16F55" w:rsidRDefault="00D16F55" w:rsidP="00D16F55">
      <w:pPr>
        <w:rPr>
          <w:rFonts w:asciiTheme="majorHAnsi" w:hAnsiTheme="majorHAnsi"/>
        </w:rPr>
      </w:pPr>
      <w:r>
        <w:rPr>
          <w:rFonts w:asciiTheme="majorHAnsi" w:hAnsiTheme="majorHAnsi"/>
        </w:rPr>
        <w:t>Program:</w:t>
      </w:r>
    </w:p>
    <w:p w14:paraId="4B666BE4" w14:textId="77777777" w:rsidR="00D16F55" w:rsidRDefault="00D16F55" w:rsidP="00D16F55">
      <w:pPr>
        <w:rPr>
          <w:rFonts w:asciiTheme="majorHAnsi" w:hAnsiTheme="majorHAnsi"/>
        </w:rPr>
      </w:pPr>
    </w:p>
    <w:p w14:paraId="3345DF66" w14:textId="77777777" w:rsidR="00D16F55" w:rsidRDefault="00D16F55" w:rsidP="00D16F55">
      <w:pPr>
        <w:rPr>
          <w:rFonts w:asciiTheme="majorHAnsi" w:hAnsiTheme="majorHAnsi"/>
        </w:rPr>
      </w:pPr>
      <w:r>
        <w:rPr>
          <w:rFonts w:asciiTheme="majorHAnsi" w:hAnsiTheme="majorHAnsi"/>
        </w:rPr>
        <w:t xml:space="preserve">Submitted By: </w:t>
      </w:r>
    </w:p>
    <w:p w14:paraId="66BAC5AA" w14:textId="77777777" w:rsidR="009E1FEC" w:rsidRDefault="009E1FEC" w:rsidP="00D16F55">
      <w:pPr>
        <w:rPr>
          <w:rFonts w:asciiTheme="majorHAnsi" w:hAnsiTheme="majorHAnsi"/>
        </w:rPr>
      </w:pPr>
    </w:p>
    <w:p w14:paraId="263E09EA" w14:textId="2CD940D4" w:rsidR="009E1FEC" w:rsidRPr="00523E05" w:rsidRDefault="009E1FEC" w:rsidP="00D16F55">
      <w:pPr>
        <w:rPr>
          <w:rFonts w:asciiTheme="majorHAnsi" w:hAnsiTheme="majorHAnsi"/>
          <w:b/>
        </w:rPr>
      </w:pPr>
      <w:r w:rsidRPr="00523E05">
        <w:rPr>
          <w:rFonts w:asciiTheme="majorHAnsi" w:hAnsiTheme="majorHAnsi"/>
          <w:b/>
        </w:rPr>
        <w:t>I. Program Learning Outcomes</w:t>
      </w:r>
      <w:r w:rsidR="00F63C8F">
        <w:rPr>
          <w:rFonts w:asciiTheme="majorHAnsi" w:hAnsiTheme="majorHAnsi"/>
          <w:b/>
        </w:rPr>
        <w:t xml:space="preserve"> (Completed by Program)</w:t>
      </w:r>
    </w:p>
    <w:p w14:paraId="350F12DA" w14:textId="77777777" w:rsidR="009E1FEC" w:rsidRDefault="009E1FEC" w:rsidP="00D16F55">
      <w:pPr>
        <w:rPr>
          <w:rFonts w:asciiTheme="majorHAnsi" w:hAnsiTheme="majorHAnsi"/>
        </w:rPr>
      </w:pPr>
    </w:p>
    <w:tbl>
      <w:tblPr>
        <w:tblStyle w:val="TableGrid"/>
        <w:tblW w:w="0" w:type="auto"/>
        <w:jc w:val="center"/>
        <w:tblLayout w:type="fixed"/>
        <w:tblLook w:val="04A0" w:firstRow="1" w:lastRow="0" w:firstColumn="1" w:lastColumn="0" w:noHBand="0" w:noVBand="1"/>
      </w:tblPr>
      <w:tblGrid>
        <w:gridCol w:w="2898"/>
        <w:gridCol w:w="810"/>
        <w:gridCol w:w="720"/>
        <w:gridCol w:w="3127"/>
        <w:gridCol w:w="4667"/>
      </w:tblGrid>
      <w:tr w:rsidR="00D70F05" w14:paraId="66DB3F82" w14:textId="77777777" w:rsidTr="00D2581B">
        <w:trPr>
          <w:jc w:val="center"/>
        </w:trPr>
        <w:tc>
          <w:tcPr>
            <w:tcW w:w="2898" w:type="dxa"/>
            <w:vMerge w:val="restart"/>
          </w:tcPr>
          <w:p w14:paraId="6679DD43" w14:textId="1CC8FA3D" w:rsidR="00D70F05" w:rsidRPr="00D70F05" w:rsidRDefault="00D70F05" w:rsidP="00D16F55">
            <w:pPr>
              <w:rPr>
                <w:rFonts w:asciiTheme="majorHAnsi" w:hAnsiTheme="majorHAnsi"/>
                <w:b/>
                <w:sz w:val="22"/>
                <w:szCs w:val="22"/>
              </w:rPr>
            </w:pPr>
            <w:r w:rsidRPr="00D70F05">
              <w:rPr>
                <w:rFonts w:asciiTheme="majorHAnsi" w:hAnsiTheme="majorHAnsi"/>
                <w:b/>
                <w:sz w:val="22"/>
                <w:szCs w:val="22"/>
              </w:rPr>
              <w:t xml:space="preserve">A. </w:t>
            </w:r>
            <w:r w:rsidR="00D2581B">
              <w:rPr>
                <w:rFonts w:asciiTheme="majorHAnsi" w:hAnsiTheme="majorHAnsi"/>
                <w:b/>
                <w:sz w:val="22"/>
                <w:szCs w:val="22"/>
              </w:rPr>
              <w:t xml:space="preserve">Approved </w:t>
            </w:r>
            <w:r w:rsidRPr="00D70F05">
              <w:rPr>
                <w:rFonts w:asciiTheme="majorHAnsi" w:hAnsiTheme="majorHAnsi"/>
                <w:b/>
                <w:sz w:val="22"/>
                <w:szCs w:val="22"/>
              </w:rPr>
              <w:t>Program Learning Outcomes</w:t>
            </w:r>
            <w:r w:rsidR="00D2581B">
              <w:rPr>
                <w:rFonts w:asciiTheme="majorHAnsi" w:hAnsiTheme="majorHAnsi"/>
                <w:b/>
                <w:sz w:val="22"/>
                <w:szCs w:val="22"/>
              </w:rPr>
              <w:t xml:space="preserve"> </w:t>
            </w:r>
            <w:r w:rsidR="00D2581B" w:rsidRPr="00D2581B">
              <w:rPr>
                <w:rFonts w:asciiTheme="majorHAnsi" w:hAnsiTheme="majorHAnsi"/>
                <w:sz w:val="18"/>
                <w:szCs w:val="18"/>
              </w:rPr>
              <w:t>(in the Undergraduate or Graduate Catalog)</w:t>
            </w:r>
          </w:p>
        </w:tc>
        <w:tc>
          <w:tcPr>
            <w:tcW w:w="1530" w:type="dxa"/>
            <w:gridSpan w:val="2"/>
          </w:tcPr>
          <w:p w14:paraId="2A16C3BF" w14:textId="6CAC9B41" w:rsidR="00D70F05" w:rsidRPr="00D70F05" w:rsidRDefault="00D70F05" w:rsidP="00D16F55">
            <w:pPr>
              <w:rPr>
                <w:rFonts w:asciiTheme="majorHAnsi" w:hAnsiTheme="majorHAnsi"/>
                <w:b/>
                <w:sz w:val="22"/>
                <w:szCs w:val="22"/>
              </w:rPr>
            </w:pPr>
            <w:r w:rsidRPr="00D70F05">
              <w:rPr>
                <w:rFonts w:asciiTheme="majorHAnsi" w:hAnsiTheme="majorHAnsi"/>
                <w:b/>
                <w:sz w:val="22"/>
                <w:szCs w:val="22"/>
              </w:rPr>
              <w:t>Observable &amp; Measurable</w:t>
            </w:r>
          </w:p>
        </w:tc>
        <w:tc>
          <w:tcPr>
            <w:tcW w:w="3127" w:type="dxa"/>
            <w:vMerge w:val="restart"/>
          </w:tcPr>
          <w:p w14:paraId="483C6A76" w14:textId="38C2390E" w:rsidR="00D70F05" w:rsidRPr="00D70F05" w:rsidRDefault="00523E05" w:rsidP="00D16F55">
            <w:pPr>
              <w:rPr>
                <w:rFonts w:asciiTheme="majorHAnsi" w:hAnsiTheme="majorHAnsi"/>
                <w:b/>
                <w:sz w:val="22"/>
                <w:szCs w:val="22"/>
              </w:rPr>
            </w:pPr>
            <w:r>
              <w:rPr>
                <w:rFonts w:asciiTheme="majorHAnsi" w:hAnsiTheme="majorHAnsi"/>
                <w:b/>
                <w:sz w:val="22"/>
                <w:szCs w:val="22"/>
              </w:rPr>
              <w:t xml:space="preserve">B. </w:t>
            </w:r>
            <w:r w:rsidR="00D70F05" w:rsidRPr="00D70F05">
              <w:rPr>
                <w:rFonts w:asciiTheme="majorHAnsi" w:hAnsiTheme="majorHAnsi"/>
                <w:b/>
                <w:sz w:val="22"/>
                <w:szCs w:val="22"/>
              </w:rPr>
              <w:t xml:space="preserve">University </w:t>
            </w:r>
            <w:r w:rsidR="00720C14">
              <w:rPr>
                <w:rFonts w:asciiTheme="majorHAnsi" w:hAnsiTheme="majorHAnsi"/>
                <w:b/>
                <w:sz w:val="22"/>
                <w:szCs w:val="22"/>
              </w:rPr>
              <w:t xml:space="preserve">Related </w:t>
            </w:r>
            <w:r w:rsidR="00D70F05" w:rsidRPr="00D70F05">
              <w:rPr>
                <w:rFonts w:asciiTheme="majorHAnsi" w:hAnsiTheme="majorHAnsi"/>
                <w:b/>
                <w:sz w:val="22"/>
                <w:szCs w:val="22"/>
              </w:rPr>
              <w:t>Learning Outcome Alignment</w:t>
            </w:r>
            <w:r>
              <w:rPr>
                <w:rFonts w:asciiTheme="majorHAnsi" w:hAnsiTheme="majorHAnsi"/>
                <w:b/>
                <w:sz w:val="22"/>
                <w:szCs w:val="22"/>
              </w:rPr>
              <w:t xml:space="preserve"> </w:t>
            </w:r>
            <w:hyperlink r:id="rId9" w:history="1">
              <w:r w:rsidR="00D2581B" w:rsidRPr="00D2581B">
                <w:rPr>
                  <w:rStyle w:val="Hyperlink"/>
                  <w:rFonts w:asciiTheme="majorHAnsi" w:hAnsiTheme="majorHAnsi"/>
                  <w:b/>
                  <w:sz w:val="18"/>
                  <w:szCs w:val="18"/>
                </w:rPr>
                <w:t>https://www.aacu.org/value-rubrics</w:t>
              </w:r>
            </w:hyperlink>
            <w:r w:rsidR="00D2581B">
              <w:rPr>
                <w:rFonts w:asciiTheme="majorHAnsi" w:hAnsiTheme="majorHAnsi"/>
                <w:b/>
                <w:sz w:val="22"/>
                <w:szCs w:val="22"/>
              </w:rPr>
              <w:t xml:space="preserve"> </w:t>
            </w:r>
          </w:p>
        </w:tc>
        <w:tc>
          <w:tcPr>
            <w:tcW w:w="4667" w:type="dxa"/>
            <w:vMerge w:val="restart"/>
          </w:tcPr>
          <w:p w14:paraId="50CD163F" w14:textId="5BAEFB5E" w:rsidR="00D70F05" w:rsidRPr="00D70F05" w:rsidRDefault="005D0B51" w:rsidP="00522808">
            <w:pPr>
              <w:rPr>
                <w:rFonts w:asciiTheme="majorHAnsi" w:hAnsiTheme="majorHAnsi"/>
                <w:b/>
                <w:sz w:val="22"/>
                <w:szCs w:val="22"/>
              </w:rPr>
            </w:pPr>
            <w:r>
              <w:rPr>
                <w:rFonts w:asciiTheme="majorHAnsi" w:hAnsiTheme="majorHAnsi"/>
                <w:b/>
                <w:sz w:val="22"/>
                <w:szCs w:val="22"/>
              </w:rPr>
              <w:t>P</w:t>
            </w:r>
            <w:r w:rsidR="00D2581B">
              <w:rPr>
                <w:rFonts w:asciiTheme="majorHAnsi" w:hAnsiTheme="majorHAnsi"/>
                <w:b/>
                <w:sz w:val="22"/>
                <w:szCs w:val="22"/>
              </w:rPr>
              <w:t xml:space="preserve">lease list </w:t>
            </w:r>
            <w:r w:rsidR="00522808">
              <w:rPr>
                <w:rFonts w:asciiTheme="majorHAnsi" w:hAnsiTheme="majorHAnsi"/>
                <w:b/>
                <w:sz w:val="22"/>
                <w:szCs w:val="22"/>
              </w:rPr>
              <w:t xml:space="preserve">any revisions you want to make to the Program Learning Outcomes below. If you do not want to make any changes, leave the space below blank. </w:t>
            </w:r>
          </w:p>
        </w:tc>
      </w:tr>
      <w:tr w:rsidR="00D70F05" w14:paraId="3D5DC802" w14:textId="77777777" w:rsidTr="00D2581B">
        <w:trPr>
          <w:jc w:val="center"/>
        </w:trPr>
        <w:tc>
          <w:tcPr>
            <w:tcW w:w="2898" w:type="dxa"/>
            <w:vMerge/>
          </w:tcPr>
          <w:p w14:paraId="04204927" w14:textId="77777777" w:rsidR="00D70F05" w:rsidRDefault="00D70F05" w:rsidP="00D16F55">
            <w:pPr>
              <w:rPr>
                <w:rFonts w:asciiTheme="majorHAnsi" w:hAnsiTheme="majorHAnsi"/>
              </w:rPr>
            </w:pPr>
          </w:p>
        </w:tc>
        <w:tc>
          <w:tcPr>
            <w:tcW w:w="810" w:type="dxa"/>
          </w:tcPr>
          <w:p w14:paraId="65A3185C" w14:textId="3ECD2001" w:rsidR="00D70F05" w:rsidRDefault="00D70F05" w:rsidP="00D16F55">
            <w:pPr>
              <w:rPr>
                <w:rFonts w:asciiTheme="majorHAnsi" w:hAnsiTheme="majorHAnsi"/>
              </w:rPr>
            </w:pPr>
            <w:r>
              <w:rPr>
                <w:rFonts w:asciiTheme="majorHAnsi" w:hAnsiTheme="majorHAnsi"/>
              </w:rPr>
              <w:t>Yes</w:t>
            </w:r>
          </w:p>
        </w:tc>
        <w:tc>
          <w:tcPr>
            <w:tcW w:w="720" w:type="dxa"/>
          </w:tcPr>
          <w:p w14:paraId="3CEA6E4B" w14:textId="5E518E25" w:rsidR="00D70F05" w:rsidRDefault="00D70F05" w:rsidP="00D16F55">
            <w:pPr>
              <w:rPr>
                <w:rFonts w:asciiTheme="majorHAnsi" w:hAnsiTheme="majorHAnsi"/>
              </w:rPr>
            </w:pPr>
            <w:r>
              <w:rPr>
                <w:rFonts w:asciiTheme="majorHAnsi" w:hAnsiTheme="majorHAnsi"/>
              </w:rPr>
              <w:t>No</w:t>
            </w:r>
          </w:p>
        </w:tc>
        <w:tc>
          <w:tcPr>
            <w:tcW w:w="3127" w:type="dxa"/>
            <w:vMerge/>
          </w:tcPr>
          <w:p w14:paraId="3FFDEF69" w14:textId="77777777" w:rsidR="00D70F05" w:rsidRDefault="00D70F05" w:rsidP="00D16F55">
            <w:pPr>
              <w:rPr>
                <w:rFonts w:asciiTheme="majorHAnsi" w:hAnsiTheme="majorHAnsi"/>
              </w:rPr>
            </w:pPr>
          </w:p>
        </w:tc>
        <w:tc>
          <w:tcPr>
            <w:tcW w:w="4667" w:type="dxa"/>
            <w:vMerge/>
          </w:tcPr>
          <w:p w14:paraId="0BD67546" w14:textId="77777777" w:rsidR="00D70F05" w:rsidRDefault="00D70F05" w:rsidP="00D16F55">
            <w:pPr>
              <w:rPr>
                <w:rFonts w:asciiTheme="majorHAnsi" w:hAnsiTheme="majorHAnsi"/>
              </w:rPr>
            </w:pPr>
          </w:p>
        </w:tc>
      </w:tr>
      <w:tr w:rsidR="00D70F05" w14:paraId="1A8001E8" w14:textId="77777777" w:rsidTr="00D2581B">
        <w:trPr>
          <w:jc w:val="center"/>
        </w:trPr>
        <w:tc>
          <w:tcPr>
            <w:tcW w:w="2898" w:type="dxa"/>
          </w:tcPr>
          <w:p w14:paraId="51CEDCCD" w14:textId="35B0545C" w:rsidR="00D70F05" w:rsidRDefault="00523E05" w:rsidP="00D16F55">
            <w:pPr>
              <w:rPr>
                <w:rFonts w:asciiTheme="majorHAnsi" w:hAnsiTheme="majorHAnsi"/>
              </w:rPr>
            </w:pPr>
            <w:r>
              <w:rPr>
                <w:rFonts w:asciiTheme="majorHAnsi" w:hAnsiTheme="majorHAnsi"/>
              </w:rPr>
              <w:t>1.</w:t>
            </w:r>
            <w:r w:rsidR="00F63C8F">
              <w:rPr>
                <w:rFonts w:asciiTheme="majorHAnsi" w:hAnsiTheme="majorHAnsi"/>
              </w:rPr>
              <w:t xml:space="preserve"> </w:t>
            </w:r>
            <w:r w:rsidR="00F63C8F" w:rsidRPr="00F63C8F">
              <w:rPr>
                <w:rFonts w:asciiTheme="majorHAnsi" w:hAnsiTheme="majorHAnsi"/>
                <w:i/>
              </w:rPr>
              <w:t>[Automatic Entry by OAA]</w:t>
            </w:r>
          </w:p>
        </w:tc>
        <w:tc>
          <w:tcPr>
            <w:tcW w:w="810" w:type="dxa"/>
          </w:tcPr>
          <w:p w14:paraId="07F989C8" w14:textId="1A0B11A3" w:rsidR="00D70F05" w:rsidRDefault="00F63C8F" w:rsidP="00523E05">
            <w:pPr>
              <w:jc w:val="center"/>
              <w:rPr>
                <w:rFonts w:asciiTheme="majorHAnsi" w:hAnsiTheme="majorHAnsi"/>
              </w:rPr>
            </w:pPr>
            <w:r w:rsidRPr="00525D28">
              <w:rPr>
                <w:rFonts w:ascii="MS Gothic" w:eastAsia="MS Gothic" w:hAnsi="MS Gothic"/>
                <w:color w:val="000000"/>
              </w:rPr>
              <w:t>☐</w:t>
            </w:r>
          </w:p>
        </w:tc>
        <w:tc>
          <w:tcPr>
            <w:tcW w:w="720" w:type="dxa"/>
          </w:tcPr>
          <w:p w14:paraId="0B2760F3" w14:textId="73ABC47E" w:rsidR="00D70F05" w:rsidRDefault="00D70F05" w:rsidP="00523E05">
            <w:pPr>
              <w:jc w:val="center"/>
              <w:rPr>
                <w:rFonts w:asciiTheme="majorHAnsi" w:hAnsiTheme="majorHAnsi"/>
              </w:rPr>
            </w:pPr>
            <w:r w:rsidRPr="00525D28">
              <w:rPr>
                <w:rFonts w:ascii="MS Gothic" w:eastAsia="MS Gothic" w:hAnsi="MS Gothic"/>
                <w:color w:val="000000"/>
              </w:rPr>
              <w:t>☐</w:t>
            </w:r>
          </w:p>
        </w:tc>
        <w:tc>
          <w:tcPr>
            <w:tcW w:w="312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037"/>
            </w:tblGrid>
            <w:tr w:rsidR="00523E05" w14:paraId="5698D1EF" w14:textId="77777777" w:rsidTr="00523E05">
              <w:tc>
                <w:tcPr>
                  <w:tcW w:w="432" w:type="dxa"/>
                </w:tcPr>
                <w:p w14:paraId="073ACC90" w14:textId="26641754" w:rsidR="00523E05" w:rsidRPr="00523E05" w:rsidRDefault="00523E05" w:rsidP="00D16F55">
                  <w:pPr>
                    <w:rPr>
                      <w:rFonts w:asciiTheme="majorHAnsi" w:hAnsiTheme="majorHAnsi"/>
                      <w:sz w:val="18"/>
                      <w:szCs w:val="18"/>
                    </w:rPr>
                  </w:pPr>
                  <w:r w:rsidRPr="00525D28">
                    <w:rPr>
                      <w:rFonts w:ascii="MS Gothic" w:eastAsia="MS Gothic" w:hAnsi="MS Gothic"/>
                      <w:color w:val="000000"/>
                    </w:rPr>
                    <w:t>☐</w:t>
                  </w:r>
                </w:p>
              </w:tc>
              <w:tc>
                <w:tcPr>
                  <w:tcW w:w="2037" w:type="dxa"/>
                </w:tcPr>
                <w:p w14:paraId="75C6618A" w14:textId="058B24DB" w:rsidR="00523E05" w:rsidRPr="00523E05" w:rsidRDefault="00523E05" w:rsidP="00D16F55">
                  <w:pPr>
                    <w:rPr>
                      <w:rFonts w:asciiTheme="majorHAnsi" w:hAnsiTheme="majorHAnsi"/>
                      <w:sz w:val="18"/>
                      <w:szCs w:val="18"/>
                    </w:rPr>
                  </w:pPr>
                  <w:r>
                    <w:rPr>
                      <w:rFonts w:asciiTheme="majorHAnsi" w:hAnsiTheme="majorHAnsi"/>
                      <w:sz w:val="18"/>
                      <w:szCs w:val="18"/>
                    </w:rPr>
                    <w:t>Inquiry</w:t>
                  </w:r>
                </w:p>
              </w:tc>
            </w:tr>
            <w:tr w:rsidR="00523E05" w14:paraId="20D8CF8B" w14:textId="77777777" w:rsidTr="00523E05">
              <w:tc>
                <w:tcPr>
                  <w:tcW w:w="432" w:type="dxa"/>
                </w:tcPr>
                <w:p w14:paraId="3FBA9FC1" w14:textId="68DFB8D8" w:rsidR="00523E05" w:rsidRPr="00523E05" w:rsidRDefault="00523E05" w:rsidP="00D16F55">
                  <w:pPr>
                    <w:rPr>
                      <w:rFonts w:asciiTheme="majorHAnsi" w:hAnsiTheme="majorHAnsi"/>
                      <w:sz w:val="18"/>
                      <w:szCs w:val="18"/>
                    </w:rPr>
                  </w:pPr>
                  <w:r w:rsidRPr="00525D28">
                    <w:rPr>
                      <w:rFonts w:ascii="MS Gothic" w:eastAsia="MS Gothic" w:hAnsi="MS Gothic"/>
                      <w:color w:val="000000"/>
                    </w:rPr>
                    <w:t>☐</w:t>
                  </w:r>
                </w:p>
              </w:tc>
              <w:tc>
                <w:tcPr>
                  <w:tcW w:w="2037" w:type="dxa"/>
                </w:tcPr>
                <w:p w14:paraId="758F9876" w14:textId="461189E6" w:rsidR="00523E05" w:rsidRPr="00523E05" w:rsidRDefault="00523E05" w:rsidP="00D16F55">
                  <w:pPr>
                    <w:rPr>
                      <w:rFonts w:asciiTheme="majorHAnsi" w:hAnsiTheme="majorHAnsi"/>
                      <w:sz w:val="18"/>
                      <w:szCs w:val="18"/>
                    </w:rPr>
                  </w:pPr>
                  <w:r>
                    <w:rPr>
                      <w:rFonts w:asciiTheme="majorHAnsi" w:hAnsiTheme="majorHAnsi"/>
                      <w:sz w:val="18"/>
                      <w:szCs w:val="18"/>
                    </w:rPr>
                    <w:t>Critical Thinking</w:t>
                  </w:r>
                </w:p>
              </w:tc>
            </w:tr>
            <w:tr w:rsidR="00523E05" w14:paraId="1D71D92D" w14:textId="77777777" w:rsidTr="00523E05">
              <w:tc>
                <w:tcPr>
                  <w:tcW w:w="432" w:type="dxa"/>
                </w:tcPr>
                <w:p w14:paraId="389ED7E5" w14:textId="69C333AC" w:rsidR="00523E05" w:rsidRPr="00523E05" w:rsidRDefault="00523E05" w:rsidP="00D16F55">
                  <w:pPr>
                    <w:rPr>
                      <w:rFonts w:asciiTheme="majorHAnsi" w:hAnsiTheme="majorHAnsi"/>
                      <w:sz w:val="18"/>
                      <w:szCs w:val="18"/>
                    </w:rPr>
                  </w:pPr>
                  <w:r w:rsidRPr="00525D28">
                    <w:rPr>
                      <w:rFonts w:ascii="MS Gothic" w:eastAsia="MS Gothic" w:hAnsi="MS Gothic"/>
                      <w:color w:val="000000"/>
                    </w:rPr>
                    <w:t>☐</w:t>
                  </w:r>
                </w:p>
              </w:tc>
              <w:tc>
                <w:tcPr>
                  <w:tcW w:w="2037" w:type="dxa"/>
                </w:tcPr>
                <w:p w14:paraId="40CD4236" w14:textId="29E41A11" w:rsidR="00523E05" w:rsidRPr="00523E05" w:rsidRDefault="00523E05" w:rsidP="00D16F55">
                  <w:pPr>
                    <w:rPr>
                      <w:rFonts w:asciiTheme="majorHAnsi" w:hAnsiTheme="majorHAnsi"/>
                      <w:sz w:val="18"/>
                      <w:szCs w:val="18"/>
                    </w:rPr>
                  </w:pPr>
                  <w:r>
                    <w:rPr>
                      <w:rFonts w:asciiTheme="majorHAnsi" w:hAnsiTheme="majorHAnsi"/>
                      <w:sz w:val="18"/>
                      <w:szCs w:val="18"/>
                    </w:rPr>
                    <w:t>Oral &amp; Written Communication</w:t>
                  </w:r>
                </w:p>
              </w:tc>
            </w:tr>
            <w:tr w:rsidR="00523E05" w14:paraId="520CCB69" w14:textId="77777777" w:rsidTr="00523E05">
              <w:tc>
                <w:tcPr>
                  <w:tcW w:w="432" w:type="dxa"/>
                </w:tcPr>
                <w:p w14:paraId="33A558BB" w14:textId="00A23B55" w:rsidR="00523E05" w:rsidRPr="00523E05" w:rsidRDefault="00523E05" w:rsidP="00D16F55">
                  <w:pPr>
                    <w:rPr>
                      <w:rFonts w:asciiTheme="majorHAnsi" w:hAnsiTheme="majorHAnsi"/>
                      <w:sz w:val="18"/>
                      <w:szCs w:val="18"/>
                    </w:rPr>
                  </w:pPr>
                  <w:r w:rsidRPr="00525D28">
                    <w:rPr>
                      <w:rFonts w:ascii="MS Gothic" w:eastAsia="MS Gothic" w:hAnsi="MS Gothic"/>
                      <w:color w:val="000000"/>
                    </w:rPr>
                    <w:t>☐</w:t>
                  </w:r>
                </w:p>
              </w:tc>
              <w:tc>
                <w:tcPr>
                  <w:tcW w:w="2037" w:type="dxa"/>
                </w:tcPr>
                <w:p w14:paraId="6949DF6A" w14:textId="2EC8CC07" w:rsidR="00523E05" w:rsidRPr="00523E05" w:rsidRDefault="00523E05" w:rsidP="00D16F55">
                  <w:pPr>
                    <w:rPr>
                      <w:rFonts w:asciiTheme="majorHAnsi" w:hAnsiTheme="majorHAnsi"/>
                      <w:sz w:val="18"/>
                      <w:szCs w:val="18"/>
                    </w:rPr>
                  </w:pPr>
                  <w:r>
                    <w:rPr>
                      <w:rFonts w:asciiTheme="majorHAnsi" w:hAnsiTheme="majorHAnsi"/>
                      <w:sz w:val="18"/>
                      <w:szCs w:val="18"/>
                    </w:rPr>
                    <w:t>Information Literacy</w:t>
                  </w:r>
                </w:p>
              </w:tc>
            </w:tr>
            <w:tr w:rsidR="00523E05" w14:paraId="5B43F0FC" w14:textId="77777777" w:rsidTr="00523E05">
              <w:tc>
                <w:tcPr>
                  <w:tcW w:w="432" w:type="dxa"/>
                </w:tcPr>
                <w:p w14:paraId="4FE4562F" w14:textId="6ACAEA4B" w:rsidR="00523E05" w:rsidRPr="00523E05" w:rsidRDefault="00523E05" w:rsidP="00D16F55">
                  <w:pPr>
                    <w:rPr>
                      <w:rFonts w:asciiTheme="majorHAnsi" w:hAnsiTheme="majorHAnsi"/>
                      <w:sz w:val="18"/>
                      <w:szCs w:val="18"/>
                    </w:rPr>
                  </w:pPr>
                  <w:r w:rsidRPr="00525D28">
                    <w:rPr>
                      <w:rFonts w:ascii="MS Gothic" w:eastAsia="MS Gothic" w:hAnsi="MS Gothic"/>
                      <w:color w:val="000000"/>
                    </w:rPr>
                    <w:t>☐</w:t>
                  </w:r>
                </w:p>
              </w:tc>
              <w:tc>
                <w:tcPr>
                  <w:tcW w:w="2037" w:type="dxa"/>
                </w:tcPr>
                <w:p w14:paraId="05CB1727" w14:textId="6847F7D1" w:rsidR="00523E05" w:rsidRPr="00523E05" w:rsidRDefault="00523E05" w:rsidP="00D16F55">
                  <w:pPr>
                    <w:rPr>
                      <w:rFonts w:asciiTheme="majorHAnsi" w:hAnsiTheme="majorHAnsi"/>
                      <w:sz w:val="18"/>
                      <w:szCs w:val="18"/>
                    </w:rPr>
                  </w:pPr>
                  <w:r>
                    <w:rPr>
                      <w:rFonts w:asciiTheme="majorHAnsi" w:hAnsiTheme="majorHAnsi"/>
                      <w:sz w:val="18"/>
                      <w:szCs w:val="18"/>
                    </w:rPr>
                    <w:t>Engagement</w:t>
                  </w:r>
                </w:p>
              </w:tc>
            </w:tr>
          </w:tbl>
          <w:p w14:paraId="6CF75577" w14:textId="77777777" w:rsidR="00D70F05" w:rsidRDefault="00D70F05" w:rsidP="00D16F55">
            <w:pPr>
              <w:rPr>
                <w:rFonts w:asciiTheme="majorHAnsi" w:hAnsiTheme="majorHAnsi"/>
              </w:rPr>
            </w:pPr>
          </w:p>
        </w:tc>
        <w:tc>
          <w:tcPr>
            <w:tcW w:w="4667" w:type="dxa"/>
          </w:tcPr>
          <w:p w14:paraId="6796AD37" w14:textId="77777777" w:rsidR="00D70F05" w:rsidRDefault="00D70F05" w:rsidP="00D16F55">
            <w:pPr>
              <w:rPr>
                <w:rFonts w:asciiTheme="majorHAnsi" w:hAnsiTheme="majorHAnsi"/>
              </w:rPr>
            </w:pPr>
          </w:p>
        </w:tc>
      </w:tr>
      <w:tr w:rsidR="00D70F05" w14:paraId="65711266" w14:textId="77777777" w:rsidTr="00D2581B">
        <w:trPr>
          <w:jc w:val="center"/>
        </w:trPr>
        <w:tc>
          <w:tcPr>
            <w:tcW w:w="2898" w:type="dxa"/>
          </w:tcPr>
          <w:p w14:paraId="3BD5DC7A" w14:textId="254DA9AC" w:rsidR="00D70F05" w:rsidRDefault="00523E05" w:rsidP="00D16F55">
            <w:pPr>
              <w:rPr>
                <w:rFonts w:asciiTheme="majorHAnsi" w:hAnsiTheme="majorHAnsi"/>
              </w:rPr>
            </w:pPr>
            <w:r>
              <w:rPr>
                <w:rFonts w:asciiTheme="majorHAnsi" w:hAnsiTheme="majorHAnsi"/>
              </w:rPr>
              <w:t>2.</w:t>
            </w:r>
          </w:p>
        </w:tc>
        <w:tc>
          <w:tcPr>
            <w:tcW w:w="810" w:type="dxa"/>
          </w:tcPr>
          <w:p w14:paraId="1677FAD5" w14:textId="7E0ADC0C" w:rsidR="00D70F05" w:rsidRDefault="00D70F05" w:rsidP="00523E05">
            <w:pPr>
              <w:jc w:val="center"/>
              <w:rPr>
                <w:rFonts w:asciiTheme="majorHAnsi" w:hAnsiTheme="majorHAnsi"/>
              </w:rPr>
            </w:pPr>
            <w:r w:rsidRPr="00525D28">
              <w:rPr>
                <w:rFonts w:ascii="MS Gothic" w:eastAsia="MS Gothic" w:hAnsi="MS Gothic"/>
                <w:color w:val="000000"/>
              </w:rPr>
              <w:t>☐</w:t>
            </w:r>
          </w:p>
        </w:tc>
        <w:tc>
          <w:tcPr>
            <w:tcW w:w="720" w:type="dxa"/>
          </w:tcPr>
          <w:p w14:paraId="13DE6DEF" w14:textId="01A8B92A" w:rsidR="00D70F05" w:rsidRDefault="00D70F05" w:rsidP="00523E05">
            <w:pPr>
              <w:jc w:val="center"/>
              <w:rPr>
                <w:rFonts w:asciiTheme="majorHAnsi" w:hAnsiTheme="majorHAnsi"/>
              </w:rPr>
            </w:pPr>
            <w:r w:rsidRPr="00525D28">
              <w:rPr>
                <w:rFonts w:ascii="MS Gothic" w:eastAsia="MS Gothic" w:hAnsi="MS Gothic"/>
                <w:color w:val="000000"/>
              </w:rPr>
              <w:t>☐</w:t>
            </w:r>
          </w:p>
        </w:tc>
        <w:tc>
          <w:tcPr>
            <w:tcW w:w="312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037"/>
            </w:tblGrid>
            <w:tr w:rsidR="00523E05" w:rsidRPr="00523E05" w14:paraId="24DD2A04" w14:textId="77777777" w:rsidTr="00AA2BDD">
              <w:tc>
                <w:tcPr>
                  <w:tcW w:w="432" w:type="dxa"/>
                </w:tcPr>
                <w:p w14:paraId="42A61283"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7820FED5" w14:textId="77777777" w:rsidR="00523E05" w:rsidRPr="00523E05" w:rsidRDefault="00523E05" w:rsidP="00AA2BDD">
                  <w:pPr>
                    <w:rPr>
                      <w:rFonts w:asciiTheme="majorHAnsi" w:hAnsiTheme="majorHAnsi"/>
                      <w:sz w:val="18"/>
                      <w:szCs w:val="18"/>
                    </w:rPr>
                  </w:pPr>
                  <w:r>
                    <w:rPr>
                      <w:rFonts w:asciiTheme="majorHAnsi" w:hAnsiTheme="majorHAnsi"/>
                      <w:sz w:val="18"/>
                      <w:szCs w:val="18"/>
                    </w:rPr>
                    <w:t>Inquiry</w:t>
                  </w:r>
                </w:p>
              </w:tc>
            </w:tr>
            <w:tr w:rsidR="00523E05" w:rsidRPr="00523E05" w14:paraId="467BCAD0" w14:textId="77777777" w:rsidTr="00AA2BDD">
              <w:tc>
                <w:tcPr>
                  <w:tcW w:w="432" w:type="dxa"/>
                </w:tcPr>
                <w:p w14:paraId="53A1A003"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7A8474A5" w14:textId="77777777" w:rsidR="00523E05" w:rsidRPr="00523E05" w:rsidRDefault="00523E05" w:rsidP="00AA2BDD">
                  <w:pPr>
                    <w:rPr>
                      <w:rFonts w:asciiTheme="majorHAnsi" w:hAnsiTheme="majorHAnsi"/>
                      <w:sz w:val="18"/>
                      <w:szCs w:val="18"/>
                    </w:rPr>
                  </w:pPr>
                  <w:r>
                    <w:rPr>
                      <w:rFonts w:asciiTheme="majorHAnsi" w:hAnsiTheme="majorHAnsi"/>
                      <w:sz w:val="18"/>
                      <w:szCs w:val="18"/>
                    </w:rPr>
                    <w:t>Critical Thinking</w:t>
                  </w:r>
                </w:p>
              </w:tc>
            </w:tr>
            <w:tr w:rsidR="00523E05" w:rsidRPr="00523E05" w14:paraId="6C020FE6" w14:textId="77777777" w:rsidTr="00AA2BDD">
              <w:tc>
                <w:tcPr>
                  <w:tcW w:w="432" w:type="dxa"/>
                </w:tcPr>
                <w:p w14:paraId="1620648F"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73BE7100" w14:textId="77777777" w:rsidR="00523E05" w:rsidRPr="00523E05" w:rsidRDefault="00523E05" w:rsidP="00AA2BDD">
                  <w:pPr>
                    <w:rPr>
                      <w:rFonts w:asciiTheme="majorHAnsi" w:hAnsiTheme="majorHAnsi"/>
                      <w:sz w:val="18"/>
                      <w:szCs w:val="18"/>
                    </w:rPr>
                  </w:pPr>
                  <w:r>
                    <w:rPr>
                      <w:rFonts w:asciiTheme="majorHAnsi" w:hAnsiTheme="majorHAnsi"/>
                      <w:sz w:val="18"/>
                      <w:szCs w:val="18"/>
                    </w:rPr>
                    <w:t>Oral &amp; Written Communication</w:t>
                  </w:r>
                </w:p>
              </w:tc>
            </w:tr>
            <w:tr w:rsidR="00523E05" w:rsidRPr="00523E05" w14:paraId="4368AEAD" w14:textId="77777777" w:rsidTr="00AA2BDD">
              <w:tc>
                <w:tcPr>
                  <w:tcW w:w="432" w:type="dxa"/>
                </w:tcPr>
                <w:p w14:paraId="2628D0FC"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06E612B7" w14:textId="77777777" w:rsidR="00523E05" w:rsidRPr="00523E05" w:rsidRDefault="00523E05" w:rsidP="00AA2BDD">
                  <w:pPr>
                    <w:rPr>
                      <w:rFonts w:asciiTheme="majorHAnsi" w:hAnsiTheme="majorHAnsi"/>
                      <w:sz w:val="18"/>
                      <w:szCs w:val="18"/>
                    </w:rPr>
                  </w:pPr>
                  <w:r>
                    <w:rPr>
                      <w:rFonts w:asciiTheme="majorHAnsi" w:hAnsiTheme="majorHAnsi"/>
                      <w:sz w:val="18"/>
                      <w:szCs w:val="18"/>
                    </w:rPr>
                    <w:t>Information Literacy</w:t>
                  </w:r>
                </w:p>
              </w:tc>
            </w:tr>
            <w:tr w:rsidR="00523E05" w:rsidRPr="00523E05" w14:paraId="4CB6B229" w14:textId="77777777" w:rsidTr="00AA2BDD">
              <w:tc>
                <w:tcPr>
                  <w:tcW w:w="432" w:type="dxa"/>
                </w:tcPr>
                <w:p w14:paraId="22020588"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429AEE59" w14:textId="77777777" w:rsidR="00523E05" w:rsidRPr="00523E05" w:rsidRDefault="00523E05" w:rsidP="00AA2BDD">
                  <w:pPr>
                    <w:rPr>
                      <w:rFonts w:asciiTheme="majorHAnsi" w:hAnsiTheme="majorHAnsi"/>
                      <w:sz w:val="18"/>
                      <w:szCs w:val="18"/>
                    </w:rPr>
                  </w:pPr>
                  <w:r>
                    <w:rPr>
                      <w:rFonts w:asciiTheme="majorHAnsi" w:hAnsiTheme="majorHAnsi"/>
                      <w:sz w:val="18"/>
                      <w:szCs w:val="18"/>
                    </w:rPr>
                    <w:t>Engagement</w:t>
                  </w:r>
                </w:p>
              </w:tc>
            </w:tr>
          </w:tbl>
          <w:p w14:paraId="49914FF8" w14:textId="77777777" w:rsidR="00D70F05" w:rsidRDefault="00D70F05" w:rsidP="00D16F55">
            <w:pPr>
              <w:rPr>
                <w:rFonts w:asciiTheme="majorHAnsi" w:hAnsiTheme="majorHAnsi"/>
              </w:rPr>
            </w:pPr>
          </w:p>
        </w:tc>
        <w:tc>
          <w:tcPr>
            <w:tcW w:w="4667" w:type="dxa"/>
          </w:tcPr>
          <w:p w14:paraId="66B5BF19" w14:textId="77777777" w:rsidR="00D70F05" w:rsidRDefault="00D70F05" w:rsidP="00D16F55">
            <w:pPr>
              <w:rPr>
                <w:rFonts w:asciiTheme="majorHAnsi" w:hAnsiTheme="majorHAnsi"/>
              </w:rPr>
            </w:pPr>
          </w:p>
        </w:tc>
      </w:tr>
      <w:tr w:rsidR="00D70F05" w14:paraId="44919F32" w14:textId="77777777" w:rsidTr="00D2581B">
        <w:trPr>
          <w:jc w:val="center"/>
        </w:trPr>
        <w:tc>
          <w:tcPr>
            <w:tcW w:w="2898" w:type="dxa"/>
          </w:tcPr>
          <w:p w14:paraId="3DDBB79C" w14:textId="2F72E81A" w:rsidR="00D70F05" w:rsidRDefault="00523E05" w:rsidP="00D16F55">
            <w:pPr>
              <w:rPr>
                <w:rFonts w:asciiTheme="majorHAnsi" w:hAnsiTheme="majorHAnsi"/>
              </w:rPr>
            </w:pPr>
            <w:r>
              <w:rPr>
                <w:rFonts w:asciiTheme="majorHAnsi" w:hAnsiTheme="majorHAnsi"/>
              </w:rPr>
              <w:t>3.</w:t>
            </w:r>
          </w:p>
        </w:tc>
        <w:tc>
          <w:tcPr>
            <w:tcW w:w="810" w:type="dxa"/>
          </w:tcPr>
          <w:p w14:paraId="311FAC5F" w14:textId="16024D64" w:rsidR="00D70F05" w:rsidRDefault="00D70F05" w:rsidP="00523E05">
            <w:pPr>
              <w:jc w:val="center"/>
              <w:rPr>
                <w:rFonts w:asciiTheme="majorHAnsi" w:hAnsiTheme="majorHAnsi"/>
              </w:rPr>
            </w:pPr>
            <w:r w:rsidRPr="00525D28">
              <w:rPr>
                <w:rFonts w:ascii="MS Gothic" w:eastAsia="MS Gothic" w:hAnsi="MS Gothic"/>
                <w:color w:val="000000"/>
              </w:rPr>
              <w:t>☐</w:t>
            </w:r>
          </w:p>
        </w:tc>
        <w:tc>
          <w:tcPr>
            <w:tcW w:w="720" w:type="dxa"/>
          </w:tcPr>
          <w:p w14:paraId="2724840B" w14:textId="715FC3A0" w:rsidR="00D70F05" w:rsidRDefault="00D70F05" w:rsidP="00523E05">
            <w:pPr>
              <w:jc w:val="center"/>
              <w:rPr>
                <w:rFonts w:asciiTheme="majorHAnsi" w:hAnsiTheme="majorHAnsi"/>
              </w:rPr>
            </w:pPr>
            <w:r w:rsidRPr="00525D28">
              <w:rPr>
                <w:rFonts w:ascii="MS Gothic" w:eastAsia="MS Gothic" w:hAnsi="MS Gothic"/>
                <w:color w:val="000000"/>
              </w:rPr>
              <w:t>☐</w:t>
            </w:r>
          </w:p>
        </w:tc>
        <w:tc>
          <w:tcPr>
            <w:tcW w:w="312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037"/>
            </w:tblGrid>
            <w:tr w:rsidR="00523E05" w:rsidRPr="00523E05" w14:paraId="1D86FAE8" w14:textId="77777777" w:rsidTr="00AA2BDD">
              <w:tc>
                <w:tcPr>
                  <w:tcW w:w="432" w:type="dxa"/>
                </w:tcPr>
                <w:p w14:paraId="17DDA2F8"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2CC1AFEE" w14:textId="77777777" w:rsidR="00523E05" w:rsidRPr="00523E05" w:rsidRDefault="00523E05" w:rsidP="00AA2BDD">
                  <w:pPr>
                    <w:rPr>
                      <w:rFonts w:asciiTheme="majorHAnsi" w:hAnsiTheme="majorHAnsi"/>
                      <w:sz w:val="18"/>
                      <w:szCs w:val="18"/>
                    </w:rPr>
                  </w:pPr>
                  <w:r>
                    <w:rPr>
                      <w:rFonts w:asciiTheme="majorHAnsi" w:hAnsiTheme="majorHAnsi"/>
                      <w:sz w:val="18"/>
                      <w:szCs w:val="18"/>
                    </w:rPr>
                    <w:t>Inquiry</w:t>
                  </w:r>
                </w:p>
              </w:tc>
            </w:tr>
            <w:tr w:rsidR="00523E05" w:rsidRPr="00523E05" w14:paraId="62811B41" w14:textId="77777777" w:rsidTr="00AA2BDD">
              <w:tc>
                <w:tcPr>
                  <w:tcW w:w="432" w:type="dxa"/>
                </w:tcPr>
                <w:p w14:paraId="5E5447A8"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624DECC5" w14:textId="77777777" w:rsidR="00523E05" w:rsidRPr="00523E05" w:rsidRDefault="00523E05" w:rsidP="00AA2BDD">
                  <w:pPr>
                    <w:rPr>
                      <w:rFonts w:asciiTheme="majorHAnsi" w:hAnsiTheme="majorHAnsi"/>
                      <w:sz w:val="18"/>
                      <w:szCs w:val="18"/>
                    </w:rPr>
                  </w:pPr>
                  <w:r>
                    <w:rPr>
                      <w:rFonts w:asciiTheme="majorHAnsi" w:hAnsiTheme="majorHAnsi"/>
                      <w:sz w:val="18"/>
                      <w:szCs w:val="18"/>
                    </w:rPr>
                    <w:t>Critical Thinking</w:t>
                  </w:r>
                </w:p>
              </w:tc>
            </w:tr>
            <w:tr w:rsidR="00523E05" w:rsidRPr="00523E05" w14:paraId="103B643B" w14:textId="77777777" w:rsidTr="00AA2BDD">
              <w:tc>
                <w:tcPr>
                  <w:tcW w:w="432" w:type="dxa"/>
                </w:tcPr>
                <w:p w14:paraId="0DFF76B7"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1C7A05C0" w14:textId="77777777" w:rsidR="00523E05" w:rsidRPr="00523E05" w:rsidRDefault="00523E05" w:rsidP="00AA2BDD">
                  <w:pPr>
                    <w:rPr>
                      <w:rFonts w:asciiTheme="majorHAnsi" w:hAnsiTheme="majorHAnsi"/>
                      <w:sz w:val="18"/>
                      <w:szCs w:val="18"/>
                    </w:rPr>
                  </w:pPr>
                  <w:r>
                    <w:rPr>
                      <w:rFonts w:asciiTheme="majorHAnsi" w:hAnsiTheme="majorHAnsi"/>
                      <w:sz w:val="18"/>
                      <w:szCs w:val="18"/>
                    </w:rPr>
                    <w:t>Oral &amp; Written Communication</w:t>
                  </w:r>
                </w:p>
              </w:tc>
            </w:tr>
            <w:tr w:rsidR="00523E05" w:rsidRPr="00523E05" w14:paraId="5791B517" w14:textId="77777777" w:rsidTr="00AA2BDD">
              <w:tc>
                <w:tcPr>
                  <w:tcW w:w="432" w:type="dxa"/>
                </w:tcPr>
                <w:p w14:paraId="5180D7DE"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56E62E79" w14:textId="77777777" w:rsidR="00523E05" w:rsidRPr="00523E05" w:rsidRDefault="00523E05" w:rsidP="00AA2BDD">
                  <w:pPr>
                    <w:rPr>
                      <w:rFonts w:asciiTheme="majorHAnsi" w:hAnsiTheme="majorHAnsi"/>
                      <w:sz w:val="18"/>
                      <w:szCs w:val="18"/>
                    </w:rPr>
                  </w:pPr>
                  <w:r>
                    <w:rPr>
                      <w:rFonts w:asciiTheme="majorHAnsi" w:hAnsiTheme="majorHAnsi"/>
                      <w:sz w:val="18"/>
                      <w:szCs w:val="18"/>
                    </w:rPr>
                    <w:t>Information Literacy</w:t>
                  </w:r>
                </w:p>
              </w:tc>
            </w:tr>
            <w:tr w:rsidR="00523E05" w:rsidRPr="00523E05" w14:paraId="0B2EDD83" w14:textId="77777777" w:rsidTr="00AA2BDD">
              <w:tc>
                <w:tcPr>
                  <w:tcW w:w="432" w:type="dxa"/>
                </w:tcPr>
                <w:p w14:paraId="0BDD2B18" w14:textId="77777777" w:rsidR="00523E05" w:rsidRPr="00523E05" w:rsidRDefault="00523E05" w:rsidP="00AA2BDD">
                  <w:pPr>
                    <w:rPr>
                      <w:rFonts w:asciiTheme="majorHAnsi" w:hAnsiTheme="majorHAnsi"/>
                      <w:sz w:val="18"/>
                      <w:szCs w:val="18"/>
                    </w:rPr>
                  </w:pPr>
                  <w:r w:rsidRPr="00525D28">
                    <w:rPr>
                      <w:rFonts w:ascii="MS Gothic" w:eastAsia="MS Gothic" w:hAnsi="MS Gothic"/>
                      <w:color w:val="000000"/>
                    </w:rPr>
                    <w:t>☐</w:t>
                  </w:r>
                </w:p>
              </w:tc>
              <w:tc>
                <w:tcPr>
                  <w:tcW w:w="2037" w:type="dxa"/>
                </w:tcPr>
                <w:p w14:paraId="3ECAF53C" w14:textId="77777777" w:rsidR="00523E05" w:rsidRPr="00523E05" w:rsidRDefault="00523E05" w:rsidP="00AA2BDD">
                  <w:pPr>
                    <w:rPr>
                      <w:rFonts w:asciiTheme="majorHAnsi" w:hAnsiTheme="majorHAnsi"/>
                      <w:sz w:val="18"/>
                      <w:szCs w:val="18"/>
                    </w:rPr>
                  </w:pPr>
                  <w:r>
                    <w:rPr>
                      <w:rFonts w:asciiTheme="majorHAnsi" w:hAnsiTheme="majorHAnsi"/>
                      <w:sz w:val="18"/>
                      <w:szCs w:val="18"/>
                    </w:rPr>
                    <w:t>Engagement</w:t>
                  </w:r>
                </w:p>
              </w:tc>
            </w:tr>
          </w:tbl>
          <w:p w14:paraId="0E7890A2" w14:textId="77777777" w:rsidR="00D70F05" w:rsidRDefault="00D70F05" w:rsidP="00D16F55">
            <w:pPr>
              <w:rPr>
                <w:rFonts w:asciiTheme="majorHAnsi" w:hAnsiTheme="majorHAnsi"/>
              </w:rPr>
            </w:pPr>
          </w:p>
        </w:tc>
        <w:tc>
          <w:tcPr>
            <w:tcW w:w="4667" w:type="dxa"/>
          </w:tcPr>
          <w:p w14:paraId="425150B2" w14:textId="77777777" w:rsidR="00D70F05" w:rsidRDefault="00D70F05" w:rsidP="00D16F55">
            <w:pPr>
              <w:rPr>
                <w:rFonts w:asciiTheme="majorHAnsi" w:hAnsiTheme="majorHAnsi"/>
              </w:rPr>
            </w:pPr>
          </w:p>
        </w:tc>
      </w:tr>
    </w:tbl>
    <w:p w14:paraId="57230F87" w14:textId="77777777" w:rsidR="00FB2D62" w:rsidRDefault="00FB2D62" w:rsidP="00D16F55">
      <w:pPr>
        <w:rPr>
          <w:rFonts w:asciiTheme="majorHAnsi" w:hAnsiTheme="majorHAnsi"/>
          <w:b/>
          <w:sz w:val="22"/>
          <w:szCs w:val="22"/>
        </w:rPr>
      </w:pPr>
    </w:p>
    <w:p w14:paraId="5C13BD20" w14:textId="6F2D521A" w:rsidR="00D70F05" w:rsidRPr="00F63C8F" w:rsidRDefault="00D70F05" w:rsidP="00D16F55">
      <w:pPr>
        <w:rPr>
          <w:rFonts w:asciiTheme="majorHAnsi" w:hAnsiTheme="majorHAnsi"/>
          <w:b/>
          <w:sz w:val="22"/>
          <w:szCs w:val="22"/>
        </w:rPr>
      </w:pPr>
      <w:r w:rsidRPr="00523E05">
        <w:rPr>
          <w:rFonts w:asciiTheme="majorHAnsi" w:hAnsiTheme="majorHAnsi"/>
          <w:b/>
          <w:sz w:val="22"/>
          <w:szCs w:val="22"/>
        </w:rPr>
        <w:t xml:space="preserve">C. </w:t>
      </w:r>
      <w:r w:rsidR="00257421">
        <w:rPr>
          <w:rFonts w:asciiTheme="majorHAnsi" w:hAnsiTheme="majorHAnsi"/>
          <w:b/>
          <w:sz w:val="22"/>
          <w:szCs w:val="22"/>
        </w:rPr>
        <w:t xml:space="preserve">Please provide information about the </w:t>
      </w:r>
      <w:r w:rsidR="005D0B51">
        <w:rPr>
          <w:rFonts w:asciiTheme="majorHAnsi" w:hAnsiTheme="majorHAnsi"/>
          <w:b/>
          <w:sz w:val="22"/>
          <w:szCs w:val="22"/>
        </w:rPr>
        <w:t>internal</w:t>
      </w:r>
      <w:r w:rsidR="00257421">
        <w:rPr>
          <w:rFonts w:asciiTheme="majorHAnsi" w:hAnsiTheme="majorHAnsi"/>
          <w:b/>
          <w:sz w:val="22"/>
          <w:szCs w:val="22"/>
        </w:rPr>
        <w:t xml:space="preserve"> process you used for the a</w:t>
      </w:r>
      <w:r w:rsidRPr="00523E05">
        <w:rPr>
          <w:rFonts w:asciiTheme="majorHAnsi" w:hAnsiTheme="majorHAnsi"/>
          <w:b/>
          <w:sz w:val="22"/>
          <w:szCs w:val="22"/>
        </w:rPr>
        <w:t>pproval of</w:t>
      </w:r>
      <w:r w:rsidR="00257421">
        <w:rPr>
          <w:rFonts w:asciiTheme="majorHAnsi" w:hAnsiTheme="majorHAnsi"/>
          <w:b/>
          <w:sz w:val="22"/>
          <w:szCs w:val="22"/>
        </w:rPr>
        <w:t xml:space="preserve"> your Program Learning Outcomes.</w:t>
      </w:r>
    </w:p>
    <w:p w14:paraId="7C4B6EAE" w14:textId="6866276F" w:rsidR="00D70F05" w:rsidRDefault="00D70F05" w:rsidP="00D16F55">
      <w:pPr>
        <w:rPr>
          <w:rFonts w:asciiTheme="majorHAnsi" w:hAnsiTheme="majorHAnsi"/>
          <w:sz w:val="22"/>
          <w:szCs w:val="22"/>
        </w:rPr>
      </w:pPr>
      <w:r w:rsidRPr="00523E05">
        <w:rPr>
          <w:rFonts w:asciiTheme="majorHAnsi" w:hAnsiTheme="majorHAnsi"/>
          <w:sz w:val="22"/>
          <w:szCs w:val="22"/>
        </w:rPr>
        <w:t>[</w:t>
      </w:r>
      <w:r w:rsidR="00CB09F0">
        <w:rPr>
          <w:rFonts w:asciiTheme="majorHAnsi" w:hAnsiTheme="majorHAnsi"/>
          <w:sz w:val="22"/>
          <w:szCs w:val="22"/>
        </w:rPr>
        <w:t>Enter Text Here</w:t>
      </w:r>
      <w:r w:rsidRPr="00523E05">
        <w:rPr>
          <w:rFonts w:asciiTheme="majorHAnsi" w:hAnsiTheme="majorHAnsi"/>
          <w:sz w:val="22"/>
          <w:szCs w:val="22"/>
        </w:rPr>
        <w:t>]</w:t>
      </w:r>
    </w:p>
    <w:p w14:paraId="3203CB0E" w14:textId="77777777" w:rsidR="00CB09F0" w:rsidRPr="00523E05" w:rsidRDefault="00CB09F0" w:rsidP="00D16F55">
      <w:pPr>
        <w:rPr>
          <w:rFonts w:asciiTheme="majorHAnsi" w:hAnsiTheme="majorHAnsi"/>
          <w:sz w:val="22"/>
          <w:szCs w:val="22"/>
        </w:rPr>
      </w:pPr>
    </w:p>
    <w:p w14:paraId="56E8747C" w14:textId="27141279" w:rsidR="00D70F05" w:rsidRPr="00F63C8F" w:rsidRDefault="00D70F05" w:rsidP="00D16F55">
      <w:pPr>
        <w:rPr>
          <w:rFonts w:asciiTheme="majorHAnsi" w:hAnsiTheme="majorHAnsi"/>
          <w:b/>
          <w:sz w:val="22"/>
          <w:szCs w:val="22"/>
        </w:rPr>
      </w:pPr>
      <w:r w:rsidRPr="00523E05">
        <w:rPr>
          <w:rFonts w:asciiTheme="majorHAnsi" w:hAnsiTheme="majorHAnsi"/>
          <w:b/>
          <w:sz w:val="22"/>
          <w:szCs w:val="22"/>
        </w:rPr>
        <w:t xml:space="preserve">D. </w:t>
      </w:r>
      <w:r w:rsidR="00257421">
        <w:rPr>
          <w:rFonts w:asciiTheme="majorHAnsi" w:hAnsiTheme="majorHAnsi"/>
          <w:b/>
          <w:sz w:val="22"/>
          <w:szCs w:val="22"/>
        </w:rPr>
        <w:t>Please describe the process you use</w:t>
      </w:r>
      <w:r w:rsidR="00FA015D">
        <w:rPr>
          <w:rFonts w:asciiTheme="majorHAnsi" w:hAnsiTheme="majorHAnsi"/>
          <w:b/>
          <w:sz w:val="22"/>
          <w:szCs w:val="22"/>
        </w:rPr>
        <w:t>d</w:t>
      </w:r>
      <w:r w:rsidR="00257421">
        <w:rPr>
          <w:rFonts w:asciiTheme="majorHAnsi" w:hAnsiTheme="majorHAnsi"/>
          <w:b/>
          <w:sz w:val="22"/>
          <w:szCs w:val="22"/>
        </w:rPr>
        <w:t xml:space="preserve"> to communicate </w:t>
      </w:r>
      <w:r w:rsidR="00FA015D">
        <w:rPr>
          <w:rFonts w:asciiTheme="majorHAnsi" w:hAnsiTheme="majorHAnsi"/>
          <w:b/>
          <w:sz w:val="22"/>
          <w:szCs w:val="22"/>
        </w:rPr>
        <w:t>your</w:t>
      </w:r>
      <w:r w:rsidR="00257421">
        <w:rPr>
          <w:rFonts w:asciiTheme="majorHAnsi" w:hAnsiTheme="majorHAnsi"/>
          <w:b/>
          <w:sz w:val="22"/>
          <w:szCs w:val="22"/>
        </w:rPr>
        <w:t xml:space="preserve"> Program</w:t>
      </w:r>
      <w:r w:rsidRPr="00523E05">
        <w:rPr>
          <w:rFonts w:asciiTheme="majorHAnsi" w:hAnsiTheme="majorHAnsi"/>
          <w:b/>
          <w:sz w:val="22"/>
          <w:szCs w:val="22"/>
        </w:rPr>
        <w:t xml:space="preserve"> Learning Outcomes</w:t>
      </w:r>
      <w:r w:rsidR="00257421">
        <w:rPr>
          <w:rFonts w:asciiTheme="majorHAnsi" w:hAnsiTheme="majorHAnsi"/>
          <w:b/>
          <w:sz w:val="22"/>
          <w:szCs w:val="22"/>
        </w:rPr>
        <w:t xml:space="preserve"> to students, faculty, and the community.</w:t>
      </w:r>
    </w:p>
    <w:p w14:paraId="3EC4A7BC" w14:textId="77777777" w:rsidR="00CB09F0" w:rsidRDefault="00CB09F0" w:rsidP="00CB09F0">
      <w:pPr>
        <w:rPr>
          <w:rFonts w:asciiTheme="majorHAnsi" w:hAnsiTheme="majorHAnsi"/>
          <w:sz w:val="22"/>
          <w:szCs w:val="22"/>
        </w:rPr>
      </w:pPr>
      <w:r w:rsidRPr="00523E05">
        <w:rPr>
          <w:rFonts w:asciiTheme="majorHAnsi" w:hAnsiTheme="majorHAnsi"/>
          <w:sz w:val="22"/>
          <w:szCs w:val="22"/>
        </w:rPr>
        <w:t>[</w:t>
      </w:r>
      <w:r>
        <w:rPr>
          <w:rFonts w:asciiTheme="majorHAnsi" w:hAnsiTheme="majorHAnsi"/>
          <w:sz w:val="22"/>
          <w:szCs w:val="22"/>
        </w:rPr>
        <w:t>Enter Text Here</w:t>
      </w:r>
      <w:r w:rsidRPr="00523E05">
        <w:rPr>
          <w:rFonts w:asciiTheme="majorHAnsi" w:hAnsiTheme="majorHAnsi"/>
          <w:sz w:val="22"/>
          <w:szCs w:val="22"/>
        </w:rPr>
        <w:t>]</w:t>
      </w:r>
    </w:p>
    <w:p w14:paraId="7A4DD0FA" w14:textId="77777777" w:rsidR="00D70F05" w:rsidRDefault="00D70F05" w:rsidP="00D16F55">
      <w:pPr>
        <w:rPr>
          <w:rFonts w:asciiTheme="majorHAnsi" w:hAnsiTheme="majorHAnsi"/>
        </w:rPr>
      </w:pPr>
    </w:p>
    <w:p w14:paraId="4FBF43BA" w14:textId="54DBBA3A" w:rsidR="00523E05" w:rsidRDefault="00523E05" w:rsidP="00D16F55">
      <w:pPr>
        <w:rPr>
          <w:rFonts w:asciiTheme="majorHAnsi" w:hAnsiTheme="majorHAnsi"/>
          <w:b/>
          <w:sz w:val="22"/>
          <w:szCs w:val="22"/>
        </w:rPr>
      </w:pPr>
      <w:r>
        <w:rPr>
          <w:rFonts w:asciiTheme="majorHAnsi" w:hAnsiTheme="majorHAnsi"/>
          <w:b/>
          <w:sz w:val="22"/>
          <w:szCs w:val="22"/>
        </w:rPr>
        <w:t>II. Multi-Year Learning Outcome Assessment Plan</w:t>
      </w:r>
      <w:r w:rsidR="00F63C8F">
        <w:rPr>
          <w:rFonts w:asciiTheme="majorHAnsi" w:hAnsiTheme="majorHAnsi"/>
          <w:b/>
          <w:sz w:val="22"/>
          <w:szCs w:val="22"/>
        </w:rPr>
        <w:t xml:space="preserve"> (Completed by Program)</w:t>
      </w:r>
      <w:r w:rsidR="007045D2">
        <w:rPr>
          <w:rFonts w:asciiTheme="majorHAnsi" w:hAnsiTheme="majorHAnsi"/>
          <w:b/>
          <w:sz w:val="22"/>
          <w:szCs w:val="22"/>
        </w:rPr>
        <w:t xml:space="preserve"> – There are expectations that you will assess each Program Learning Outcome at least one time over the assessment cycle</w:t>
      </w:r>
      <w:r w:rsidR="00FA015D">
        <w:rPr>
          <w:rFonts w:asciiTheme="majorHAnsi" w:hAnsiTheme="majorHAnsi"/>
          <w:b/>
          <w:sz w:val="22"/>
          <w:szCs w:val="22"/>
        </w:rPr>
        <w:t xml:space="preserve"> timeframe</w:t>
      </w:r>
      <w:r w:rsidR="007045D2">
        <w:rPr>
          <w:rFonts w:asciiTheme="majorHAnsi" w:hAnsiTheme="majorHAnsi"/>
          <w:b/>
          <w:sz w:val="22"/>
          <w:szCs w:val="22"/>
        </w:rPr>
        <w:t xml:space="preserve">. </w:t>
      </w:r>
    </w:p>
    <w:p w14:paraId="60BBFF24" w14:textId="77777777" w:rsidR="00523E05" w:rsidRDefault="00523E05" w:rsidP="00D16F55">
      <w:pPr>
        <w:rPr>
          <w:rFonts w:asciiTheme="majorHAnsi" w:hAnsiTheme="majorHAnsi"/>
          <w:b/>
          <w:sz w:val="22"/>
          <w:szCs w:val="22"/>
        </w:rPr>
      </w:pPr>
    </w:p>
    <w:p w14:paraId="757D208A" w14:textId="21FCE712" w:rsidR="00F63C8F" w:rsidRPr="00386AB4" w:rsidRDefault="00F63C8F" w:rsidP="00386AB4">
      <w:pPr>
        <w:pStyle w:val="ListParagraph"/>
        <w:numPr>
          <w:ilvl w:val="0"/>
          <w:numId w:val="1"/>
        </w:numPr>
        <w:rPr>
          <w:rFonts w:asciiTheme="majorHAnsi" w:hAnsiTheme="majorHAnsi"/>
          <w:sz w:val="22"/>
          <w:szCs w:val="22"/>
        </w:rPr>
      </w:pPr>
      <w:r w:rsidRPr="00386AB4">
        <w:rPr>
          <w:rFonts w:asciiTheme="majorHAnsi" w:hAnsiTheme="majorHAnsi"/>
          <w:b/>
          <w:sz w:val="22"/>
          <w:szCs w:val="22"/>
        </w:rPr>
        <w:t>Plan</w:t>
      </w:r>
      <w:r w:rsidR="00FB2D62" w:rsidRPr="00386AB4">
        <w:rPr>
          <w:rFonts w:asciiTheme="majorHAnsi" w:hAnsiTheme="majorHAnsi"/>
          <w:b/>
          <w:sz w:val="22"/>
          <w:szCs w:val="22"/>
        </w:rPr>
        <w:t xml:space="preserve"> –</w:t>
      </w:r>
      <w:r w:rsidR="00386AB4">
        <w:rPr>
          <w:rFonts w:asciiTheme="majorHAnsi" w:hAnsiTheme="majorHAnsi"/>
          <w:sz w:val="22"/>
          <w:szCs w:val="22"/>
        </w:rPr>
        <w:t>Identify which courses would best assess the PLO and potential assessments. Please note that you can gather assessment data on these courses outside of the years identified. The years identified will be when departments report data from the particular courses.</w:t>
      </w:r>
    </w:p>
    <w:tbl>
      <w:tblPr>
        <w:tblStyle w:val="TableGrid"/>
        <w:tblW w:w="0" w:type="auto"/>
        <w:tblLook w:val="04A0" w:firstRow="1" w:lastRow="0" w:firstColumn="1" w:lastColumn="0" w:noHBand="0" w:noVBand="1"/>
      </w:tblPr>
      <w:tblGrid>
        <w:gridCol w:w="1703"/>
        <w:gridCol w:w="1689"/>
        <w:gridCol w:w="1689"/>
        <w:gridCol w:w="1689"/>
        <w:gridCol w:w="1689"/>
        <w:gridCol w:w="1689"/>
        <w:gridCol w:w="1689"/>
        <w:gridCol w:w="1689"/>
      </w:tblGrid>
      <w:tr w:rsidR="00523E05" w14:paraId="0411D836" w14:textId="77777777" w:rsidTr="001624EE">
        <w:tc>
          <w:tcPr>
            <w:tcW w:w="1703" w:type="dxa"/>
            <w:vMerge w:val="restart"/>
          </w:tcPr>
          <w:p w14:paraId="69A0EDD5" w14:textId="0BD1ACEC" w:rsidR="00523E05" w:rsidRDefault="00523E05" w:rsidP="00D16F55">
            <w:pPr>
              <w:rPr>
                <w:rFonts w:asciiTheme="majorHAnsi" w:hAnsiTheme="majorHAnsi"/>
                <w:b/>
                <w:sz w:val="22"/>
                <w:szCs w:val="22"/>
              </w:rPr>
            </w:pPr>
            <w:r>
              <w:rPr>
                <w:rFonts w:asciiTheme="majorHAnsi" w:hAnsiTheme="majorHAnsi"/>
                <w:b/>
                <w:sz w:val="22"/>
                <w:szCs w:val="22"/>
              </w:rPr>
              <w:t>Learning Outcomes</w:t>
            </w:r>
          </w:p>
        </w:tc>
        <w:tc>
          <w:tcPr>
            <w:tcW w:w="11823" w:type="dxa"/>
            <w:gridSpan w:val="7"/>
          </w:tcPr>
          <w:p w14:paraId="4C2A0BC1" w14:textId="35BA5153" w:rsidR="00523E05" w:rsidRDefault="00523E05" w:rsidP="00523E05">
            <w:pPr>
              <w:jc w:val="center"/>
              <w:rPr>
                <w:rFonts w:asciiTheme="majorHAnsi" w:hAnsiTheme="majorHAnsi"/>
                <w:b/>
                <w:sz w:val="22"/>
                <w:szCs w:val="22"/>
              </w:rPr>
            </w:pPr>
            <w:r>
              <w:rPr>
                <w:rFonts w:asciiTheme="majorHAnsi" w:hAnsiTheme="majorHAnsi"/>
                <w:b/>
                <w:sz w:val="22"/>
                <w:szCs w:val="22"/>
              </w:rPr>
              <w:t>AY Year</w:t>
            </w:r>
          </w:p>
        </w:tc>
      </w:tr>
      <w:tr w:rsidR="001624EE" w14:paraId="38E0A5FF" w14:textId="77777777" w:rsidTr="001624EE">
        <w:tc>
          <w:tcPr>
            <w:tcW w:w="1703" w:type="dxa"/>
            <w:vMerge/>
          </w:tcPr>
          <w:p w14:paraId="3BA05514" w14:textId="77777777" w:rsidR="001624EE" w:rsidRDefault="001624EE" w:rsidP="001624EE">
            <w:pPr>
              <w:rPr>
                <w:rFonts w:asciiTheme="majorHAnsi" w:hAnsiTheme="majorHAnsi"/>
                <w:b/>
                <w:sz w:val="22"/>
                <w:szCs w:val="22"/>
              </w:rPr>
            </w:pPr>
          </w:p>
        </w:tc>
        <w:tc>
          <w:tcPr>
            <w:tcW w:w="1689" w:type="dxa"/>
          </w:tcPr>
          <w:p w14:paraId="10ECA25B" w14:textId="021F5276" w:rsidR="001624EE" w:rsidRDefault="001624EE" w:rsidP="001624EE">
            <w:pPr>
              <w:jc w:val="center"/>
              <w:rPr>
                <w:rFonts w:asciiTheme="majorHAnsi" w:hAnsiTheme="majorHAnsi"/>
                <w:b/>
                <w:sz w:val="22"/>
                <w:szCs w:val="22"/>
              </w:rPr>
            </w:pPr>
            <w:r>
              <w:rPr>
                <w:rFonts w:asciiTheme="majorHAnsi" w:hAnsiTheme="majorHAnsi"/>
                <w:b/>
                <w:sz w:val="22"/>
                <w:szCs w:val="22"/>
              </w:rPr>
              <w:t>2018-2019</w:t>
            </w:r>
          </w:p>
        </w:tc>
        <w:tc>
          <w:tcPr>
            <w:tcW w:w="1689" w:type="dxa"/>
          </w:tcPr>
          <w:p w14:paraId="611D387A" w14:textId="06AB3736" w:rsidR="001624EE" w:rsidRDefault="001624EE" w:rsidP="001624EE">
            <w:pPr>
              <w:jc w:val="center"/>
              <w:rPr>
                <w:rFonts w:asciiTheme="majorHAnsi" w:hAnsiTheme="majorHAnsi"/>
                <w:b/>
                <w:sz w:val="22"/>
                <w:szCs w:val="22"/>
              </w:rPr>
            </w:pPr>
            <w:r>
              <w:rPr>
                <w:rFonts w:asciiTheme="majorHAnsi" w:hAnsiTheme="majorHAnsi"/>
                <w:b/>
                <w:sz w:val="22"/>
                <w:szCs w:val="22"/>
              </w:rPr>
              <w:t>2019-2020</w:t>
            </w:r>
          </w:p>
        </w:tc>
        <w:tc>
          <w:tcPr>
            <w:tcW w:w="1689" w:type="dxa"/>
          </w:tcPr>
          <w:p w14:paraId="390C7BBC" w14:textId="15FC30C5" w:rsidR="001624EE" w:rsidRDefault="001624EE" w:rsidP="001624EE">
            <w:pPr>
              <w:jc w:val="center"/>
              <w:rPr>
                <w:rFonts w:asciiTheme="majorHAnsi" w:hAnsiTheme="majorHAnsi"/>
                <w:b/>
                <w:sz w:val="22"/>
                <w:szCs w:val="22"/>
              </w:rPr>
            </w:pPr>
            <w:r>
              <w:rPr>
                <w:rFonts w:asciiTheme="majorHAnsi" w:hAnsiTheme="majorHAnsi"/>
                <w:b/>
                <w:sz w:val="22"/>
                <w:szCs w:val="22"/>
              </w:rPr>
              <w:t>2020-2021</w:t>
            </w:r>
          </w:p>
        </w:tc>
        <w:tc>
          <w:tcPr>
            <w:tcW w:w="1689" w:type="dxa"/>
          </w:tcPr>
          <w:p w14:paraId="2EF3A5DA" w14:textId="5670B495" w:rsidR="001624EE" w:rsidRDefault="001624EE" w:rsidP="001624EE">
            <w:pPr>
              <w:jc w:val="center"/>
              <w:rPr>
                <w:rFonts w:asciiTheme="majorHAnsi" w:hAnsiTheme="majorHAnsi"/>
                <w:b/>
                <w:sz w:val="22"/>
                <w:szCs w:val="22"/>
              </w:rPr>
            </w:pPr>
            <w:r>
              <w:rPr>
                <w:rFonts w:asciiTheme="majorHAnsi" w:hAnsiTheme="majorHAnsi"/>
                <w:b/>
                <w:sz w:val="22"/>
                <w:szCs w:val="22"/>
              </w:rPr>
              <w:t>2021-2022</w:t>
            </w:r>
          </w:p>
        </w:tc>
        <w:tc>
          <w:tcPr>
            <w:tcW w:w="1689" w:type="dxa"/>
          </w:tcPr>
          <w:p w14:paraId="542E6BC5" w14:textId="10F79728" w:rsidR="001624EE" w:rsidRDefault="001624EE" w:rsidP="001624EE">
            <w:pPr>
              <w:jc w:val="center"/>
              <w:rPr>
                <w:rFonts w:asciiTheme="majorHAnsi" w:hAnsiTheme="majorHAnsi"/>
                <w:b/>
                <w:sz w:val="22"/>
                <w:szCs w:val="22"/>
              </w:rPr>
            </w:pPr>
            <w:r>
              <w:rPr>
                <w:rFonts w:asciiTheme="majorHAnsi" w:hAnsiTheme="majorHAnsi"/>
                <w:b/>
                <w:sz w:val="22"/>
                <w:szCs w:val="22"/>
              </w:rPr>
              <w:t>2022-2023</w:t>
            </w:r>
          </w:p>
        </w:tc>
        <w:tc>
          <w:tcPr>
            <w:tcW w:w="1689" w:type="dxa"/>
          </w:tcPr>
          <w:p w14:paraId="13E93AA9" w14:textId="7BCF4C87" w:rsidR="001624EE" w:rsidRDefault="001624EE" w:rsidP="001624EE">
            <w:pPr>
              <w:jc w:val="center"/>
              <w:rPr>
                <w:rFonts w:asciiTheme="majorHAnsi" w:hAnsiTheme="majorHAnsi"/>
                <w:b/>
                <w:sz w:val="22"/>
                <w:szCs w:val="22"/>
              </w:rPr>
            </w:pPr>
            <w:r>
              <w:rPr>
                <w:rFonts w:asciiTheme="majorHAnsi" w:hAnsiTheme="majorHAnsi"/>
                <w:b/>
                <w:sz w:val="22"/>
                <w:szCs w:val="22"/>
              </w:rPr>
              <w:t>2023-2024</w:t>
            </w:r>
          </w:p>
        </w:tc>
        <w:tc>
          <w:tcPr>
            <w:tcW w:w="1689" w:type="dxa"/>
          </w:tcPr>
          <w:p w14:paraId="757C33EB" w14:textId="3748E253" w:rsidR="001624EE" w:rsidRDefault="001624EE" w:rsidP="001624EE">
            <w:pPr>
              <w:jc w:val="center"/>
              <w:rPr>
                <w:rFonts w:asciiTheme="majorHAnsi" w:hAnsiTheme="majorHAnsi"/>
                <w:b/>
                <w:sz w:val="22"/>
                <w:szCs w:val="22"/>
              </w:rPr>
            </w:pPr>
            <w:r>
              <w:rPr>
                <w:rFonts w:asciiTheme="majorHAnsi" w:hAnsiTheme="majorHAnsi"/>
                <w:b/>
                <w:sz w:val="22"/>
                <w:szCs w:val="22"/>
              </w:rPr>
              <w:t>2024-2025</w:t>
            </w:r>
          </w:p>
        </w:tc>
      </w:tr>
      <w:tr w:rsidR="00386AB4" w14:paraId="65529451" w14:textId="77777777" w:rsidTr="001624EE">
        <w:tc>
          <w:tcPr>
            <w:tcW w:w="1703" w:type="dxa"/>
          </w:tcPr>
          <w:p w14:paraId="1D4D0992" w14:textId="1C4C99E0" w:rsidR="00386AB4" w:rsidRPr="00F63C8F" w:rsidRDefault="00386AB4" w:rsidP="00386AB4">
            <w:pPr>
              <w:rPr>
                <w:rFonts w:asciiTheme="majorHAnsi" w:hAnsiTheme="majorHAnsi"/>
                <w:i/>
                <w:sz w:val="22"/>
                <w:szCs w:val="22"/>
              </w:rPr>
            </w:pPr>
            <w:r>
              <w:rPr>
                <w:rFonts w:asciiTheme="majorHAnsi" w:hAnsiTheme="majorHAnsi"/>
                <w:i/>
                <w:sz w:val="22"/>
                <w:szCs w:val="22"/>
              </w:rPr>
              <w:t xml:space="preserve">E.g., </w:t>
            </w:r>
            <w:r w:rsidRPr="00F63C8F">
              <w:rPr>
                <w:rFonts w:asciiTheme="majorHAnsi" w:hAnsiTheme="majorHAnsi"/>
                <w:i/>
                <w:sz w:val="22"/>
                <w:szCs w:val="22"/>
              </w:rPr>
              <w:t xml:space="preserve">Learning Outcome X </w:t>
            </w:r>
          </w:p>
        </w:tc>
        <w:tc>
          <w:tcPr>
            <w:tcW w:w="1689" w:type="dxa"/>
          </w:tcPr>
          <w:p w14:paraId="451C12A5" w14:textId="77777777" w:rsidR="00386AB4" w:rsidRDefault="00386AB4" w:rsidP="00386AB4">
            <w:pPr>
              <w:rPr>
                <w:rFonts w:asciiTheme="majorHAnsi" w:hAnsiTheme="majorHAnsi"/>
                <w:i/>
                <w:sz w:val="22"/>
                <w:szCs w:val="22"/>
              </w:rPr>
            </w:pPr>
            <w:r w:rsidRPr="00F63C8F">
              <w:rPr>
                <w:rFonts w:asciiTheme="majorHAnsi" w:hAnsiTheme="majorHAnsi"/>
                <w:i/>
                <w:sz w:val="22"/>
                <w:szCs w:val="22"/>
              </w:rPr>
              <w:t>Yes</w:t>
            </w:r>
          </w:p>
          <w:p w14:paraId="2F74E907" w14:textId="61040FB1" w:rsidR="00386AB4" w:rsidRPr="00F63C8F" w:rsidRDefault="00386AB4" w:rsidP="00386AB4">
            <w:pPr>
              <w:rPr>
                <w:rFonts w:asciiTheme="majorHAnsi" w:hAnsiTheme="majorHAnsi"/>
                <w:i/>
                <w:sz w:val="22"/>
                <w:szCs w:val="22"/>
              </w:rPr>
            </w:pPr>
            <w:r>
              <w:rPr>
                <w:rFonts w:asciiTheme="majorHAnsi" w:hAnsiTheme="majorHAnsi"/>
                <w:i/>
                <w:sz w:val="22"/>
                <w:szCs w:val="22"/>
              </w:rPr>
              <w:t>COUR 1000</w:t>
            </w:r>
            <w:r>
              <w:rPr>
                <w:rFonts w:asciiTheme="majorHAnsi" w:hAnsiTheme="majorHAnsi"/>
                <w:i/>
                <w:sz w:val="22"/>
                <w:szCs w:val="22"/>
              </w:rPr>
              <w:br/>
              <w:t>COUR 4000</w:t>
            </w:r>
          </w:p>
        </w:tc>
        <w:tc>
          <w:tcPr>
            <w:tcW w:w="1689" w:type="dxa"/>
          </w:tcPr>
          <w:p w14:paraId="308ED376" w14:textId="77777777" w:rsidR="00386AB4" w:rsidRDefault="00386AB4" w:rsidP="00386AB4">
            <w:pPr>
              <w:rPr>
                <w:rFonts w:asciiTheme="majorHAnsi" w:hAnsiTheme="majorHAnsi"/>
                <w:i/>
                <w:sz w:val="22"/>
                <w:szCs w:val="22"/>
              </w:rPr>
            </w:pPr>
            <w:r w:rsidRPr="00F63C8F">
              <w:rPr>
                <w:rFonts w:asciiTheme="majorHAnsi" w:hAnsiTheme="majorHAnsi"/>
                <w:i/>
                <w:sz w:val="22"/>
                <w:szCs w:val="22"/>
              </w:rPr>
              <w:t>Yes</w:t>
            </w:r>
          </w:p>
          <w:p w14:paraId="331C73DB" w14:textId="72532A75" w:rsidR="00386AB4" w:rsidRPr="00F63C8F" w:rsidRDefault="00386AB4" w:rsidP="00386AB4">
            <w:pPr>
              <w:rPr>
                <w:rFonts w:asciiTheme="majorHAnsi" w:hAnsiTheme="majorHAnsi"/>
                <w:i/>
                <w:sz w:val="22"/>
                <w:szCs w:val="22"/>
              </w:rPr>
            </w:pPr>
            <w:r>
              <w:rPr>
                <w:rFonts w:asciiTheme="majorHAnsi" w:hAnsiTheme="majorHAnsi"/>
                <w:i/>
                <w:sz w:val="22"/>
                <w:szCs w:val="22"/>
              </w:rPr>
              <w:t>COUR 3000</w:t>
            </w:r>
          </w:p>
        </w:tc>
        <w:tc>
          <w:tcPr>
            <w:tcW w:w="1689" w:type="dxa"/>
          </w:tcPr>
          <w:p w14:paraId="7D27AEA3" w14:textId="77777777" w:rsidR="00386AB4" w:rsidRDefault="00386AB4" w:rsidP="00386AB4">
            <w:pPr>
              <w:rPr>
                <w:rFonts w:asciiTheme="majorHAnsi" w:hAnsiTheme="majorHAnsi"/>
                <w:i/>
                <w:sz w:val="22"/>
                <w:szCs w:val="22"/>
              </w:rPr>
            </w:pPr>
            <w:r w:rsidRPr="00F63C8F">
              <w:rPr>
                <w:rFonts w:asciiTheme="majorHAnsi" w:hAnsiTheme="majorHAnsi"/>
                <w:i/>
                <w:sz w:val="22"/>
                <w:szCs w:val="22"/>
              </w:rPr>
              <w:t>Yes</w:t>
            </w:r>
          </w:p>
          <w:p w14:paraId="659568E1" w14:textId="7663A403" w:rsidR="00386AB4" w:rsidRPr="00F63C8F" w:rsidRDefault="00386AB4" w:rsidP="00386AB4">
            <w:pPr>
              <w:rPr>
                <w:rFonts w:asciiTheme="majorHAnsi" w:hAnsiTheme="majorHAnsi"/>
                <w:i/>
                <w:sz w:val="22"/>
                <w:szCs w:val="22"/>
              </w:rPr>
            </w:pPr>
            <w:r>
              <w:rPr>
                <w:rFonts w:asciiTheme="majorHAnsi" w:hAnsiTheme="majorHAnsi"/>
                <w:i/>
                <w:sz w:val="22"/>
                <w:szCs w:val="22"/>
              </w:rPr>
              <w:t>COUR 1000</w:t>
            </w:r>
            <w:r>
              <w:rPr>
                <w:rFonts w:asciiTheme="majorHAnsi" w:hAnsiTheme="majorHAnsi"/>
                <w:i/>
                <w:sz w:val="22"/>
                <w:szCs w:val="22"/>
              </w:rPr>
              <w:br/>
              <w:t>COUR 4000</w:t>
            </w:r>
          </w:p>
        </w:tc>
        <w:tc>
          <w:tcPr>
            <w:tcW w:w="1689" w:type="dxa"/>
          </w:tcPr>
          <w:p w14:paraId="2FE57527" w14:textId="4FC109F5"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c>
          <w:tcPr>
            <w:tcW w:w="1689" w:type="dxa"/>
          </w:tcPr>
          <w:p w14:paraId="10CC24D9" w14:textId="2FE63B1A"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c>
          <w:tcPr>
            <w:tcW w:w="1689" w:type="dxa"/>
          </w:tcPr>
          <w:p w14:paraId="02AE5DD8" w14:textId="02990936"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c>
          <w:tcPr>
            <w:tcW w:w="1689" w:type="dxa"/>
          </w:tcPr>
          <w:p w14:paraId="7652E61B" w14:textId="42D56E2E"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r>
      <w:tr w:rsidR="00386AB4" w14:paraId="106D3019" w14:textId="77777777" w:rsidTr="001624EE">
        <w:tc>
          <w:tcPr>
            <w:tcW w:w="1703" w:type="dxa"/>
          </w:tcPr>
          <w:p w14:paraId="2C10D798" w14:textId="7D6DD557" w:rsidR="00386AB4" w:rsidRPr="00F63C8F" w:rsidRDefault="00386AB4" w:rsidP="00386AB4">
            <w:pPr>
              <w:rPr>
                <w:rFonts w:asciiTheme="majorHAnsi" w:hAnsiTheme="majorHAnsi"/>
                <w:i/>
                <w:sz w:val="22"/>
                <w:szCs w:val="22"/>
              </w:rPr>
            </w:pPr>
            <w:r>
              <w:rPr>
                <w:rFonts w:asciiTheme="majorHAnsi" w:hAnsiTheme="majorHAnsi"/>
                <w:i/>
                <w:sz w:val="22"/>
                <w:szCs w:val="22"/>
              </w:rPr>
              <w:t xml:space="preserve">E.g., </w:t>
            </w:r>
            <w:r w:rsidRPr="00F63C8F">
              <w:rPr>
                <w:rFonts w:asciiTheme="majorHAnsi" w:hAnsiTheme="majorHAnsi"/>
                <w:i/>
                <w:sz w:val="22"/>
                <w:szCs w:val="22"/>
              </w:rPr>
              <w:t>Learning Outcome Y</w:t>
            </w:r>
          </w:p>
        </w:tc>
        <w:tc>
          <w:tcPr>
            <w:tcW w:w="1689" w:type="dxa"/>
          </w:tcPr>
          <w:p w14:paraId="1D2BB8D7" w14:textId="4BB9ACDD"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c>
          <w:tcPr>
            <w:tcW w:w="1689" w:type="dxa"/>
          </w:tcPr>
          <w:p w14:paraId="315EC2AF" w14:textId="28B5142E"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c>
          <w:tcPr>
            <w:tcW w:w="1689" w:type="dxa"/>
          </w:tcPr>
          <w:p w14:paraId="1B5F7E5B" w14:textId="6F8FC29E"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No</w:t>
            </w:r>
          </w:p>
        </w:tc>
        <w:tc>
          <w:tcPr>
            <w:tcW w:w="1689" w:type="dxa"/>
          </w:tcPr>
          <w:p w14:paraId="6171CE5D" w14:textId="77777777" w:rsidR="00386AB4" w:rsidRDefault="00386AB4" w:rsidP="00386AB4">
            <w:pPr>
              <w:rPr>
                <w:rFonts w:asciiTheme="majorHAnsi" w:hAnsiTheme="majorHAnsi"/>
                <w:i/>
                <w:sz w:val="22"/>
                <w:szCs w:val="22"/>
              </w:rPr>
            </w:pPr>
            <w:r w:rsidRPr="00F63C8F">
              <w:rPr>
                <w:rFonts w:asciiTheme="majorHAnsi" w:hAnsiTheme="majorHAnsi"/>
                <w:i/>
                <w:sz w:val="22"/>
                <w:szCs w:val="22"/>
              </w:rPr>
              <w:t>Yes</w:t>
            </w:r>
          </w:p>
          <w:p w14:paraId="397F272D" w14:textId="6606A8C3" w:rsidR="00386AB4" w:rsidRPr="00F63C8F" w:rsidRDefault="00386AB4" w:rsidP="00386AB4">
            <w:pPr>
              <w:rPr>
                <w:rFonts w:asciiTheme="majorHAnsi" w:hAnsiTheme="majorHAnsi"/>
                <w:i/>
                <w:sz w:val="22"/>
                <w:szCs w:val="22"/>
              </w:rPr>
            </w:pPr>
            <w:r>
              <w:rPr>
                <w:rFonts w:asciiTheme="majorHAnsi" w:hAnsiTheme="majorHAnsi"/>
                <w:i/>
                <w:sz w:val="22"/>
                <w:szCs w:val="22"/>
              </w:rPr>
              <w:t>COUR 1100</w:t>
            </w:r>
          </w:p>
        </w:tc>
        <w:tc>
          <w:tcPr>
            <w:tcW w:w="1689" w:type="dxa"/>
          </w:tcPr>
          <w:p w14:paraId="1ACF782A" w14:textId="77777777" w:rsidR="00386AB4" w:rsidRDefault="00386AB4" w:rsidP="00386AB4">
            <w:pPr>
              <w:rPr>
                <w:rFonts w:asciiTheme="majorHAnsi" w:hAnsiTheme="majorHAnsi"/>
                <w:i/>
                <w:sz w:val="22"/>
                <w:szCs w:val="22"/>
              </w:rPr>
            </w:pPr>
            <w:r w:rsidRPr="00F63C8F">
              <w:rPr>
                <w:rFonts w:asciiTheme="majorHAnsi" w:hAnsiTheme="majorHAnsi"/>
                <w:i/>
                <w:sz w:val="22"/>
                <w:szCs w:val="22"/>
              </w:rPr>
              <w:t>Yes</w:t>
            </w:r>
          </w:p>
          <w:p w14:paraId="5E0EB313" w14:textId="24419277" w:rsidR="00386AB4" w:rsidRPr="00F63C8F" w:rsidRDefault="00386AB4" w:rsidP="00386AB4">
            <w:pPr>
              <w:rPr>
                <w:rFonts w:asciiTheme="majorHAnsi" w:hAnsiTheme="majorHAnsi"/>
                <w:i/>
                <w:sz w:val="22"/>
                <w:szCs w:val="22"/>
              </w:rPr>
            </w:pPr>
            <w:r>
              <w:rPr>
                <w:rFonts w:asciiTheme="majorHAnsi" w:hAnsiTheme="majorHAnsi"/>
                <w:i/>
                <w:sz w:val="22"/>
                <w:szCs w:val="22"/>
              </w:rPr>
              <w:t>COUR 2100</w:t>
            </w:r>
          </w:p>
        </w:tc>
        <w:tc>
          <w:tcPr>
            <w:tcW w:w="1689" w:type="dxa"/>
          </w:tcPr>
          <w:p w14:paraId="4E331EB7" w14:textId="77777777" w:rsidR="00386AB4" w:rsidRDefault="00386AB4" w:rsidP="00386AB4">
            <w:pPr>
              <w:rPr>
                <w:rFonts w:asciiTheme="majorHAnsi" w:hAnsiTheme="majorHAnsi"/>
                <w:i/>
                <w:sz w:val="22"/>
                <w:szCs w:val="22"/>
              </w:rPr>
            </w:pPr>
            <w:r w:rsidRPr="00F63C8F">
              <w:rPr>
                <w:rFonts w:asciiTheme="majorHAnsi" w:hAnsiTheme="majorHAnsi"/>
                <w:i/>
                <w:sz w:val="22"/>
                <w:szCs w:val="22"/>
              </w:rPr>
              <w:t>Yes</w:t>
            </w:r>
          </w:p>
          <w:p w14:paraId="74F8D5E9" w14:textId="1A2E31B8" w:rsidR="00386AB4" w:rsidRPr="00F63C8F" w:rsidRDefault="00386AB4" w:rsidP="00386AB4">
            <w:pPr>
              <w:rPr>
                <w:rFonts w:asciiTheme="majorHAnsi" w:hAnsiTheme="majorHAnsi"/>
                <w:i/>
                <w:sz w:val="22"/>
                <w:szCs w:val="22"/>
              </w:rPr>
            </w:pPr>
            <w:r>
              <w:rPr>
                <w:rFonts w:asciiTheme="majorHAnsi" w:hAnsiTheme="majorHAnsi"/>
                <w:i/>
                <w:sz w:val="22"/>
                <w:szCs w:val="22"/>
              </w:rPr>
              <w:t>COUR 3100</w:t>
            </w:r>
            <w:r>
              <w:rPr>
                <w:rFonts w:asciiTheme="majorHAnsi" w:hAnsiTheme="majorHAnsi"/>
                <w:i/>
                <w:sz w:val="22"/>
                <w:szCs w:val="22"/>
              </w:rPr>
              <w:br/>
              <w:t>COUR 3800</w:t>
            </w:r>
          </w:p>
        </w:tc>
        <w:tc>
          <w:tcPr>
            <w:tcW w:w="1689" w:type="dxa"/>
          </w:tcPr>
          <w:p w14:paraId="09334F13" w14:textId="2D3C23AF" w:rsidR="00386AB4" w:rsidRPr="00F63C8F" w:rsidRDefault="00386AB4" w:rsidP="00386AB4">
            <w:pPr>
              <w:rPr>
                <w:rFonts w:asciiTheme="majorHAnsi" w:hAnsiTheme="majorHAnsi"/>
                <w:i/>
                <w:sz w:val="22"/>
                <w:szCs w:val="22"/>
              </w:rPr>
            </w:pPr>
            <w:r w:rsidRPr="00F63C8F">
              <w:rPr>
                <w:rFonts w:asciiTheme="majorHAnsi" w:hAnsiTheme="majorHAnsi"/>
                <w:i/>
                <w:sz w:val="22"/>
                <w:szCs w:val="22"/>
              </w:rPr>
              <w:t>Yes</w:t>
            </w:r>
            <w:r>
              <w:rPr>
                <w:rFonts w:asciiTheme="majorHAnsi" w:hAnsiTheme="majorHAnsi"/>
                <w:i/>
                <w:sz w:val="22"/>
                <w:szCs w:val="22"/>
              </w:rPr>
              <w:br/>
              <w:t>COUR 4100</w:t>
            </w:r>
          </w:p>
        </w:tc>
      </w:tr>
      <w:tr w:rsidR="00523E05" w14:paraId="58DBEE0E" w14:textId="77777777" w:rsidTr="001624EE">
        <w:tc>
          <w:tcPr>
            <w:tcW w:w="1703" w:type="dxa"/>
          </w:tcPr>
          <w:p w14:paraId="47DAD84B" w14:textId="19BBEA1B" w:rsidR="00523E05" w:rsidRPr="00F63C8F" w:rsidRDefault="00523E05" w:rsidP="00D16F55">
            <w:pPr>
              <w:rPr>
                <w:rFonts w:asciiTheme="majorHAnsi" w:hAnsiTheme="majorHAnsi"/>
                <w:sz w:val="22"/>
                <w:szCs w:val="22"/>
              </w:rPr>
            </w:pPr>
          </w:p>
        </w:tc>
        <w:tc>
          <w:tcPr>
            <w:tcW w:w="1689" w:type="dxa"/>
          </w:tcPr>
          <w:p w14:paraId="31A88B57" w14:textId="77777777" w:rsidR="00523E05" w:rsidRDefault="00523E05" w:rsidP="00D16F55">
            <w:pPr>
              <w:rPr>
                <w:rFonts w:asciiTheme="majorHAnsi" w:hAnsiTheme="majorHAnsi"/>
                <w:b/>
                <w:sz w:val="22"/>
                <w:szCs w:val="22"/>
              </w:rPr>
            </w:pPr>
          </w:p>
        </w:tc>
        <w:tc>
          <w:tcPr>
            <w:tcW w:w="1689" w:type="dxa"/>
          </w:tcPr>
          <w:p w14:paraId="29F65722" w14:textId="77777777" w:rsidR="00523E05" w:rsidRDefault="00523E05" w:rsidP="00D16F55">
            <w:pPr>
              <w:rPr>
                <w:rFonts w:asciiTheme="majorHAnsi" w:hAnsiTheme="majorHAnsi"/>
                <w:b/>
                <w:sz w:val="22"/>
                <w:szCs w:val="22"/>
              </w:rPr>
            </w:pPr>
          </w:p>
        </w:tc>
        <w:tc>
          <w:tcPr>
            <w:tcW w:w="1689" w:type="dxa"/>
          </w:tcPr>
          <w:p w14:paraId="6A79749D" w14:textId="77777777" w:rsidR="00523E05" w:rsidRDefault="00523E05" w:rsidP="00D16F55">
            <w:pPr>
              <w:rPr>
                <w:rFonts w:asciiTheme="majorHAnsi" w:hAnsiTheme="majorHAnsi"/>
                <w:b/>
                <w:sz w:val="22"/>
                <w:szCs w:val="22"/>
              </w:rPr>
            </w:pPr>
          </w:p>
        </w:tc>
        <w:tc>
          <w:tcPr>
            <w:tcW w:w="1689" w:type="dxa"/>
          </w:tcPr>
          <w:p w14:paraId="507B8CE4" w14:textId="77777777" w:rsidR="00523E05" w:rsidRDefault="00523E05" w:rsidP="00D16F55">
            <w:pPr>
              <w:rPr>
                <w:rFonts w:asciiTheme="majorHAnsi" w:hAnsiTheme="majorHAnsi"/>
                <w:b/>
                <w:sz w:val="22"/>
                <w:szCs w:val="22"/>
              </w:rPr>
            </w:pPr>
          </w:p>
        </w:tc>
        <w:tc>
          <w:tcPr>
            <w:tcW w:w="1689" w:type="dxa"/>
          </w:tcPr>
          <w:p w14:paraId="2ED8E936" w14:textId="77777777" w:rsidR="00523E05" w:rsidRDefault="00523E05" w:rsidP="00D16F55">
            <w:pPr>
              <w:rPr>
                <w:rFonts w:asciiTheme="majorHAnsi" w:hAnsiTheme="majorHAnsi"/>
                <w:b/>
                <w:sz w:val="22"/>
                <w:szCs w:val="22"/>
              </w:rPr>
            </w:pPr>
          </w:p>
        </w:tc>
        <w:tc>
          <w:tcPr>
            <w:tcW w:w="1689" w:type="dxa"/>
          </w:tcPr>
          <w:p w14:paraId="5277830D" w14:textId="77777777" w:rsidR="00523E05" w:rsidRDefault="00523E05" w:rsidP="00D16F55">
            <w:pPr>
              <w:rPr>
                <w:rFonts w:asciiTheme="majorHAnsi" w:hAnsiTheme="majorHAnsi"/>
                <w:b/>
                <w:sz w:val="22"/>
                <w:szCs w:val="22"/>
              </w:rPr>
            </w:pPr>
          </w:p>
        </w:tc>
        <w:tc>
          <w:tcPr>
            <w:tcW w:w="1689" w:type="dxa"/>
          </w:tcPr>
          <w:p w14:paraId="4DEB59AC" w14:textId="77777777" w:rsidR="00523E05" w:rsidRDefault="00523E05" w:rsidP="00D16F55">
            <w:pPr>
              <w:rPr>
                <w:rFonts w:asciiTheme="majorHAnsi" w:hAnsiTheme="majorHAnsi"/>
                <w:b/>
                <w:sz w:val="22"/>
                <w:szCs w:val="22"/>
              </w:rPr>
            </w:pPr>
          </w:p>
        </w:tc>
      </w:tr>
      <w:tr w:rsidR="00386AB4" w14:paraId="0C33D049" w14:textId="77777777" w:rsidTr="001624EE">
        <w:tc>
          <w:tcPr>
            <w:tcW w:w="1703" w:type="dxa"/>
          </w:tcPr>
          <w:p w14:paraId="2D6F5E46" w14:textId="77777777" w:rsidR="00386AB4" w:rsidRPr="00F63C8F" w:rsidRDefault="00386AB4" w:rsidP="00D16F55">
            <w:pPr>
              <w:rPr>
                <w:rFonts w:asciiTheme="majorHAnsi" w:hAnsiTheme="majorHAnsi"/>
                <w:sz w:val="22"/>
                <w:szCs w:val="22"/>
              </w:rPr>
            </w:pPr>
          </w:p>
        </w:tc>
        <w:tc>
          <w:tcPr>
            <w:tcW w:w="1689" w:type="dxa"/>
          </w:tcPr>
          <w:p w14:paraId="24807986" w14:textId="77777777" w:rsidR="00386AB4" w:rsidRDefault="00386AB4" w:rsidP="00D16F55">
            <w:pPr>
              <w:rPr>
                <w:rFonts w:asciiTheme="majorHAnsi" w:hAnsiTheme="majorHAnsi"/>
                <w:b/>
                <w:sz w:val="22"/>
                <w:szCs w:val="22"/>
              </w:rPr>
            </w:pPr>
          </w:p>
        </w:tc>
        <w:tc>
          <w:tcPr>
            <w:tcW w:w="1689" w:type="dxa"/>
          </w:tcPr>
          <w:p w14:paraId="6FC2D834" w14:textId="77777777" w:rsidR="00386AB4" w:rsidRDefault="00386AB4" w:rsidP="00D16F55">
            <w:pPr>
              <w:rPr>
                <w:rFonts w:asciiTheme="majorHAnsi" w:hAnsiTheme="majorHAnsi"/>
                <w:b/>
                <w:sz w:val="22"/>
                <w:szCs w:val="22"/>
              </w:rPr>
            </w:pPr>
          </w:p>
        </w:tc>
        <w:tc>
          <w:tcPr>
            <w:tcW w:w="1689" w:type="dxa"/>
          </w:tcPr>
          <w:p w14:paraId="20ED2A85" w14:textId="77777777" w:rsidR="00386AB4" w:rsidRDefault="00386AB4" w:rsidP="00D16F55">
            <w:pPr>
              <w:rPr>
                <w:rFonts w:asciiTheme="majorHAnsi" w:hAnsiTheme="majorHAnsi"/>
                <w:b/>
                <w:sz w:val="22"/>
                <w:szCs w:val="22"/>
              </w:rPr>
            </w:pPr>
          </w:p>
        </w:tc>
        <w:tc>
          <w:tcPr>
            <w:tcW w:w="1689" w:type="dxa"/>
          </w:tcPr>
          <w:p w14:paraId="4584EBE2" w14:textId="77777777" w:rsidR="00386AB4" w:rsidRDefault="00386AB4" w:rsidP="00D16F55">
            <w:pPr>
              <w:rPr>
                <w:rFonts w:asciiTheme="majorHAnsi" w:hAnsiTheme="majorHAnsi"/>
                <w:b/>
                <w:sz w:val="22"/>
                <w:szCs w:val="22"/>
              </w:rPr>
            </w:pPr>
          </w:p>
        </w:tc>
        <w:tc>
          <w:tcPr>
            <w:tcW w:w="1689" w:type="dxa"/>
          </w:tcPr>
          <w:p w14:paraId="175A2674" w14:textId="77777777" w:rsidR="00386AB4" w:rsidRDefault="00386AB4" w:rsidP="00D16F55">
            <w:pPr>
              <w:rPr>
                <w:rFonts w:asciiTheme="majorHAnsi" w:hAnsiTheme="majorHAnsi"/>
                <w:b/>
                <w:sz w:val="22"/>
                <w:szCs w:val="22"/>
              </w:rPr>
            </w:pPr>
          </w:p>
        </w:tc>
        <w:tc>
          <w:tcPr>
            <w:tcW w:w="1689" w:type="dxa"/>
          </w:tcPr>
          <w:p w14:paraId="7881F273" w14:textId="77777777" w:rsidR="00386AB4" w:rsidRDefault="00386AB4" w:rsidP="00D16F55">
            <w:pPr>
              <w:rPr>
                <w:rFonts w:asciiTheme="majorHAnsi" w:hAnsiTheme="majorHAnsi"/>
                <w:b/>
                <w:sz w:val="22"/>
                <w:szCs w:val="22"/>
              </w:rPr>
            </w:pPr>
          </w:p>
        </w:tc>
        <w:tc>
          <w:tcPr>
            <w:tcW w:w="1689" w:type="dxa"/>
          </w:tcPr>
          <w:p w14:paraId="2C3F1C77" w14:textId="77777777" w:rsidR="00386AB4" w:rsidRDefault="00386AB4" w:rsidP="00D16F55">
            <w:pPr>
              <w:rPr>
                <w:rFonts w:asciiTheme="majorHAnsi" w:hAnsiTheme="majorHAnsi"/>
                <w:b/>
                <w:sz w:val="22"/>
                <w:szCs w:val="22"/>
              </w:rPr>
            </w:pPr>
          </w:p>
        </w:tc>
      </w:tr>
      <w:tr w:rsidR="00386AB4" w14:paraId="6494DCFE" w14:textId="77777777" w:rsidTr="001624EE">
        <w:tc>
          <w:tcPr>
            <w:tcW w:w="1703" w:type="dxa"/>
          </w:tcPr>
          <w:p w14:paraId="418AB29C" w14:textId="77777777" w:rsidR="00386AB4" w:rsidRPr="00F63C8F" w:rsidRDefault="00386AB4" w:rsidP="00D16F55">
            <w:pPr>
              <w:rPr>
                <w:rFonts w:asciiTheme="majorHAnsi" w:hAnsiTheme="majorHAnsi"/>
                <w:sz w:val="22"/>
                <w:szCs w:val="22"/>
              </w:rPr>
            </w:pPr>
            <w:bookmarkStart w:id="0" w:name="_GoBack"/>
            <w:bookmarkEnd w:id="0"/>
          </w:p>
        </w:tc>
        <w:tc>
          <w:tcPr>
            <w:tcW w:w="1689" w:type="dxa"/>
          </w:tcPr>
          <w:p w14:paraId="00F2CF63" w14:textId="77777777" w:rsidR="00386AB4" w:rsidRDefault="00386AB4" w:rsidP="00D16F55">
            <w:pPr>
              <w:rPr>
                <w:rFonts w:asciiTheme="majorHAnsi" w:hAnsiTheme="majorHAnsi"/>
                <w:b/>
                <w:sz w:val="22"/>
                <w:szCs w:val="22"/>
              </w:rPr>
            </w:pPr>
          </w:p>
        </w:tc>
        <w:tc>
          <w:tcPr>
            <w:tcW w:w="1689" w:type="dxa"/>
          </w:tcPr>
          <w:p w14:paraId="7E0AABBA" w14:textId="77777777" w:rsidR="00386AB4" w:rsidRDefault="00386AB4" w:rsidP="00D16F55">
            <w:pPr>
              <w:rPr>
                <w:rFonts w:asciiTheme="majorHAnsi" w:hAnsiTheme="majorHAnsi"/>
                <w:b/>
                <w:sz w:val="22"/>
                <w:szCs w:val="22"/>
              </w:rPr>
            </w:pPr>
          </w:p>
        </w:tc>
        <w:tc>
          <w:tcPr>
            <w:tcW w:w="1689" w:type="dxa"/>
          </w:tcPr>
          <w:p w14:paraId="7A6B098F" w14:textId="77777777" w:rsidR="00386AB4" w:rsidRDefault="00386AB4" w:rsidP="00D16F55">
            <w:pPr>
              <w:rPr>
                <w:rFonts w:asciiTheme="majorHAnsi" w:hAnsiTheme="majorHAnsi"/>
                <w:b/>
                <w:sz w:val="22"/>
                <w:szCs w:val="22"/>
              </w:rPr>
            </w:pPr>
          </w:p>
        </w:tc>
        <w:tc>
          <w:tcPr>
            <w:tcW w:w="1689" w:type="dxa"/>
          </w:tcPr>
          <w:p w14:paraId="775ABC97" w14:textId="77777777" w:rsidR="00386AB4" w:rsidRDefault="00386AB4" w:rsidP="00D16F55">
            <w:pPr>
              <w:rPr>
                <w:rFonts w:asciiTheme="majorHAnsi" w:hAnsiTheme="majorHAnsi"/>
                <w:b/>
                <w:sz w:val="22"/>
                <w:szCs w:val="22"/>
              </w:rPr>
            </w:pPr>
          </w:p>
        </w:tc>
        <w:tc>
          <w:tcPr>
            <w:tcW w:w="1689" w:type="dxa"/>
          </w:tcPr>
          <w:p w14:paraId="6F01E09E" w14:textId="77777777" w:rsidR="00386AB4" w:rsidRDefault="00386AB4" w:rsidP="00D16F55">
            <w:pPr>
              <w:rPr>
                <w:rFonts w:asciiTheme="majorHAnsi" w:hAnsiTheme="majorHAnsi"/>
                <w:b/>
                <w:sz w:val="22"/>
                <w:szCs w:val="22"/>
              </w:rPr>
            </w:pPr>
          </w:p>
        </w:tc>
        <w:tc>
          <w:tcPr>
            <w:tcW w:w="1689" w:type="dxa"/>
          </w:tcPr>
          <w:p w14:paraId="3612FFAA" w14:textId="77777777" w:rsidR="00386AB4" w:rsidRDefault="00386AB4" w:rsidP="00D16F55">
            <w:pPr>
              <w:rPr>
                <w:rFonts w:asciiTheme="majorHAnsi" w:hAnsiTheme="majorHAnsi"/>
                <w:b/>
                <w:sz w:val="22"/>
                <w:szCs w:val="22"/>
              </w:rPr>
            </w:pPr>
          </w:p>
        </w:tc>
        <w:tc>
          <w:tcPr>
            <w:tcW w:w="1689" w:type="dxa"/>
          </w:tcPr>
          <w:p w14:paraId="11E6F6C0" w14:textId="77777777" w:rsidR="00386AB4" w:rsidRDefault="00386AB4" w:rsidP="00D16F55">
            <w:pPr>
              <w:rPr>
                <w:rFonts w:asciiTheme="majorHAnsi" w:hAnsiTheme="majorHAnsi"/>
                <w:b/>
                <w:sz w:val="22"/>
                <w:szCs w:val="22"/>
              </w:rPr>
            </w:pPr>
          </w:p>
        </w:tc>
      </w:tr>
    </w:tbl>
    <w:p w14:paraId="2737F28E" w14:textId="77777777" w:rsidR="00523E05" w:rsidRPr="00E243C2" w:rsidRDefault="00523E05" w:rsidP="00D16F55">
      <w:pPr>
        <w:rPr>
          <w:rFonts w:asciiTheme="majorHAnsi" w:hAnsiTheme="majorHAnsi"/>
          <w:b/>
          <w:sz w:val="22"/>
          <w:szCs w:val="22"/>
        </w:rPr>
      </w:pPr>
    </w:p>
    <w:p w14:paraId="1AB9B0B0" w14:textId="7D06B700" w:rsidR="00523E05" w:rsidRPr="00F63C8F" w:rsidRDefault="00F63C8F" w:rsidP="00D16F55">
      <w:pPr>
        <w:rPr>
          <w:rFonts w:asciiTheme="majorHAnsi" w:hAnsiTheme="majorHAnsi"/>
          <w:b/>
          <w:sz w:val="22"/>
          <w:szCs w:val="22"/>
        </w:rPr>
      </w:pPr>
      <w:r w:rsidRPr="00F63C8F">
        <w:rPr>
          <w:rFonts w:asciiTheme="majorHAnsi" w:hAnsiTheme="majorHAnsi"/>
          <w:b/>
          <w:sz w:val="22"/>
          <w:szCs w:val="22"/>
        </w:rPr>
        <w:t xml:space="preserve">B. </w:t>
      </w:r>
      <w:r w:rsidR="00975686">
        <w:rPr>
          <w:rFonts w:asciiTheme="majorHAnsi" w:hAnsiTheme="majorHAnsi"/>
          <w:b/>
          <w:sz w:val="22"/>
          <w:szCs w:val="22"/>
        </w:rPr>
        <w:t>Please provide a r</w:t>
      </w:r>
      <w:r w:rsidRPr="00F63C8F">
        <w:rPr>
          <w:rFonts w:asciiTheme="majorHAnsi" w:hAnsiTheme="majorHAnsi"/>
          <w:b/>
          <w:sz w:val="22"/>
          <w:szCs w:val="22"/>
        </w:rPr>
        <w:t xml:space="preserve">ationale for </w:t>
      </w:r>
      <w:r w:rsidR="00975686">
        <w:rPr>
          <w:rFonts w:asciiTheme="majorHAnsi" w:hAnsiTheme="majorHAnsi"/>
          <w:b/>
          <w:sz w:val="22"/>
          <w:szCs w:val="22"/>
        </w:rPr>
        <w:t xml:space="preserve">selection of the timeframe and courses for your assessment plan. </w:t>
      </w:r>
    </w:p>
    <w:p w14:paraId="1963BF13" w14:textId="77777777" w:rsidR="00CB09F0" w:rsidRDefault="00CB09F0" w:rsidP="00CB09F0">
      <w:pPr>
        <w:rPr>
          <w:rFonts w:asciiTheme="majorHAnsi" w:hAnsiTheme="majorHAnsi"/>
          <w:sz w:val="22"/>
          <w:szCs w:val="22"/>
        </w:rPr>
      </w:pPr>
      <w:r w:rsidRPr="00523E05">
        <w:rPr>
          <w:rFonts w:asciiTheme="majorHAnsi" w:hAnsiTheme="majorHAnsi"/>
          <w:sz w:val="22"/>
          <w:szCs w:val="22"/>
        </w:rPr>
        <w:t>[</w:t>
      </w:r>
      <w:r>
        <w:rPr>
          <w:rFonts w:asciiTheme="majorHAnsi" w:hAnsiTheme="majorHAnsi"/>
          <w:sz w:val="22"/>
          <w:szCs w:val="22"/>
        </w:rPr>
        <w:t>Enter Text Here</w:t>
      </w:r>
      <w:r w:rsidRPr="00523E05">
        <w:rPr>
          <w:rFonts w:asciiTheme="majorHAnsi" w:hAnsiTheme="majorHAnsi"/>
          <w:sz w:val="22"/>
          <w:szCs w:val="22"/>
        </w:rPr>
        <w:t>]</w:t>
      </w:r>
    </w:p>
    <w:p w14:paraId="444F6494" w14:textId="77777777" w:rsidR="00192072" w:rsidRDefault="00192072" w:rsidP="00D16F55">
      <w:pPr>
        <w:rPr>
          <w:rFonts w:asciiTheme="majorHAnsi" w:hAnsiTheme="majorHAnsi"/>
          <w:sz w:val="22"/>
          <w:szCs w:val="22"/>
        </w:rPr>
      </w:pPr>
    </w:p>
    <w:p w14:paraId="3B02E10B" w14:textId="3BBA6031" w:rsidR="00386AB4" w:rsidRDefault="00F63C8F" w:rsidP="00386AB4">
      <w:pPr>
        <w:rPr>
          <w:rFonts w:asciiTheme="majorHAnsi" w:hAnsiTheme="majorHAnsi"/>
          <w:b/>
          <w:sz w:val="22"/>
          <w:szCs w:val="22"/>
        </w:rPr>
      </w:pPr>
      <w:r w:rsidRPr="00F63C8F">
        <w:rPr>
          <w:rFonts w:asciiTheme="majorHAnsi" w:hAnsiTheme="majorHAnsi"/>
          <w:b/>
          <w:sz w:val="22"/>
          <w:szCs w:val="22"/>
        </w:rPr>
        <w:t>III.</w:t>
      </w:r>
      <w:r w:rsidR="00386AB4">
        <w:rPr>
          <w:rFonts w:asciiTheme="majorHAnsi" w:hAnsiTheme="majorHAnsi"/>
          <w:b/>
          <w:sz w:val="22"/>
          <w:szCs w:val="22"/>
        </w:rPr>
        <w:t xml:space="preserve">   </w:t>
      </w:r>
      <w:r w:rsidR="00386AB4" w:rsidRPr="00F63C8F">
        <w:rPr>
          <w:rFonts w:asciiTheme="majorHAnsi" w:hAnsiTheme="majorHAnsi"/>
          <w:b/>
          <w:sz w:val="22"/>
          <w:szCs w:val="22"/>
        </w:rPr>
        <w:t>Learning Outcome Assessment Reporting Cycle</w:t>
      </w:r>
      <w:r w:rsidR="00386AB4">
        <w:rPr>
          <w:rFonts w:asciiTheme="majorHAnsi" w:hAnsiTheme="majorHAnsi"/>
          <w:b/>
          <w:sz w:val="22"/>
          <w:szCs w:val="22"/>
        </w:rPr>
        <w:t xml:space="preserve"> (Table completed by OAA and SAAC A-Dean Representative and reviewed by Program)</w:t>
      </w:r>
    </w:p>
    <w:p w14:paraId="7880309E" w14:textId="77777777" w:rsidR="00386AB4" w:rsidRPr="00F63C8F" w:rsidRDefault="00386AB4" w:rsidP="00386AB4">
      <w:pPr>
        <w:rPr>
          <w:rFonts w:asciiTheme="majorHAnsi" w:hAnsiTheme="majorHAnsi"/>
          <w:b/>
          <w:sz w:val="22"/>
          <w:szCs w:val="22"/>
        </w:rPr>
      </w:pPr>
    </w:p>
    <w:tbl>
      <w:tblPr>
        <w:tblStyle w:val="TableGrid"/>
        <w:tblW w:w="0" w:type="auto"/>
        <w:tblLook w:val="04A0" w:firstRow="1" w:lastRow="0" w:firstColumn="1" w:lastColumn="0" w:noHBand="0" w:noVBand="1"/>
      </w:tblPr>
      <w:tblGrid>
        <w:gridCol w:w="1718"/>
        <w:gridCol w:w="1686"/>
        <w:gridCol w:w="1687"/>
        <w:gridCol w:w="1687"/>
        <w:gridCol w:w="1687"/>
        <w:gridCol w:w="1687"/>
        <w:gridCol w:w="1687"/>
        <w:gridCol w:w="1687"/>
      </w:tblGrid>
      <w:tr w:rsidR="00386AB4" w14:paraId="73036A99" w14:textId="77777777" w:rsidTr="009D51CF">
        <w:tc>
          <w:tcPr>
            <w:tcW w:w="1718" w:type="dxa"/>
            <w:vMerge w:val="restart"/>
          </w:tcPr>
          <w:p w14:paraId="68D6247E" w14:textId="77777777" w:rsidR="00386AB4" w:rsidRDefault="00386AB4" w:rsidP="009D51CF">
            <w:pPr>
              <w:rPr>
                <w:rFonts w:asciiTheme="majorHAnsi" w:hAnsiTheme="majorHAnsi"/>
                <w:b/>
                <w:sz w:val="22"/>
                <w:szCs w:val="22"/>
              </w:rPr>
            </w:pPr>
            <w:r>
              <w:rPr>
                <w:rFonts w:asciiTheme="majorHAnsi" w:hAnsiTheme="majorHAnsi"/>
                <w:b/>
                <w:sz w:val="22"/>
                <w:szCs w:val="22"/>
              </w:rPr>
              <w:t>Assessment Cycle</w:t>
            </w:r>
          </w:p>
        </w:tc>
        <w:tc>
          <w:tcPr>
            <w:tcW w:w="11808" w:type="dxa"/>
            <w:gridSpan w:val="7"/>
          </w:tcPr>
          <w:p w14:paraId="7A42E2CA" w14:textId="77777777" w:rsidR="00386AB4" w:rsidRDefault="00386AB4" w:rsidP="009D51CF">
            <w:pPr>
              <w:jc w:val="center"/>
              <w:rPr>
                <w:rFonts w:asciiTheme="majorHAnsi" w:hAnsiTheme="majorHAnsi"/>
                <w:b/>
                <w:sz w:val="22"/>
                <w:szCs w:val="22"/>
              </w:rPr>
            </w:pPr>
            <w:r>
              <w:rPr>
                <w:rFonts w:asciiTheme="majorHAnsi" w:hAnsiTheme="majorHAnsi"/>
                <w:b/>
                <w:sz w:val="22"/>
                <w:szCs w:val="22"/>
              </w:rPr>
              <w:t>AY Year</w:t>
            </w:r>
          </w:p>
        </w:tc>
      </w:tr>
      <w:tr w:rsidR="00386AB4" w14:paraId="1FE96B9F" w14:textId="77777777" w:rsidTr="009D51CF">
        <w:tc>
          <w:tcPr>
            <w:tcW w:w="1718" w:type="dxa"/>
            <w:vMerge/>
          </w:tcPr>
          <w:p w14:paraId="651D5C4D" w14:textId="77777777" w:rsidR="00386AB4" w:rsidRDefault="00386AB4" w:rsidP="009D51CF">
            <w:pPr>
              <w:rPr>
                <w:rFonts w:asciiTheme="majorHAnsi" w:hAnsiTheme="majorHAnsi"/>
                <w:b/>
                <w:sz w:val="22"/>
                <w:szCs w:val="22"/>
              </w:rPr>
            </w:pPr>
          </w:p>
        </w:tc>
        <w:tc>
          <w:tcPr>
            <w:tcW w:w="1686" w:type="dxa"/>
          </w:tcPr>
          <w:p w14:paraId="326AE564"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2018-2019</w:t>
            </w:r>
          </w:p>
        </w:tc>
        <w:tc>
          <w:tcPr>
            <w:tcW w:w="1687" w:type="dxa"/>
          </w:tcPr>
          <w:p w14:paraId="49EF0AFD"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2019-2020</w:t>
            </w:r>
          </w:p>
        </w:tc>
        <w:tc>
          <w:tcPr>
            <w:tcW w:w="1687" w:type="dxa"/>
          </w:tcPr>
          <w:p w14:paraId="728567B2"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2020-2021</w:t>
            </w:r>
          </w:p>
        </w:tc>
        <w:tc>
          <w:tcPr>
            <w:tcW w:w="1687" w:type="dxa"/>
          </w:tcPr>
          <w:p w14:paraId="02E80510"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2021-2022</w:t>
            </w:r>
          </w:p>
        </w:tc>
        <w:tc>
          <w:tcPr>
            <w:tcW w:w="1687" w:type="dxa"/>
          </w:tcPr>
          <w:p w14:paraId="1A16F1C9"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2022-2023</w:t>
            </w:r>
          </w:p>
        </w:tc>
        <w:tc>
          <w:tcPr>
            <w:tcW w:w="1687" w:type="dxa"/>
          </w:tcPr>
          <w:p w14:paraId="7D465D9F"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2023-2024</w:t>
            </w:r>
          </w:p>
        </w:tc>
        <w:tc>
          <w:tcPr>
            <w:tcW w:w="1687" w:type="dxa"/>
          </w:tcPr>
          <w:p w14:paraId="0F82970C" w14:textId="77777777" w:rsidR="00386AB4" w:rsidRDefault="00386AB4" w:rsidP="009D51CF">
            <w:pPr>
              <w:jc w:val="center"/>
              <w:rPr>
                <w:rFonts w:asciiTheme="majorHAnsi" w:hAnsiTheme="majorHAnsi"/>
                <w:b/>
                <w:sz w:val="22"/>
                <w:szCs w:val="22"/>
              </w:rPr>
            </w:pPr>
            <w:r>
              <w:rPr>
                <w:rFonts w:asciiTheme="majorHAnsi" w:hAnsiTheme="majorHAnsi"/>
                <w:b/>
                <w:sz w:val="22"/>
                <w:szCs w:val="22"/>
              </w:rPr>
              <w:t>2024-2025</w:t>
            </w:r>
          </w:p>
        </w:tc>
      </w:tr>
      <w:tr w:rsidR="00386AB4" w14:paraId="5F03A9A9" w14:textId="77777777" w:rsidTr="009D51CF">
        <w:tc>
          <w:tcPr>
            <w:tcW w:w="1718" w:type="dxa"/>
          </w:tcPr>
          <w:p w14:paraId="58D27872" w14:textId="77777777" w:rsidR="00386AB4" w:rsidRPr="00F63C8F" w:rsidRDefault="00386AB4" w:rsidP="009D51CF">
            <w:pPr>
              <w:rPr>
                <w:rFonts w:asciiTheme="majorHAnsi" w:hAnsiTheme="majorHAnsi"/>
                <w:i/>
                <w:sz w:val="22"/>
                <w:szCs w:val="22"/>
              </w:rPr>
            </w:pPr>
            <w:r>
              <w:rPr>
                <w:rFonts w:asciiTheme="majorHAnsi" w:hAnsiTheme="majorHAnsi"/>
                <w:i/>
                <w:sz w:val="22"/>
                <w:szCs w:val="22"/>
              </w:rPr>
              <w:t xml:space="preserve">E.g., </w:t>
            </w:r>
            <w:r w:rsidRPr="00F63C8F">
              <w:rPr>
                <w:rFonts w:asciiTheme="majorHAnsi" w:hAnsiTheme="majorHAnsi"/>
                <w:i/>
                <w:sz w:val="22"/>
                <w:szCs w:val="22"/>
              </w:rPr>
              <w:t xml:space="preserve">Reporting Requirements </w:t>
            </w:r>
          </w:p>
        </w:tc>
        <w:tc>
          <w:tcPr>
            <w:tcW w:w="1686" w:type="dxa"/>
          </w:tcPr>
          <w:p w14:paraId="1D638469" w14:textId="77777777" w:rsidR="00386AB4" w:rsidRPr="00F63C8F" w:rsidRDefault="00386AB4" w:rsidP="009D51CF">
            <w:pPr>
              <w:jc w:val="center"/>
              <w:rPr>
                <w:rFonts w:asciiTheme="majorHAnsi" w:hAnsiTheme="majorHAnsi"/>
                <w:i/>
                <w:sz w:val="22"/>
                <w:szCs w:val="22"/>
              </w:rPr>
            </w:pPr>
            <w:r w:rsidRPr="00F63C8F">
              <w:rPr>
                <w:rFonts w:asciiTheme="majorHAnsi" w:hAnsiTheme="majorHAnsi"/>
                <w:i/>
                <w:sz w:val="22"/>
                <w:szCs w:val="22"/>
              </w:rPr>
              <w:t>SF</w:t>
            </w:r>
          </w:p>
        </w:tc>
        <w:tc>
          <w:tcPr>
            <w:tcW w:w="1687" w:type="dxa"/>
          </w:tcPr>
          <w:p w14:paraId="0DDB5F34" w14:textId="77777777" w:rsidR="00386AB4" w:rsidRPr="00F63C8F" w:rsidRDefault="00386AB4" w:rsidP="009D51CF">
            <w:pPr>
              <w:jc w:val="center"/>
              <w:rPr>
                <w:rFonts w:asciiTheme="majorHAnsi" w:hAnsiTheme="majorHAnsi"/>
                <w:i/>
                <w:sz w:val="22"/>
                <w:szCs w:val="22"/>
              </w:rPr>
            </w:pPr>
            <w:r w:rsidRPr="00F63C8F">
              <w:rPr>
                <w:rFonts w:asciiTheme="majorHAnsi" w:hAnsiTheme="majorHAnsi"/>
                <w:i/>
                <w:sz w:val="22"/>
                <w:szCs w:val="22"/>
              </w:rPr>
              <w:t>SF</w:t>
            </w:r>
          </w:p>
        </w:tc>
        <w:tc>
          <w:tcPr>
            <w:tcW w:w="1687" w:type="dxa"/>
          </w:tcPr>
          <w:p w14:paraId="33E00411" w14:textId="77777777" w:rsidR="00386AB4" w:rsidRPr="00F63C8F" w:rsidRDefault="00386AB4" w:rsidP="009D51CF">
            <w:pPr>
              <w:jc w:val="center"/>
              <w:rPr>
                <w:rFonts w:asciiTheme="majorHAnsi" w:hAnsiTheme="majorHAnsi"/>
                <w:i/>
                <w:sz w:val="22"/>
                <w:szCs w:val="22"/>
              </w:rPr>
            </w:pPr>
            <w:r w:rsidRPr="00F63C8F">
              <w:rPr>
                <w:rFonts w:asciiTheme="majorHAnsi" w:hAnsiTheme="majorHAnsi"/>
                <w:i/>
                <w:sz w:val="22"/>
                <w:szCs w:val="22"/>
              </w:rPr>
              <w:t>LF</w:t>
            </w:r>
          </w:p>
        </w:tc>
        <w:tc>
          <w:tcPr>
            <w:tcW w:w="1687" w:type="dxa"/>
          </w:tcPr>
          <w:p w14:paraId="3408C02A" w14:textId="77777777" w:rsidR="00386AB4" w:rsidRPr="00F63C8F" w:rsidRDefault="00386AB4" w:rsidP="009D51CF">
            <w:pPr>
              <w:jc w:val="center"/>
              <w:rPr>
                <w:rFonts w:asciiTheme="majorHAnsi" w:hAnsiTheme="majorHAnsi"/>
                <w:i/>
                <w:sz w:val="22"/>
                <w:szCs w:val="22"/>
              </w:rPr>
            </w:pPr>
            <w:r w:rsidRPr="00F63C8F">
              <w:rPr>
                <w:rFonts w:asciiTheme="majorHAnsi" w:hAnsiTheme="majorHAnsi"/>
                <w:i/>
                <w:sz w:val="22"/>
                <w:szCs w:val="22"/>
              </w:rPr>
              <w:t>SF</w:t>
            </w:r>
          </w:p>
        </w:tc>
        <w:tc>
          <w:tcPr>
            <w:tcW w:w="1687" w:type="dxa"/>
          </w:tcPr>
          <w:p w14:paraId="4EC0E9BE" w14:textId="77777777" w:rsidR="00386AB4" w:rsidRPr="00F63C8F" w:rsidRDefault="00386AB4" w:rsidP="009D51CF">
            <w:pPr>
              <w:jc w:val="center"/>
              <w:rPr>
                <w:rFonts w:asciiTheme="majorHAnsi" w:hAnsiTheme="majorHAnsi"/>
                <w:i/>
                <w:sz w:val="22"/>
                <w:szCs w:val="22"/>
              </w:rPr>
            </w:pPr>
            <w:r w:rsidRPr="00F63C8F">
              <w:rPr>
                <w:rFonts w:asciiTheme="majorHAnsi" w:hAnsiTheme="majorHAnsi"/>
                <w:i/>
                <w:sz w:val="22"/>
                <w:szCs w:val="22"/>
              </w:rPr>
              <w:t>SF</w:t>
            </w:r>
          </w:p>
        </w:tc>
        <w:tc>
          <w:tcPr>
            <w:tcW w:w="1687" w:type="dxa"/>
          </w:tcPr>
          <w:p w14:paraId="59D3F9BC" w14:textId="77777777" w:rsidR="00386AB4" w:rsidRPr="00F63C8F" w:rsidRDefault="00386AB4" w:rsidP="009D51CF">
            <w:pPr>
              <w:jc w:val="center"/>
              <w:rPr>
                <w:rFonts w:asciiTheme="majorHAnsi" w:hAnsiTheme="majorHAnsi"/>
                <w:i/>
                <w:sz w:val="22"/>
                <w:szCs w:val="22"/>
              </w:rPr>
            </w:pPr>
            <w:r>
              <w:rPr>
                <w:rFonts w:asciiTheme="majorHAnsi" w:hAnsiTheme="majorHAnsi"/>
                <w:i/>
                <w:sz w:val="22"/>
                <w:szCs w:val="22"/>
              </w:rPr>
              <w:t xml:space="preserve">A or </w:t>
            </w:r>
            <w:r w:rsidRPr="00F63C8F">
              <w:rPr>
                <w:rFonts w:asciiTheme="majorHAnsi" w:hAnsiTheme="majorHAnsi"/>
                <w:i/>
                <w:sz w:val="22"/>
                <w:szCs w:val="22"/>
              </w:rPr>
              <w:t>PR</w:t>
            </w:r>
          </w:p>
        </w:tc>
        <w:tc>
          <w:tcPr>
            <w:tcW w:w="1687" w:type="dxa"/>
          </w:tcPr>
          <w:p w14:paraId="342087BA" w14:textId="77777777" w:rsidR="00386AB4" w:rsidRPr="00F63C8F" w:rsidRDefault="00386AB4" w:rsidP="009D51CF">
            <w:pPr>
              <w:jc w:val="center"/>
              <w:rPr>
                <w:rFonts w:asciiTheme="majorHAnsi" w:hAnsiTheme="majorHAnsi"/>
                <w:i/>
                <w:sz w:val="22"/>
                <w:szCs w:val="22"/>
              </w:rPr>
            </w:pPr>
            <w:r w:rsidRPr="00F63C8F">
              <w:rPr>
                <w:rFonts w:asciiTheme="majorHAnsi" w:hAnsiTheme="majorHAnsi"/>
                <w:i/>
                <w:sz w:val="22"/>
                <w:szCs w:val="22"/>
              </w:rPr>
              <w:t>SF</w:t>
            </w:r>
          </w:p>
        </w:tc>
      </w:tr>
      <w:tr w:rsidR="00386AB4" w:rsidRPr="00E8356E" w14:paraId="6E526E39" w14:textId="77777777" w:rsidTr="009D51CF">
        <w:tc>
          <w:tcPr>
            <w:tcW w:w="1718" w:type="dxa"/>
          </w:tcPr>
          <w:p w14:paraId="2A908FFD" w14:textId="77777777" w:rsidR="00386AB4" w:rsidRPr="00E8356E" w:rsidRDefault="00386AB4" w:rsidP="009D51CF">
            <w:pPr>
              <w:rPr>
                <w:rFonts w:asciiTheme="majorHAnsi" w:hAnsiTheme="majorHAnsi"/>
                <w:sz w:val="22"/>
                <w:szCs w:val="22"/>
              </w:rPr>
            </w:pPr>
            <w:r w:rsidRPr="00E8356E">
              <w:rPr>
                <w:rFonts w:asciiTheme="majorHAnsi" w:hAnsiTheme="majorHAnsi"/>
                <w:sz w:val="22"/>
                <w:szCs w:val="22"/>
              </w:rPr>
              <w:t xml:space="preserve">Reporting Requirements </w:t>
            </w:r>
          </w:p>
        </w:tc>
        <w:tc>
          <w:tcPr>
            <w:tcW w:w="1686" w:type="dxa"/>
          </w:tcPr>
          <w:p w14:paraId="06F09D5A" w14:textId="77777777" w:rsidR="00386AB4" w:rsidRPr="00E8356E" w:rsidRDefault="00386AB4" w:rsidP="009D51CF">
            <w:pPr>
              <w:jc w:val="center"/>
              <w:rPr>
                <w:rFonts w:asciiTheme="majorHAnsi" w:hAnsiTheme="majorHAnsi"/>
                <w:sz w:val="22"/>
                <w:szCs w:val="22"/>
              </w:rPr>
            </w:pPr>
          </w:p>
        </w:tc>
        <w:tc>
          <w:tcPr>
            <w:tcW w:w="1687" w:type="dxa"/>
          </w:tcPr>
          <w:p w14:paraId="57D14143" w14:textId="77777777" w:rsidR="00386AB4" w:rsidRPr="00E8356E" w:rsidRDefault="00386AB4" w:rsidP="009D51CF">
            <w:pPr>
              <w:jc w:val="center"/>
              <w:rPr>
                <w:rFonts w:asciiTheme="majorHAnsi" w:hAnsiTheme="majorHAnsi"/>
                <w:sz w:val="22"/>
                <w:szCs w:val="22"/>
              </w:rPr>
            </w:pPr>
          </w:p>
        </w:tc>
        <w:tc>
          <w:tcPr>
            <w:tcW w:w="1687" w:type="dxa"/>
          </w:tcPr>
          <w:p w14:paraId="11C190B1" w14:textId="77777777" w:rsidR="00386AB4" w:rsidRPr="00E8356E" w:rsidRDefault="00386AB4" w:rsidP="009D51CF">
            <w:pPr>
              <w:jc w:val="center"/>
              <w:rPr>
                <w:rFonts w:asciiTheme="majorHAnsi" w:hAnsiTheme="majorHAnsi"/>
                <w:sz w:val="22"/>
                <w:szCs w:val="22"/>
              </w:rPr>
            </w:pPr>
          </w:p>
        </w:tc>
        <w:tc>
          <w:tcPr>
            <w:tcW w:w="1687" w:type="dxa"/>
          </w:tcPr>
          <w:p w14:paraId="49D8989D" w14:textId="77777777" w:rsidR="00386AB4" w:rsidRPr="00E8356E" w:rsidRDefault="00386AB4" w:rsidP="009D51CF">
            <w:pPr>
              <w:jc w:val="center"/>
              <w:rPr>
                <w:rFonts w:asciiTheme="majorHAnsi" w:hAnsiTheme="majorHAnsi"/>
                <w:sz w:val="22"/>
                <w:szCs w:val="22"/>
              </w:rPr>
            </w:pPr>
          </w:p>
        </w:tc>
        <w:tc>
          <w:tcPr>
            <w:tcW w:w="1687" w:type="dxa"/>
          </w:tcPr>
          <w:p w14:paraId="15638F5C" w14:textId="77777777" w:rsidR="00386AB4" w:rsidRPr="00E8356E" w:rsidRDefault="00386AB4" w:rsidP="009D51CF">
            <w:pPr>
              <w:jc w:val="center"/>
              <w:rPr>
                <w:rFonts w:asciiTheme="majorHAnsi" w:hAnsiTheme="majorHAnsi"/>
                <w:sz w:val="22"/>
                <w:szCs w:val="22"/>
              </w:rPr>
            </w:pPr>
          </w:p>
        </w:tc>
        <w:tc>
          <w:tcPr>
            <w:tcW w:w="1687" w:type="dxa"/>
          </w:tcPr>
          <w:p w14:paraId="277F8B79" w14:textId="77777777" w:rsidR="00386AB4" w:rsidRPr="00E8356E" w:rsidRDefault="00386AB4" w:rsidP="009D51CF">
            <w:pPr>
              <w:jc w:val="center"/>
              <w:rPr>
                <w:rFonts w:asciiTheme="majorHAnsi" w:hAnsiTheme="majorHAnsi"/>
                <w:sz w:val="22"/>
                <w:szCs w:val="22"/>
              </w:rPr>
            </w:pPr>
          </w:p>
        </w:tc>
        <w:tc>
          <w:tcPr>
            <w:tcW w:w="1687" w:type="dxa"/>
          </w:tcPr>
          <w:p w14:paraId="63166CA2" w14:textId="77777777" w:rsidR="00386AB4" w:rsidRPr="00E8356E" w:rsidRDefault="00386AB4" w:rsidP="009D51CF">
            <w:pPr>
              <w:jc w:val="center"/>
              <w:rPr>
                <w:rFonts w:asciiTheme="majorHAnsi" w:hAnsiTheme="majorHAnsi"/>
                <w:sz w:val="22"/>
                <w:szCs w:val="22"/>
              </w:rPr>
            </w:pPr>
          </w:p>
        </w:tc>
      </w:tr>
    </w:tbl>
    <w:p w14:paraId="6B5B65B5" w14:textId="77777777" w:rsidR="00386AB4" w:rsidRPr="00E243C2" w:rsidRDefault="00386AB4" w:rsidP="00386AB4">
      <w:pPr>
        <w:rPr>
          <w:rFonts w:asciiTheme="majorHAnsi" w:hAnsiTheme="majorHAnsi"/>
          <w:sz w:val="22"/>
          <w:szCs w:val="22"/>
        </w:rPr>
      </w:pPr>
      <w:r>
        <w:rPr>
          <w:rFonts w:asciiTheme="majorHAnsi" w:hAnsiTheme="majorHAnsi"/>
          <w:sz w:val="22"/>
          <w:szCs w:val="22"/>
        </w:rPr>
        <w:t xml:space="preserve">Note. </w:t>
      </w:r>
      <w:r w:rsidRPr="00E8356E">
        <w:rPr>
          <w:rFonts w:asciiTheme="majorHAnsi" w:hAnsiTheme="majorHAnsi"/>
          <w:sz w:val="22"/>
          <w:szCs w:val="22"/>
        </w:rPr>
        <w:t>A =</w:t>
      </w:r>
      <w:r>
        <w:rPr>
          <w:rFonts w:asciiTheme="majorHAnsi" w:hAnsiTheme="majorHAnsi"/>
          <w:sz w:val="22"/>
          <w:szCs w:val="22"/>
        </w:rPr>
        <w:t xml:space="preserve"> </w:t>
      </w:r>
      <w:r w:rsidRPr="00E8356E">
        <w:rPr>
          <w:rFonts w:asciiTheme="majorHAnsi" w:hAnsiTheme="majorHAnsi"/>
          <w:sz w:val="22"/>
          <w:szCs w:val="22"/>
        </w:rPr>
        <w:t>Accreditation</w:t>
      </w:r>
      <w:r>
        <w:rPr>
          <w:rFonts w:asciiTheme="majorHAnsi" w:hAnsiTheme="majorHAnsi"/>
          <w:sz w:val="22"/>
          <w:szCs w:val="22"/>
        </w:rPr>
        <w:t xml:space="preserve">, </w:t>
      </w:r>
      <w:r w:rsidRPr="00E8356E">
        <w:rPr>
          <w:rFonts w:asciiTheme="majorHAnsi" w:hAnsiTheme="majorHAnsi"/>
          <w:sz w:val="22"/>
          <w:szCs w:val="22"/>
        </w:rPr>
        <w:t xml:space="preserve">PR </w:t>
      </w:r>
      <w:r>
        <w:rPr>
          <w:rFonts w:asciiTheme="majorHAnsi" w:hAnsiTheme="majorHAnsi"/>
          <w:sz w:val="22"/>
          <w:szCs w:val="22"/>
        </w:rPr>
        <w:t>=</w:t>
      </w:r>
      <w:r w:rsidRPr="00E8356E">
        <w:rPr>
          <w:rFonts w:asciiTheme="majorHAnsi" w:hAnsiTheme="majorHAnsi"/>
          <w:sz w:val="22"/>
          <w:szCs w:val="22"/>
        </w:rPr>
        <w:t xml:space="preserve"> Program Revi</w:t>
      </w:r>
      <w:r>
        <w:rPr>
          <w:rFonts w:asciiTheme="majorHAnsi" w:hAnsiTheme="majorHAnsi"/>
          <w:sz w:val="22"/>
          <w:szCs w:val="22"/>
        </w:rPr>
        <w:t>ew, SF = Short Form, LF = Long Form</w:t>
      </w:r>
    </w:p>
    <w:p w14:paraId="02F4B34C" w14:textId="66F100DE" w:rsidR="00036121" w:rsidRDefault="00F63C8F" w:rsidP="00386AB4">
      <w:pPr>
        <w:rPr>
          <w:rFonts w:asciiTheme="majorHAnsi" w:hAnsiTheme="majorHAnsi"/>
          <w:sz w:val="22"/>
          <w:szCs w:val="22"/>
        </w:rPr>
      </w:pPr>
      <w:r w:rsidRPr="00F63C8F">
        <w:rPr>
          <w:rFonts w:asciiTheme="majorHAnsi" w:hAnsiTheme="majorHAnsi"/>
          <w:b/>
          <w:sz w:val="22"/>
          <w:szCs w:val="22"/>
        </w:rPr>
        <w:tab/>
      </w:r>
    </w:p>
    <w:p w14:paraId="0B427D22" w14:textId="77777777" w:rsidR="00F63C8F" w:rsidRDefault="00F63C8F" w:rsidP="00D16F55">
      <w:pPr>
        <w:rPr>
          <w:rFonts w:asciiTheme="majorHAnsi" w:hAnsiTheme="majorHAnsi"/>
          <w:sz w:val="22"/>
          <w:szCs w:val="22"/>
        </w:rPr>
      </w:pPr>
    </w:p>
    <w:p w14:paraId="008F2522" w14:textId="00E2AD39" w:rsidR="00192072" w:rsidRPr="00E243C2" w:rsidRDefault="00192072" w:rsidP="00D16F55">
      <w:pPr>
        <w:rPr>
          <w:rFonts w:asciiTheme="majorHAnsi" w:hAnsiTheme="majorHAnsi"/>
          <w:sz w:val="22"/>
          <w:szCs w:val="22"/>
        </w:rPr>
      </w:pPr>
    </w:p>
    <w:sectPr w:rsidR="00192072" w:rsidRPr="00E243C2" w:rsidSect="00D16F55">
      <w:headerReference w:type="default" r:id="rId10"/>
      <w:footerReference w:type="even" r:id="rId11"/>
      <w:footerReference w:type="default" r:id="rId12"/>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B0B91" w14:textId="77777777" w:rsidR="001F2472" w:rsidRDefault="001F2472" w:rsidP="00E73C7A">
      <w:r>
        <w:separator/>
      </w:r>
    </w:p>
  </w:endnote>
  <w:endnote w:type="continuationSeparator" w:id="0">
    <w:p w14:paraId="53AFA8A0" w14:textId="77777777" w:rsidR="001F2472" w:rsidRDefault="001F2472" w:rsidP="00E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EF87" w14:textId="77777777" w:rsidR="00F63C8F" w:rsidRDefault="00F63C8F" w:rsidP="00E92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16478" w14:textId="77777777" w:rsidR="00D70F05" w:rsidRDefault="00D7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DFF1" w14:textId="79844B39" w:rsidR="00F63C8F" w:rsidRDefault="00F63C8F" w:rsidP="00E92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6AB4">
      <w:rPr>
        <w:rStyle w:val="PageNumber"/>
        <w:noProof/>
      </w:rPr>
      <w:t>2</w:t>
    </w:r>
    <w:r>
      <w:rPr>
        <w:rStyle w:val="PageNumber"/>
      </w:rPr>
      <w:fldChar w:fldCharType="end"/>
    </w:r>
  </w:p>
  <w:p w14:paraId="1DD18DF4" w14:textId="5F3D46F2" w:rsidR="00D70F05" w:rsidRDefault="00D2581B">
    <w:pPr>
      <w:pStyle w:val="Footer"/>
      <w:rPr>
        <w:sz w:val="20"/>
        <w:szCs w:val="20"/>
      </w:rPr>
    </w:pPr>
    <w:r>
      <w:rPr>
        <w:sz w:val="20"/>
        <w:szCs w:val="20"/>
      </w:rPr>
      <w:t>3/</w:t>
    </w:r>
    <w:r w:rsidR="00386AB4">
      <w:rPr>
        <w:sz w:val="20"/>
        <w:szCs w:val="20"/>
      </w:rPr>
      <w:t>11</w:t>
    </w:r>
    <w:r>
      <w:rPr>
        <w:sz w:val="20"/>
        <w:szCs w:val="20"/>
      </w:rPr>
      <w:t>/19</w:t>
    </w:r>
  </w:p>
  <w:p w14:paraId="74ADD9FA" w14:textId="77777777" w:rsidR="00FB2D62" w:rsidRPr="00A240F2" w:rsidRDefault="00FB2D6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C636" w14:textId="77777777" w:rsidR="001F2472" w:rsidRDefault="001F2472" w:rsidP="00E73C7A">
      <w:r>
        <w:separator/>
      </w:r>
    </w:p>
  </w:footnote>
  <w:footnote w:type="continuationSeparator" w:id="0">
    <w:p w14:paraId="7A66084C" w14:textId="77777777" w:rsidR="001F2472" w:rsidRDefault="001F2472" w:rsidP="00E7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ADAD" w14:textId="461401A2" w:rsidR="00FB2D62" w:rsidRDefault="00FB2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03B2C"/>
    <w:multiLevelType w:val="hybridMultilevel"/>
    <w:tmpl w:val="E7D8D68E"/>
    <w:lvl w:ilvl="0" w:tplc="F44EE5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55"/>
    <w:rsid w:val="00036121"/>
    <w:rsid w:val="000B20B9"/>
    <w:rsid w:val="001624EE"/>
    <w:rsid w:val="00192072"/>
    <w:rsid w:val="001A46BD"/>
    <w:rsid w:val="001F2472"/>
    <w:rsid w:val="00257421"/>
    <w:rsid w:val="00323101"/>
    <w:rsid w:val="00386AB4"/>
    <w:rsid w:val="004B7DD8"/>
    <w:rsid w:val="004F5B97"/>
    <w:rsid w:val="00522808"/>
    <w:rsid w:val="00523E05"/>
    <w:rsid w:val="005D0B51"/>
    <w:rsid w:val="007045D2"/>
    <w:rsid w:val="00720C14"/>
    <w:rsid w:val="00752726"/>
    <w:rsid w:val="00946ADA"/>
    <w:rsid w:val="00975686"/>
    <w:rsid w:val="009E1FEC"/>
    <w:rsid w:val="00A240F2"/>
    <w:rsid w:val="00C2097E"/>
    <w:rsid w:val="00CB09F0"/>
    <w:rsid w:val="00D16F55"/>
    <w:rsid w:val="00D2581B"/>
    <w:rsid w:val="00D70F05"/>
    <w:rsid w:val="00E243C2"/>
    <w:rsid w:val="00E73C7A"/>
    <w:rsid w:val="00F63C8F"/>
    <w:rsid w:val="00F91755"/>
    <w:rsid w:val="00FA015D"/>
    <w:rsid w:val="00FB2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028CC"/>
  <w14:defaultImageDpi w14:val="300"/>
  <w15:docId w15:val="{34432ECD-0C97-42DE-903D-062D306B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C7A"/>
    <w:pPr>
      <w:tabs>
        <w:tab w:val="center" w:pos="4320"/>
        <w:tab w:val="right" w:pos="8640"/>
      </w:tabs>
    </w:pPr>
  </w:style>
  <w:style w:type="character" w:customStyle="1" w:styleId="HeaderChar">
    <w:name w:val="Header Char"/>
    <w:basedOn w:val="DefaultParagraphFont"/>
    <w:link w:val="Header"/>
    <w:uiPriority w:val="99"/>
    <w:rsid w:val="00E73C7A"/>
  </w:style>
  <w:style w:type="paragraph" w:styleId="Footer">
    <w:name w:val="footer"/>
    <w:basedOn w:val="Normal"/>
    <w:link w:val="FooterChar"/>
    <w:uiPriority w:val="99"/>
    <w:unhideWhenUsed/>
    <w:rsid w:val="00E73C7A"/>
    <w:pPr>
      <w:tabs>
        <w:tab w:val="center" w:pos="4320"/>
        <w:tab w:val="right" w:pos="8640"/>
      </w:tabs>
    </w:pPr>
  </w:style>
  <w:style w:type="character" w:customStyle="1" w:styleId="FooterChar">
    <w:name w:val="Footer Char"/>
    <w:basedOn w:val="DefaultParagraphFont"/>
    <w:link w:val="Footer"/>
    <w:uiPriority w:val="99"/>
    <w:rsid w:val="00E73C7A"/>
  </w:style>
  <w:style w:type="paragraph" w:styleId="FootnoteText">
    <w:name w:val="footnote text"/>
    <w:basedOn w:val="Normal"/>
    <w:link w:val="FootnoteTextChar"/>
    <w:uiPriority w:val="99"/>
    <w:unhideWhenUsed/>
    <w:rsid w:val="00036121"/>
  </w:style>
  <w:style w:type="character" w:customStyle="1" w:styleId="FootnoteTextChar">
    <w:name w:val="Footnote Text Char"/>
    <w:basedOn w:val="DefaultParagraphFont"/>
    <w:link w:val="FootnoteText"/>
    <w:uiPriority w:val="99"/>
    <w:rsid w:val="00036121"/>
  </w:style>
  <w:style w:type="character" w:styleId="FootnoteReference">
    <w:name w:val="footnote reference"/>
    <w:basedOn w:val="DefaultParagraphFont"/>
    <w:uiPriority w:val="99"/>
    <w:unhideWhenUsed/>
    <w:rsid w:val="00036121"/>
    <w:rPr>
      <w:vertAlign w:val="superscript"/>
    </w:rPr>
  </w:style>
  <w:style w:type="character" w:styleId="Hyperlink">
    <w:name w:val="Hyperlink"/>
    <w:basedOn w:val="DefaultParagraphFont"/>
    <w:uiPriority w:val="99"/>
    <w:unhideWhenUsed/>
    <w:rsid w:val="00036121"/>
    <w:rPr>
      <w:color w:val="0000FF" w:themeColor="hyperlink"/>
      <w:u w:val="single"/>
    </w:rPr>
  </w:style>
  <w:style w:type="paragraph" w:styleId="ListParagraph">
    <w:name w:val="List Paragraph"/>
    <w:basedOn w:val="Normal"/>
    <w:uiPriority w:val="99"/>
    <w:qFormat/>
    <w:rsid w:val="00036121"/>
    <w:pPr>
      <w:ind w:left="720"/>
      <w:contextualSpacing/>
    </w:pPr>
    <w:rPr>
      <w:rFonts w:ascii="New York" w:eastAsia="Times New Roman" w:hAnsi="New York" w:cs="Times New Roman"/>
      <w:szCs w:val="20"/>
    </w:rPr>
  </w:style>
  <w:style w:type="paragraph" w:styleId="BalloonText">
    <w:name w:val="Balloon Text"/>
    <w:basedOn w:val="Normal"/>
    <w:link w:val="BalloonTextChar"/>
    <w:uiPriority w:val="99"/>
    <w:semiHidden/>
    <w:unhideWhenUsed/>
    <w:rsid w:val="00946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DA"/>
    <w:rPr>
      <w:rFonts w:ascii="Lucida Grande" w:hAnsi="Lucida Grande" w:cs="Lucida Grande"/>
      <w:sz w:val="18"/>
      <w:szCs w:val="18"/>
    </w:rPr>
  </w:style>
  <w:style w:type="character" w:styleId="PageNumber">
    <w:name w:val="page number"/>
    <w:basedOn w:val="DefaultParagraphFont"/>
    <w:uiPriority w:val="99"/>
    <w:semiHidden/>
    <w:unhideWhenUsed/>
    <w:rsid w:val="00F6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cu.org/value-rubr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72F4-E60E-4356-8C48-DEB42590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BGSU</dc:creator>
  <cp:keywords/>
  <dc:description/>
  <cp:lastModifiedBy>Jessica M. Turos</cp:lastModifiedBy>
  <cp:revision>2</cp:revision>
  <cp:lastPrinted>2019-03-07T16:25:00Z</cp:lastPrinted>
  <dcterms:created xsi:type="dcterms:W3CDTF">2019-04-22T21:25:00Z</dcterms:created>
  <dcterms:modified xsi:type="dcterms:W3CDTF">2019-04-22T21:25:00Z</dcterms:modified>
</cp:coreProperties>
</file>