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6A6CC" w14:textId="77777777" w:rsidR="0041553D" w:rsidRPr="00EF483B" w:rsidRDefault="0041553D" w:rsidP="0041553D">
      <w:pPr>
        <w:spacing w:after="0" w:line="240" w:lineRule="auto"/>
        <w:jc w:val="center"/>
        <w:rPr>
          <w:rFonts w:cstheme="minorHAnsi"/>
          <w:b/>
        </w:rPr>
      </w:pPr>
      <w:r w:rsidRPr="00EF483B">
        <w:rPr>
          <w:rFonts w:cstheme="minorHAnsi"/>
          <w:b/>
        </w:rPr>
        <w:t>National Survey of Student Engagement (NSSE)</w:t>
      </w:r>
    </w:p>
    <w:p w14:paraId="7B69C51C" w14:textId="77777777" w:rsidR="0041553D" w:rsidRPr="00EF483B" w:rsidRDefault="0041553D" w:rsidP="0041553D">
      <w:pPr>
        <w:spacing w:after="0" w:line="240" w:lineRule="auto"/>
        <w:jc w:val="center"/>
        <w:rPr>
          <w:rFonts w:cstheme="minorHAnsi"/>
          <w:b/>
        </w:rPr>
      </w:pPr>
      <w:r w:rsidRPr="00EF483B">
        <w:rPr>
          <w:rFonts w:cstheme="minorHAnsi"/>
          <w:b/>
        </w:rPr>
        <w:t>High-Impact Practices (HIPs) Participant Dashboard Comparisons</w:t>
      </w:r>
    </w:p>
    <w:p w14:paraId="23BBBDAF" w14:textId="77777777" w:rsidR="0041553D" w:rsidRPr="00EF483B" w:rsidRDefault="0041553D" w:rsidP="0041553D">
      <w:pPr>
        <w:spacing w:after="0" w:line="240" w:lineRule="auto"/>
        <w:rPr>
          <w:rFonts w:cstheme="minorHAnsi"/>
          <w:b/>
        </w:rPr>
      </w:pPr>
    </w:p>
    <w:p w14:paraId="74689573" w14:textId="77777777" w:rsidR="0041553D" w:rsidRPr="00EF483B" w:rsidRDefault="0041553D" w:rsidP="0041553D">
      <w:pPr>
        <w:spacing w:after="0" w:line="240" w:lineRule="auto"/>
        <w:rPr>
          <w:rFonts w:cstheme="minorHAnsi"/>
        </w:rPr>
      </w:pPr>
      <w:r w:rsidRPr="00EF483B">
        <w:rPr>
          <w:rFonts w:cstheme="minorHAnsi"/>
        </w:rPr>
        <w:t>High-Impact Practices (HIP) are undergraduate experiences and activities that have been found to increase student engagement, learning, and success in college. The tables below illustrate the percentages (%) and the differences in those percentages (%) of BGSU first-year and senior student participation in High-Impact Practices (HIPs) and of first-year and senior students at other universities within the same Carnegie* class.</w:t>
      </w:r>
    </w:p>
    <w:p w14:paraId="6B3A436D" w14:textId="77777777" w:rsidR="0041553D" w:rsidRDefault="0041553D" w:rsidP="0041553D">
      <w:pPr>
        <w:spacing w:after="0" w:line="240" w:lineRule="auto"/>
        <w:jc w:val="center"/>
        <w:rPr>
          <w:rFonts w:cstheme="minorHAnsi"/>
          <w:b/>
        </w:rPr>
      </w:pPr>
    </w:p>
    <w:p w14:paraId="3539A71B" w14:textId="77777777" w:rsidR="0041553D" w:rsidRDefault="0041553D" w:rsidP="0041553D">
      <w:pPr>
        <w:spacing w:after="0" w:line="240" w:lineRule="auto"/>
        <w:jc w:val="center"/>
        <w:rPr>
          <w:rFonts w:cstheme="minorHAnsi"/>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5BF0302" w14:textId="77777777" w:rsidTr="00DE6918">
        <w:trPr>
          <w:trHeight w:val="300"/>
        </w:trPr>
        <w:tc>
          <w:tcPr>
            <w:tcW w:w="12960" w:type="dxa"/>
            <w:gridSpan w:val="16"/>
            <w:tcBorders>
              <w:top w:val="nil"/>
              <w:left w:val="nil"/>
              <w:bottom w:val="single" w:sz="8" w:space="0" w:color="F7CAAC"/>
              <w:right w:val="nil"/>
            </w:tcBorders>
          </w:tcPr>
          <w:p w14:paraId="7FCC900B"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Participation in a</w:t>
            </w:r>
            <w:r w:rsidRPr="00273A5F">
              <w:rPr>
                <w:rFonts w:ascii="Calibri" w:eastAsia="Times New Roman" w:hAnsi="Calibri" w:cs="Calibri"/>
                <w:b/>
                <w:bCs/>
                <w:color w:val="000000"/>
              </w:rPr>
              <w:t>t Least 1 High-Impact Practice</w:t>
            </w:r>
          </w:p>
        </w:tc>
      </w:tr>
      <w:tr w:rsidR="0041553D" w:rsidRPr="00273A5F" w14:paraId="0BF7CD7E" w14:textId="77777777" w:rsidTr="0041553D">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6BE35E3B"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0CA2FCF7"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63CF493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22380F95"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5BBA89B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1E4303DC"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273A5F" w14:paraId="23500BEA"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3C930196"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6EB0B4C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0C14159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798D909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6F0839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3F4FB3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856522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299C46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4011A73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049FC5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161A6D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A4B344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221F87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C45B13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8AB74F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74B3730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2C9B6CD5"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50E5D0F8" w14:textId="77777777" w:rsidR="0041553D" w:rsidRPr="0034273F" w:rsidRDefault="0041553D" w:rsidP="00A147A7">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1B8EA671"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64</w:t>
            </w:r>
          </w:p>
        </w:tc>
        <w:tc>
          <w:tcPr>
            <w:tcW w:w="818" w:type="dxa"/>
            <w:tcBorders>
              <w:top w:val="single" w:sz="8" w:space="0" w:color="F7CAAC"/>
              <w:left w:val="single" w:sz="8" w:space="0" w:color="F7CAAC"/>
              <w:bottom w:val="single" w:sz="8" w:space="0" w:color="F7CAAC"/>
              <w:right w:val="single" w:sz="8" w:space="0" w:color="F7CAAC"/>
            </w:tcBorders>
            <w:vAlign w:val="center"/>
          </w:tcPr>
          <w:p w14:paraId="4A94098D"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57</w:t>
            </w:r>
          </w:p>
        </w:tc>
        <w:tc>
          <w:tcPr>
            <w:tcW w:w="818" w:type="dxa"/>
            <w:tcBorders>
              <w:top w:val="single" w:sz="8" w:space="0" w:color="F7CAAC"/>
              <w:left w:val="single" w:sz="8" w:space="0" w:color="F7CAAC"/>
              <w:bottom w:val="single" w:sz="8" w:space="0" w:color="F7CAAC"/>
              <w:right w:val="single" w:sz="8" w:space="0" w:color="F7CAAC"/>
            </w:tcBorders>
            <w:vAlign w:val="center"/>
          </w:tcPr>
          <w:p w14:paraId="2C3F5186" w14:textId="77777777" w:rsidR="0041553D" w:rsidRPr="00273A5F" w:rsidRDefault="005539E2"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427395B"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FD009F6"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B1AFB29"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52210BC"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6E8E905"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0402DCB"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929C1CD"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1FCB576"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6CA1721"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1E62DBA"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674EFCC"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F201391"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r>
      <w:tr w:rsidR="0041553D" w:rsidRPr="00273A5F" w14:paraId="794EC257"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1AAE1F9" w14:textId="77777777" w:rsidR="0041553D" w:rsidRPr="0034273F" w:rsidRDefault="0041553D" w:rsidP="00A147A7">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73ABE8F1"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89</w:t>
            </w:r>
          </w:p>
        </w:tc>
        <w:tc>
          <w:tcPr>
            <w:tcW w:w="818" w:type="dxa"/>
            <w:tcBorders>
              <w:top w:val="single" w:sz="8" w:space="0" w:color="F7CAAC"/>
              <w:left w:val="single" w:sz="8" w:space="0" w:color="F7CAAC"/>
              <w:bottom w:val="single" w:sz="8" w:space="0" w:color="F7CAAC"/>
              <w:right w:val="single" w:sz="8" w:space="0" w:color="F7CAAC"/>
            </w:tcBorders>
            <w:vAlign w:val="center"/>
          </w:tcPr>
          <w:p w14:paraId="25145D70"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85</w:t>
            </w:r>
          </w:p>
        </w:tc>
        <w:tc>
          <w:tcPr>
            <w:tcW w:w="818" w:type="dxa"/>
            <w:tcBorders>
              <w:top w:val="single" w:sz="8" w:space="0" w:color="F7CAAC"/>
              <w:left w:val="single" w:sz="8" w:space="0" w:color="F7CAAC"/>
              <w:bottom w:val="single" w:sz="8" w:space="0" w:color="F7CAAC"/>
              <w:right w:val="single" w:sz="8" w:space="0" w:color="F7CAAC"/>
            </w:tcBorders>
            <w:vAlign w:val="center"/>
          </w:tcPr>
          <w:p w14:paraId="19515D25" w14:textId="77777777" w:rsidR="0041553D" w:rsidRPr="00273A5F" w:rsidRDefault="005539E2"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16F048B"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B0E39DC"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BCEA64E"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1CEE210"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88</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8C37706"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DB9FAB7"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2D44102"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3CEAD62"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ADE89A0"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652B73D"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E4C5927"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2051DA2"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r>
    </w:tbl>
    <w:p w14:paraId="5D82726C" w14:textId="77777777" w:rsidR="00640F9D" w:rsidRDefault="00640F9D"/>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0F41C6A4" w14:textId="77777777" w:rsidTr="002C7B10">
        <w:trPr>
          <w:trHeight w:val="300"/>
        </w:trPr>
        <w:tc>
          <w:tcPr>
            <w:tcW w:w="12960" w:type="dxa"/>
            <w:gridSpan w:val="16"/>
            <w:tcBorders>
              <w:top w:val="nil"/>
              <w:left w:val="nil"/>
              <w:bottom w:val="single" w:sz="8" w:space="0" w:color="F7CAAC"/>
              <w:right w:val="nil"/>
            </w:tcBorders>
            <w:vAlign w:val="center"/>
          </w:tcPr>
          <w:p w14:paraId="706C8BF2"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Participation in </w:t>
            </w:r>
            <w:r w:rsidRPr="00273A5F">
              <w:rPr>
                <w:rFonts w:ascii="Calibri" w:eastAsia="Times New Roman" w:hAnsi="Calibri" w:cs="Calibri"/>
                <w:b/>
                <w:bCs/>
                <w:color w:val="000000"/>
              </w:rPr>
              <w:t>2 or More High Impact Practices</w:t>
            </w:r>
          </w:p>
        </w:tc>
      </w:tr>
      <w:tr w:rsidR="0041553D" w:rsidRPr="00273A5F" w14:paraId="0095B091"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696E41A4"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45D91608"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342F0880"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0B65D6F1"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5CF3971E"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7F94340"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435D3E01"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09A354A4"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59F2C04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50C6C7E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74EEFCB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F6213F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0A4743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00C715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86542B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5FBD491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BA9BA1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955E4A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F3250F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858A2D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B6CECA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CBF798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38A5954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0E17D2E2"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B208B72"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5A928182" w14:textId="77777777" w:rsidR="0041553D" w:rsidRPr="00273A5F" w:rsidRDefault="006A3127"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818" w:type="dxa"/>
            <w:tcBorders>
              <w:top w:val="single" w:sz="8" w:space="0" w:color="F7CAAC"/>
              <w:left w:val="single" w:sz="8" w:space="0" w:color="F7CAAC"/>
              <w:bottom w:val="single" w:sz="8" w:space="0" w:color="F7CAAC"/>
              <w:right w:val="single" w:sz="8" w:space="0" w:color="F7CAAC"/>
            </w:tcBorders>
            <w:vAlign w:val="center"/>
          </w:tcPr>
          <w:p w14:paraId="417F440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818" w:type="dxa"/>
            <w:tcBorders>
              <w:top w:val="single" w:sz="8" w:space="0" w:color="F7CAAC"/>
              <w:left w:val="single" w:sz="8" w:space="0" w:color="F7CAAC"/>
              <w:bottom w:val="single" w:sz="8" w:space="0" w:color="F7CAAC"/>
              <w:right w:val="single" w:sz="8" w:space="0" w:color="F7CAAC"/>
            </w:tcBorders>
            <w:vAlign w:val="center"/>
          </w:tcPr>
          <w:p w14:paraId="4A6268CF"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006A3127">
              <w:rPr>
                <w:rFonts w:ascii="Calibri" w:eastAsia="Times New Roman" w:hAnsi="Calibri" w:cs="Calibri"/>
                <w:color w:val="000000"/>
                <w:sz w:val="20"/>
                <w:szCs w:val="20"/>
              </w:rPr>
              <w:t>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C5BAEF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454AE9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FBAEE2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14E844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16</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C35E0F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A04A55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F48089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97E911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790684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9FD7EF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CFC269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9</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061416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r>
      <w:tr w:rsidR="0041553D" w:rsidRPr="00273A5F" w14:paraId="1EE69B72"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4301EB3D"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3BAA5369" w14:textId="77777777" w:rsidR="0041553D" w:rsidRPr="00273A5F" w:rsidRDefault="00AD6733"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65</w:t>
            </w:r>
          </w:p>
        </w:tc>
        <w:tc>
          <w:tcPr>
            <w:tcW w:w="818" w:type="dxa"/>
            <w:tcBorders>
              <w:top w:val="single" w:sz="8" w:space="0" w:color="F7CAAC"/>
              <w:left w:val="single" w:sz="8" w:space="0" w:color="F7CAAC"/>
              <w:bottom w:val="single" w:sz="8" w:space="0" w:color="F7CAAC"/>
              <w:right w:val="single" w:sz="8" w:space="0" w:color="F7CAAC"/>
            </w:tcBorders>
            <w:vAlign w:val="center"/>
          </w:tcPr>
          <w:p w14:paraId="104EAB3B"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r w:rsidR="006A3127">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vAlign w:val="center"/>
          </w:tcPr>
          <w:p w14:paraId="350B9FDF"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006A3127">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A00F2A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70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1698C7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93E99F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1A6097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9C6584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9345B4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89F80D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1DEF0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9689BB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D2B8F9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B300C8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D5CDF1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r>
    </w:tbl>
    <w:p w14:paraId="0FE61918" w14:textId="77777777" w:rsidR="0041553D" w:rsidRDefault="0041553D">
      <w:pPr>
        <w:rPr>
          <w:b/>
        </w:rPr>
      </w:pPr>
    </w:p>
    <w:p w14:paraId="095D556F" w14:textId="77777777" w:rsidR="0041553D" w:rsidRPr="00273A5F" w:rsidRDefault="0041553D" w:rsidP="0041553D">
      <w:pPr>
        <w:spacing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Specific High-Impact Practices (HIPs)</w:t>
      </w: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7E06D64B" w14:textId="77777777" w:rsidTr="00A147A7">
        <w:trPr>
          <w:trHeight w:val="300"/>
        </w:trPr>
        <w:tc>
          <w:tcPr>
            <w:tcW w:w="12960" w:type="dxa"/>
            <w:gridSpan w:val="16"/>
            <w:tcBorders>
              <w:top w:val="nil"/>
              <w:left w:val="nil"/>
              <w:bottom w:val="single" w:sz="8" w:space="0" w:color="F7CAAC"/>
              <w:right w:val="nil"/>
            </w:tcBorders>
            <w:vAlign w:val="center"/>
          </w:tcPr>
          <w:p w14:paraId="5CA34123"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Participation in a </w:t>
            </w:r>
            <w:r w:rsidRPr="00273A5F">
              <w:rPr>
                <w:rFonts w:ascii="Calibri" w:eastAsia="Times New Roman" w:hAnsi="Calibri" w:cs="Calibri"/>
                <w:b/>
                <w:bCs/>
                <w:color w:val="000000"/>
              </w:rPr>
              <w:t>Lea</w:t>
            </w:r>
            <w:r>
              <w:rPr>
                <w:rFonts w:ascii="Calibri" w:eastAsia="Times New Roman" w:hAnsi="Calibri" w:cs="Calibri"/>
                <w:b/>
                <w:bCs/>
                <w:color w:val="000000"/>
              </w:rPr>
              <w:t>r</w:t>
            </w:r>
            <w:r w:rsidRPr="00273A5F">
              <w:rPr>
                <w:rFonts w:ascii="Calibri" w:eastAsia="Times New Roman" w:hAnsi="Calibri" w:cs="Calibri"/>
                <w:b/>
                <w:bCs/>
                <w:color w:val="000000"/>
              </w:rPr>
              <w:t>ning Community</w:t>
            </w:r>
          </w:p>
        </w:tc>
      </w:tr>
      <w:tr w:rsidR="0041553D" w:rsidRPr="00273A5F" w14:paraId="1FF2C040"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675801BE"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3647B1A9"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77777FDA"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3E70B7C5"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0546D7D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9D3DDD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09C6EB07"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3EC618BD"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50AFDB0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0573A47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4079572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A11388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1B35AB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8AB914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8F1C54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0E2A4F9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83C5E6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EFE434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B67B49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486D3D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37B10D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342DBF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76FE030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29BA125D"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2F332A1C"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58E34159"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vAlign w:val="center"/>
          </w:tcPr>
          <w:p w14:paraId="214ED09F"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vAlign w:val="center"/>
          </w:tcPr>
          <w:p w14:paraId="67A61CB5"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AA8276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FFC06C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29D369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4443C7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8CF58A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588A87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6B437C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CD610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410342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AE1B4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E5A565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AAEA9E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8</w:t>
            </w:r>
          </w:p>
        </w:tc>
      </w:tr>
      <w:tr w:rsidR="0041553D" w:rsidRPr="00273A5F" w14:paraId="0DFE4F1E"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25F39C6"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7A383F69"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33</w:t>
            </w:r>
          </w:p>
        </w:tc>
        <w:tc>
          <w:tcPr>
            <w:tcW w:w="818" w:type="dxa"/>
            <w:tcBorders>
              <w:top w:val="single" w:sz="8" w:space="0" w:color="F7CAAC"/>
              <w:left w:val="single" w:sz="8" w:space="0" w:color="F7CAAC"/>
              <w:bottom w:val="single" w:sz="8" w:space="0" w:color="F7CAAC"/>
              <w:right w:val="single" w:sz="8" w:space="0" w:color="F7CAAC"/>
            </w:tcBorders>
            <w:vAlign w:val="center"/>
          </w:tcPr>
          <w:p w14:paraId="5AE5A138"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818" w:type="dxa"/>
            <w:tcBorders>
              <w:top w:val="single" w:sz="8" w:space="0" w:color="F7CAAC"/>
              <w:left w:val="single" w:sz="8" w:space="0" w:color="F7CAAC"/>
              <w:bottom w:val="single" w:sz="8" w:space="0" w:color="F7CAAC"/>
              <w:right w:val="single" w:sz="8" w:space="0" w:color="F7CAAC"/>
            </w:tcBorders>
            <w:vAlign w:val="center"/>
          </w:tcPr>
          <w:p w14:paraId="3666C7C6"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00AB60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5F5B56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E3D3D9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E705F1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30</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7FBABC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CFA99C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4EA845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3E3F30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EED27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70E172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29ACB7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77BA88E"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r>
    </w:tbl>
    <w:p w14:paraId="702DEB37"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849C8B8" w14:textId="77777777" w:rsidTr="00AA7268">
        <w:trPr>
          <w:trHeight w:val="300"/>
        </w:trPr>
        <w:tc>
          <w:tcPr>
            <w:tcW w:w="12960" w:type="dxa"/>
            <w:gridSpan w:val="16"/>
            <w:tcBorders>
              <w:top w:val="nil"/>
              <w:left w:val="nil"/>
              <w:bottom w:val="single" w:sz="8" w:space="0" w:color="F7CAAC"/>
              <w:right w:val="nil"/>
            </w:tcBorders>
            <w:vAlign w:val="center"/>
          </w:tcPr>
          <w:p w14:paraId="2CA59B76" w14:textId="77777777" w:rsidR="0041553D" w:rsidRPr="007A615C" w:rsidRDefault="0041553D" w:rsidP="0041553D">
            <w:pPr>
              <w:spacing w:after="0" w:line="240" w:lineRule="auto"/>
              <w:jc w:val="center"/>
              <w:rPr>
                <w:rFonts w:ascii="Calibri" w:eastAsia="Times New Roman" w:hAnsi="Calibri" w:cs="Calibri"/>
                <w:b/>
                <w:bCs/>
              </w:rPr>
            </w:pPr>
            <w:r w:rsidRPr="007A615C">
              <w:rPr>
                <w:rFonts w:ascii="Calibri" w:eastAsia="Times New Roman" w:hAnsi="Calibri" w:cs="Calibri"/>
                <w:b/>
                <w:bCs/>
              </w:rPr>
              <w:lastRenderedPageBreak/>
              <w:t>Service-Learning Experience</w:t>
            </w:r>
          </w:p>
        </w:tc>
      </w:tr>
      <w:tr w:rsidR="0041553D" w:rsidRPr="00273A5F" w14:paraId="6B717900"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71A6264A"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0E17D0DC"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42B431A8"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15E1DA8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1489B82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26B5A3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67C6BEA3"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7B3BE099"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4324383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5F8D0F0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4185C40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3BEF80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03DB4B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A4B266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00D074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2EDDCC3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DEF6EF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58184B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4CCA7F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A554A0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5060CC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425933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708CE1F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7A615C" w:rsidRPr="00273A5F" w14:paraId="5BE6400F" w14:textId="77777777" w:rsidTr="006C166C">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4E8C6CAC" w14:textId="77777777" w:rsidR="007A615C" w:rsidRPr="0034273F" w:rsidRDefault="007A615C" w:rsidP="007A615C">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7C31ED2E" w14:textId="77777777" w:rsidR="007A615C" w:rsidRPr="006C166C" w:rsidRDefault="006A3127"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55</w:t>
            </w:r>
          </w:p>
        </w:tc>
        <w:tc>
          <w:tcPr>
            <w:tcW w:w="818" w:type="dxa"/>
            <w:tcBorders>
              <w:top w:val="single" w:sz="8" w:space="0" w:color="F7CAAC"/>
              <w:left w:val="single" w:sz="8" w:space="0" w:color="F7CAAC"/>
              <w:bottom w:val="single" w:sz="8" w:space="0" w:color="F7CAAC"/>
              <w:right w:val="single" w:sz="8" w:space="0" w:color="F7CAAC"/>
            </w:tcBorders>
            <w:vAlign w:val="center"/>
          </w:tcPr>
          <w:p w14:paraId="2264F0BA"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49</w:t>
            </w:r>
          </w:p>
        </w:tc>
        <w:tc>
          <w:tcPr>
            <w:tcW w:w="818" w:type="dxa"/>
            <w:tcBorders>
              <w:top w:val="single" w:sz="8" w:space="0" w:color="F7CAAC"/>
              <w:left w:val="single" w:sz="8" w:space="0" w:color="F7CAAC"/>
              <w:bottom w:val="single" w:sz="8" w:space="0" w:color="F7CAAC"/>
              <w:right w:val="single" w:sz="8" w:space="0" w:color="F7CAAC"/>
            </w:tcBorders>
            <w:vAlign w:val="center"/>
          </w:tcPr>
          <w:p w14:paraId="1573E285"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w:t>
            </w:r>
            <w:r w:rsidR="006A3127">
              <w:rPr>
                <w:rFonts w:ascii="Calibri" w:eastAsia="Times New Roman" w:hAnsi="Calibri" w:cs="Calibri"/>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9C5BEB8"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2324760"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6DE8FFF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EB1B67A"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55</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22B21BE5"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25E4F529"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B9DFEFC"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74BE243"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5340094"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0706F840"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16E517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47</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703928FC"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-7</w:t>
            </w:r>
          </w:p>
        </w:tc>
      </w:tr>
      <w:tr w:rsidR="007A615C" w:rsidRPr="00273A5F" w14:paraId="61725EC5" w14:textId="77777777" w:rsidTr="006C166C">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2B346AAC" w14:textId="77777777" w:rsidR="007A615C" w:rsidRPr="0034273F" w:rsidRDefault="007A615C" w:rsidP="007A615C">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14ED1F8E"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65</w:t>
            </w:r>
          </w:p>
        </w:tc>
        <w:tc>
          <w:tcPr>
            <w:tcW w:w="818" w:type="dxa"/>
            <w:tcBorders>
              <w:top w:val="single" w:sz="8" w:space="0" w:color="F7CAAC"/>
              <w:left w:val="single" w:sz="8" w:space="0" w:color="F7CAAC"/>
              <w:bottom w:val="single" w:sz="8" w:space="0" w:color="F7CAAC"/>
              <w:right w:val="single" w:sz="8" w:space="0" w:color="F7CAAC"/>
            </w:tcBorders>
            <w:vAlign w:val="center"/>
          </w:tcPr>
          <w:p w14:paraId="67E0409B"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58</w:t>
            </w:r>
          </w:p>
        </w:tc>
        <w:tc>
          <w:tcPr>
            <w:tcW w:w="818" w:type="dxa"/>
            <w:tcBorders>
              <w:top w:val="single" w:sz="8" w:space="0" w:color="F7CAAC"/>
              <w:left w:val="single" w:sz="8" w:space="0" w:color="F7CAAC"/>
              <w:bottom w:val="single" w:sz="8" w:space="0" w:color="F7CAAC"/>
              <w:right w:val="single" w:sz="8" w:space="0" w:color="F7CAAC"/>
            </w:tcBorders>
            <w:vAlign w:val="center"/>
          </w:tcPr>
          <w:p w14:paraId="211B7917"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60127B8"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655D98C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2BC044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1FE0CA4"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A379D0F"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22912C1B"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655D19D"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5574AA8"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0D7C19B"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002B4874"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7874842"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BEBD5B5"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r>
    </w:tbl>
    <w:p w14:paraId="7BAA8BB2" w14:textId="77777777" w:rsidR="0041553D" w:rsidRPr="006A1AB4" w:rsidRDefault="0041553D" w:rsidP="0041553D">
      <w:pPr>
        <w:spacing w:after="0" w:line="240" w:lineRule="auto"/>
        <w:rPr>
          <w:rFonts w:cstheme="minorHAnsi"/>
        </w:rPr>
      </w:pPr>
      <w:r>
        <w:rPr>
          <w:rFonts w:cstheme="minorHAnsi"/>
        </w:rPr>
        <w:t xml:space="preserve">Note. Numbers indicate percentage of student responses regarding how many courses have a community-based project with most or all or some selected. </w:t>
      </w:r>
    </w:p>
    <w:p w14:paraId="58BE2D97"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2832767" w14:textId="77777777" w:rsidTr="00A147A7">
        <w:trPr>
          <w:trHeight w:val="300"/>
        </w:trPr>
        <w:tc>
          <w:tcPr>
            <w:tcW w:w="12960" w:type="dxa"/>
            <w:gridSpan w:val="16"/>
            <w:tcBorders>
              <w:top w:val="nil"/>
              <w:left w:val="nil"/>
              <w:bottom w:val="single" w:sz="8" w:space="0" w:color="F7CAAC"/>
              <w:right w:val="nil"/>
            </w:tcBorders>
            <w:vAlign w:val="center"/>
          </w:tcPr>
          <w:p w14:paraId="12E7D280"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Engagement in </w:t>
            </w:r>
            <w:r w:rsidRPr="00273A5F">
              <w:rPr>
                <w:rFonts w:ascii="Calibri" w:eastAsia="Times New Roman" w:hAnsi="Calibri" w:cs="Calibri"/>
                <w:b/>
                <w:bCs/>
                <w:color w:val="000000"/>
              </w:rPr>
              <w:t>Research with Faculty</w:t>
            </w:r>
          </w:p>
        </w:tc>
      </w:tr>
      <w:tr w:rsidR="0041553D" w:rsidRPr="00273A5F" w14:paraId="7F1B74B2"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5C8B8F61"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71086AD4"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6AF74B1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2C097A5E"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02A8321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996F401"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0F9B5A96"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5B58D98C"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7A9EBB6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36876B2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04278FC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CC313B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2D73DB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666D21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197BDC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1558AFA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6572EC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9AB2A7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689EA3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3EAC33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04F747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333B32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116CA24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69259BDF"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55EEF492"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4B297B33"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vAlign w:val="center"/>
          </w:tcPr>
          <w:p w14:paraId="11683E87"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vAlign w:val="center"/>
          </w:tcPr>
          <w:p w14:paraId="67338334"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E3D4AA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0654CDE"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942D1F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37CD69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741B9C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F8197A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9A3EBF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0A1083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C55F3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AE2285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132019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6731CD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w:t>
            </w:r>
          </w:p>
        </w:tc>
      </w:tr>
      <w:tr w:rsidR="0041553D" w:rsidRPr="00273A5F" w14:paraId="29061EC0"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2D9B651"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55342860"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818" w:type="dxa"/>
            <w:tcBorders>
              <w:top w:val="single" w:sz="8" w:space="0" w:color="F7CAAC"/>
              <w:left w:val="single" w:sz="8" w:space="0" w:color="F7CAAC"/>
              <w:bottom w:val="single" w:sz="8" w:space="0" w:color="F7CAAC"/>
              <w:right w:val="single" w:sz="8" w:space="0" w:color="F7CAAC"/>
            </w:tcBorders>
            <w:vAlign w:val="center"/>
          </w:tcPr>
          <w:p w14:paraId="4CFDDABE"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818" w:type="dxa"/>
            <w:tcBorders>
              <w:top w:val="single" w:sz="8" w:space="0" w:color="F7CAAC"/>
              <w:left w:val="single" w:sz="8" w:space="0" w:color="F7CAAC"/>
              <w:bottom w:val="single" w:sz="8" w:space="0" w:color="F7CAAC"/>
              <w:right w:val="single" w:sz="8" w:space="0" w:color="F7CAAC"/>
            </w:tcBorders>
            <w:vAlign w:val="center"/>
          </w:tcPr>
          <w:p w14:paraId="41BD8C21"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FB5B76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94A26C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CBEDF9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1944CE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1579B8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8F660C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EECCC1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D5DDDC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512E6B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1294A1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80BAE3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32762C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w:t>
            </w:r>
          </w:p>
        </w:tc>
      </w:tr>
    </w:tbl>
    <w:p w14:paraId="6AD68224"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6E5E476" w14:textId="77777777" w:rsidTr="00A147A7">
        <w:trPr>
          <w:trHeight w:val="300"/>
        </w:trPr>
        <w:tc>
          <w:tcPr>
            <w:tcW w:w="12960" w:type="dxa"/>
            <w:gridSpan w:val="16"/>
            <w:tcBorders>
              <w:top w:val="nil"/>
              <w:left w:val="nil"/>
              <w:bottom w:val="single" w:sz="8" w:space="0" w:color="F7CAAC"/>
              <w:right w:val="nil"/>
            </w:tcBorders>
            <w:vAlign w:val="center"/>
          </w:tcPr>
          <w:p w14:paraId="424B897A" w14:textId="77777777" w:rsidR="0041553D" w:rsidRPr="00273A5F" w:rsidRDefault="0041553D" w:rsidP="0041553D">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Internships or Field Experience</w:t>
            </w:r>
          </w:p>
        </w:tc>
      </w:tr>
      <w:tr w:rsidR="0041553D" w:rsidRPr="00273A5F" w14:paraId="42B3E36E"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1C7A6639"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1EB06D01"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71528019"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05093CE4"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4E71A967"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797CC58E"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52DBC721"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0A28BCC5"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57DE81D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0E272E3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1025583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3B5F41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6622CC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F5DF73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2E1AFC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6720507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DBC88E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4DDCAC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BBA317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108093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C55F69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8E2E65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13AC44E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43A4DBE4"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547310D5"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5D599F08"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53</w:t>
            </w:r>
          </w:p>
        </w:tc>
        <w:tc>
          <w:tcPr>
            <w:tcW w:w="818" w:type="dxa"/>
            <w:tcBorders>
              <w:top w:val="single" w:sz="8" w:space="0" w:color="F7CAAC"/>
              <w:left w:val="single" w:sz="8" w:space="0" w:color="F7CAAC"/>
              <w:bottom w:val="single" w:sz="8" w:space="0" w:color="F7CAAC"/>
              <w:right w:val="single" w:sz="8" w:space="0" w:color="F7CAAC"/>
            </w:tcBorders>
            <w:vAlign w:val="center"/>
          </w:tcPr>
          <w:p w14:paraId="5236E613"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vAlign w:val="center"/>
          </w:tcPr>
          <w:p w14:paraId="1F253D86"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2B5F04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8CEDEC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34476BE"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48C2EB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0E803B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FE3149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598C20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058C3E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85FB58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C3E2C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7DF7A8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46</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36C7A8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r>
    </w:tbl>
    <w:p w14:paraId="26948DAD"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5F15A5E2" w14:textId="77777777" w:rsidTr="00A147A7">
        <w:trPr>
          <w:trHeight w:val="300"/>
        </w:trPr>
        <w:tc>
          <w:tcPr>
            <w:tcW w:w="12960" w:type="dxa"/>
            <w:gridSpan w:val="16"/>
            <w:tcBorders>
              <w:top w:val="nil"/>
              <w:left w:val="nil"/>
              <w:bottom w:val="single" w:sz="8" w:space="0" w:color="F7CAAC"/>
              <w:right w:val="nil"/>
            </w:tcBorders>
            <w:vAlign w:val="center"/>
          </w:tcPr>
          <w:p w14:paraId="2C0BE324"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Participation in </w:t>
            </w:r>
            <w:r w:rsidRPr="00273A5F">
              <w:rPr>
                <w:rFonts w:ascii="Calibri" w:eastAsia="Times New Roman" w:hAnsi="Calibri" w:cs="Calibri"/>
                <w:b/>
                <w:bCs/>
                <w:color w:val="000000"/>
              </w:rPr>
              <w:t>Study Abroad</w:t>
            </w:r>
          </w:p>
        </w:tc>
      </w:tr>
      <w:tr w:rsidR="0041553D" w:rsidRPr="00273A5F" w14:paraId="33411124"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5C89A5B8"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27A75CC9"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5A9F55CC"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2DAB5797"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214C0596"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7C7F1B2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607C6676"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623B5CA1"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1A5D826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106165B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038705D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DF7574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4DC20A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BDD62D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725801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44B0A03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7003DD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F5160B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FF7E66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44EF7E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48A184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0D1A20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2541984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48031352"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1F73A851"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330CF109"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818" w:type="dxa"/>
            <w:tcBorders>
              <w:top w:val="single" w:sz="8" w:space="0" w:color="F7CAAC"/>
              <w:left w:val="single" w:sz="8" w:space="0" w:color="F7CAAC"/>
              <w:bottom w:val="single" w:sz="8" w:space="0" w:color="F7CAAC"/>
              <w:right w:val="single" w:sz="8" w:space="0" w:color="F7CAAC"/>
            </w:tcBorders>
            <w:vAlign w:val="center"/>
          </w:tcPr>
          <w:p w14:paraId="1287B64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818" w:type="dxa"/>
            <w:tcBorders>
              <w:top w:val="single" w:sz="8" w:space="0" w:color="F7CAAC"/>
              <w:left w:val="single" w:sz="8" w:space="0" w:color="F7CAAC"/>
              <w:bottom w:val="single" w:sz="8" w:space="0" w:color="F7CAAC"/>
              <w:right w:val="single" w:sz="8" w:space="0" w:color="F7CAAC"/>
            </w:tcBorders>
            <w:vAlign w:val="center"/>
          </w:tcPr>
          <w:p w14:paraId="7B6934C8" w14:textId="77777777" w:rsidR="0041553D" w:rsidRPr="00273A5F" w:rsidRDefault="008C7D39"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E1ADF2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7F0D1B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CAAF3F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55DF5F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11</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0B1D72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197C58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681246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35E805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B6DC21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BD148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C93CC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F2DB84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w:t>
            </w:r>
          </w:p>
        </w:tc>
      </w:tr>
    </w:tbl>
    <w:p w14:paraId="39090C21" w14:textId="77777777" w:rsidR="0041553D" w:rsidRDefault="0041553D">
      <w:pPr>
        <w:rPr>
          <w:b/>
        </w:rPr>
      </w:pPr>
    </w:p>
    <w:p w14:paraId="2B231193" w14:textId="77777777" w:rsidR="0041553D" w:rsidRDefault="0041553D">
      <w:pPr>
        <w:rPr>
          <w:b/>
        </w:rPr>
      </w:pPr>
      <w:r>
        <w:rPr>
          <w:b/>
        </w:rPr>
        <w:br w:type="page"/>
      </w: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14517CCE" w14:textId="77777777" w:rsidTr="00A147A7">
        <w:trPr>
          <w:trHeight w:val="300"/>
        </w:trPr>
        <w:tc>
          <w:tcPr>
            <w:tcW w:w="12960" w:type="dxa"/>
            <w:gridSpan w:val="16"/>
            <w:tcBorders>
              <w:top w:val="nil"/>
              <w:left w:val="nil"/>
              <w:bottom w:val="single" w:sz="8" w:space="0" w:color="F7CAAC"/>
              <w:right w:val="nil"/>
            </w:tcBorders>
            <w:vAlign w:val="center"/>
          </w:tcPr>
          <w:p w14:paraId="7B660818"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lastRenderedPageBreak/>
              <w:t xml:space="preserve">Completed a </w:t>
            </w:r>
            <w:r w:rsidRPr="00273A5F">
              <w:rPr>
                <w:rFonts w:ascii="Calibri" w:eastAsia="Times New Roman" w:hAnsi="Calibri" w:cs="Calibri"/>
                <w:b/>
                <w:bCs/>
                <w:color w:val="000000"/>
              </w:rPr>
              <w:t xml:space="preserve">Culminating Senior Experience </w:t>
            </w:r>
          </w:p>
        </w:tc>
      </w:tr>
      <w:tr w:rsidR="0041553D" w:rsidRPr="00273A5F" w14:paraId="4D0A6DFE"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152D9686"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10F44230"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059BE510"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48AF3E1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05ED3FA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79AF16C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5589A17B"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242A9A0B"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116459A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51CF7A2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1F8F513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82B734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5F29C3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760155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C1F944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42875FC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E72FB4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C1FFC9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22AD0A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F926FF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FDDB7C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7E0734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58B291A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0DABE7AA"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1C04DD47"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01A9AE5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39</w:t>
            </w:r>
          </w:p>
        </w:tc>
        <w:tc>
          <w:tcPr>
            <w:tcW w:w="818" w:type="dxa"/>
            <w:tcBorders>
              <w:top w:val="single" w:sz="8" w:space="0" w:color="F7CAAC"/>
              <w:left w:val="single" w:sz="8" w:space="0" w:color="F7CAAC"/>
              <w:bottom w:val="single" w:sz="8" w:space="0" w:color="F7CAAC"/>
              <w:right w:val="single" w:sz="8" w:space="0" w:color="F7CAAC"/>
            </w:tcBorders>
            <w:vAlign w:val="center"/>
          </w:tcPr>
          <w:p w14:paraId="6592B06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43</w:t>
            </w:r>
          </w:p>
        </w:tc>
        <w:tc>
          <w:tcPr>
            <w:tcW w:w="818" w:type="dxa"/>
            <w:tcBorders>
              <w:top w:val="single" w:sz="8" w:space="0" w:color="F7CAAC"/>
              <w:left w:val="single" w:sz="8" w:space="0" w:color="F7CAAC"/>
              <w:bottom w:val="single" w:sz="8" w:space="0" w:color="F7CAAC"/>
              <w:right w:val="single" w:sz="8" w:space="0" w:color="F7CAAC"/>
            </w:tcBorders>
            <w:vAlign w:val="center"/>
          </w:tcPr>
          <w:p w14:paraId="4787177F" w14:textId="77777777" w:rsidR="0041553D" w:rsidRPr="00273A5F" w:rsidRDefault="008C7D39"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49D368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E41DF9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02C6C9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34DCB0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39</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A73531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54694E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FCA768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532A78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35201F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C2260B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DE4E2E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0E0DDD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r>
    </w:tbl>
    <w:p w14:paraId="16E314B7" w14:textId="77777777" w:rsidR="0041553D" w:rsidRPr="00E37ADB" w:rsidRDefault="0041553D" w:rsidP="0041553D">
      <w:pPr>
        <w:spacing w:after="0" w:line="240" w:lineRule="auto"/>
        <w:rPr>
          <w:rFonts w:cstheme="minorHAnsi"/>
        </w:rPr>
      </w:pPr>
      <w:r>
        <w:rPr>
          <w:rFonts w:cstheme="minorHAnsi"/>
        </w:rPr>
        <w:t>Note. Numbers indicate percentages of culminating senior experience (capstone course, senior project or thesis, portfolio, recital, comprehensive exam, etc.) done or in progress.</w:t>
      </w:r>
    </w:p>
    <w:p w14:paraId="209E6D8D" w14:textId="77777777" w:rsidR="0041553D" w:rsidRDefault="0041553D" w:rsidP="0041553D">
      <w:pPr>
        <w:spacing w:after="0" w:line="240" w:lineRule="auto"/>
        <w:jc w:val="center"/>
        <w:rPr>
          <w:rFonts w:cstheme="minorHAnsi"/>
          <w:b/>
        </w:rPr>
      </w:pPr>
    </w:p>
    <w:p w14:paraId="78DD6F1E" w14:textId="77777777" w:rsidR="0041553D" w:rsidRPr="00EF483B" w:rsidRDefault="0041553D" w:rsidP="0041553D">
      <w:pPr>
        <w:spacing w:after="0" w:line="240" w:lineRule="auto"/>
        <w:jc w:val="center"/>
        <w:rPr>
          <w:rFonts w:cstheme="minorHAnsi"/>
          <w:b/>
        </w:rPr>
      </w:pPr>
    </w:p>
    <w:p w14:paraId="61FCDB3E" w14:textId="2195BF63" w:rsidR="0041553D" w:rsidRPr="00EF483B" w:rsidRDefault="0041553D" w:rsidP="0041553D">
      <w:pPr>
        <w:spacing w:after="0" w:line="240" w:lineRule="auto"/>
        <w:rPr>
          <w:rFonts w:cstheme="minorHAnsi"/>
        </w:rPr>
      </w:pPr>
      <w:r w:rsidRPr="00EF483B">
        <w:rPr>
          <w:rFonts w:cstheme="minorHAnsi"/>
        </w:rPr>
        <w:t>*Carnegie Classifications are a way to classify and identify colleges and universities in the US that are roughly the same type.  BGSU is a doctoral university with higher research activity.  In the tables above, BGSU student scores are compared against other students at the same type of institutions across the country within that Carnegie Class (</w:t>
      </w:r>
      <w:r w:rsidR="00D14FFD">
        <w:rPr>
          <w:rFonts w:cstheme="minorHAnsi"/>
        </w:rPr>
        <w:t>D</w:t>
      </w:r>
      <w:r w:rsidRPr="00EF483B">
        <w:rPr>
          <w:rFonts w:cstheme="minorHAnsi"/>
        </w:rPr>
        <w:t xml:space="preserve">octoral </w:t>
      </w:r>
      <w:r w:rsidR="00D14FFD">
        <w:rPr>
          <w:rFonts w:cstheme="minorHAnsi"/>
        </w:rPr>
        <w:t>U</w:t>
      </w:r>
      <w:r w:rsidRPr="00EF483B">
        <w:rPr>
          <w:rFonts w:cstheme="minorHAnsi"/>
        </w:rPr>
        <w:t>niversities</w:t>
      </w:r>
      <w:r w:rsidR="00D14FFD">
        <w:rPr>
          <w:rFonts w:cstheme="minorHAnsi"/>
        </w:rPr>
        <w:t>: H</w:t>
      </w:r>
      <w:r w:rsidRPr="00EF483B">
        <w:rPr>
          <w:rFonts w:cstheme="minorHAnsi"/>
        </w:rPr>
        <w:t xml:space="preserve">igh </w:t>
      </w:r>
      <w:r w:rsidR="00D14FFD">
        <w:rPr>
          <w:rFonts w:cstheme="minorHAnsi"/>
        </w:rPr>
        <w:t>R</w:t>
      </w:r>
      <w:r w:rsidRPr="00EF483B">
        <w:rPr>
          <w:rFonts w:cstheme="minorHAnsi"/>
        </w:rPr>
        <w:t xml:space="preserve">esearch </w:t>
      </w:r>
      <w:r w:rsidR="00D14FFD">
        <w:rPr>
          <w:rFonts w:cstheme="minorHAnsi"/>
        </w:rPr>
        <w:t>A</w:t>
      </w:r>
      <w:r w:rsidRPr="00EF483B">
        <w:rPr>
          <w:rFonts w:cstheme="minorHAnsi"/>
        </w:rPr>
        <w:t>ctivity) that also took the NSSE.</w:t>
      </w:r>
    </w:p>
    <w:p w14:paraId="3C73B16A" w14:textId="77777777" w:rsidR="0041553D" w:rsidRPr="0041553D" w:rsidRDefault="0041553D">
      <w:pPr>
        <w:rPr>
          <w:b/>
        </w:rPr>
      </w:pPr>
    </w:p>
    <w:sectPr w:rsidR="0041553D" w:rsidRPr="0041553D" w:rsidSect="0041553D">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FBCC4" w14:textId="77777777" w:rsidR="00704555" w:rsidRDefault="00704555" w:rsidP="0041553D">
      <w:pPr>
        <w:spacing w:after="0" w:line="240" w:lineRule="auto"/>
      </w:pPr>
      <w:r>
        <w:separator/>
      </w:r>
    </w:p>
  </w:endnote>
  <w:endnote w:type="continuationSeparator" w:id="0">
    <w:p w14:paraId="797F39AA" w14:textId="77777777" w:rsidR="00704555" w:rsidRDefault="00704555" w:rsidP="0041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E63D4" w14:textId="77777777" w:rsidR="00704555" w:rsidRDefault="00704555" w:rsidP="0041553D">
      <w:pPr>
        <w:spacing w:after="0" w:line="240" w:lineRule="auto"/>
      </w:pPr>
      <w:r>
        <w:separator/>
      </w:r>
    </w:p>
  </w:footnote>
  <w:footnote w:type="continuationSeparator" w:id="0">
    <w:p w14:paraId="1D770578" w14:textId="77777777" w:rsidR="00704555" w:rsidRDefault="00704555" w:rsidP="0041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EC6C5" w14:textId="77777777" w:rsidR="0041553D" w:rsidRDefault="0041553D">
    <w:pPr>
      <w:pStyle w:val="Header"/>
    </w:pPr>
    <w:r>
      <w:rPr>
        <w:noProof/>
      </w:rPr>
      <w:drawing>
        <wp:inline distT="0" distB="0" distL="0" distR="0" wp14:anchorId="46F9AB59" wp14:editId="732F5F0E">
          <wp:extent cx="2400861" cy="60732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965" cy="628094"/>
                  </a:xfrm>
                  <a:prstGeom prst="rect">
                    <a:avLst/>
                  </a:prstGeom>
                  <a:noFill/>
                  <a:ln>
                    <a:noFill/>
                  </a:ln>
                </pic:spPr>
              </pic:pic>
            </a:graphicData>
          </a:graphic>
        </wp:inline>
      </w:drawing>
    </w:r>
  </w:p>
  <w:p w14:paraId="7DAC28C3" w14:textId="77777777" w:rsidR="0041553D" w:rsidRDefault="00415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3D"/>
    <w:rsid w:val="00070FBB"/>
    <w:rsid w:val="004063DF"/>
    <w:rsid w:val="0041553D"/>
    <w:rsid w:val="005539E2"/>
    <w:rsid w:val="005E2E56"/>
    <w:rsid w:val="00640F9D"/>
    <w:rsid w:val="006A3127"/>
    <w:rsid w:val="006C166C"/>
    <w:rsid w:val="00704555"/>
    <w:rsid w:val="007A615C"/>
    <w:rsid w:val="008C7D39"/>
    <w:rsid w:val="00A76121"/>
    <w:rsid w:val="00AD6733"/>
    <w:rsid w:val="00AE7670"/>
    <w:rsid w:val="00B26487"/>
    <w:rsid w:val="00B43270"/>
    <w:rsid w:val="00C05CA1"/>
    <w:rsid w:val="00D1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E363"/>
  <w15:chartTrackingRefBased/>
  <w15:docId w15:val="{AC9A36B2-6427-40EB-8C15-7817DCB5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53D"/>
  </w:style>
  <w:style w:type="paragraph" w:styleId="Footer">
    <w:name w:val="footer"/>
    <w:basedOn w:val="Normal"/>
    <w:link w:val="FooterChar"/>
    <w:uiPriority w:val="99"/>
    <w:unhideWhenUsed/>
    <w:rsid w:val="0041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ebell</dc:creator>
  <cp:keywords/>
  <dc:description/>
  <cp:lastModifiedBy>Jessica M. Turos</cp:lastModifiedBy>
  <cp:revision>4</cp:revision>
  <dcterms:created xsi:type="dcterms:W3CDTF">2021-12-10T15:24:00Z</dcterms:created>
  <dcterms:modified xsi:type="dcterms:W3CDTF">2022-01-18T14:00:00Z</dcterms:modified>
</cp:coreProperties>
</file>