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20" w:rsidRDefault="006E3A20" w:rsidP="006E3A20">
      <w:pPr>
        <w:jc w:val="center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E3A20" w:rsidRPr="00BA27C0" w:rsidRDefault="006E3A20" w:rsidP="006E3A20">
      <w:pPr>
        <w:jc w:val="center"/>
        <w:rPr>
          <w:rFonts w:ascii="Cambria" w:eastAsia="Times New Roman" w:hAnsi="Cambria" w:cs="Times New Roman"/>
          <w:b/>
          <w:i/>
        </w:rPr>
      </w:pPr>
      <w:r w:rsidRPr="00BA27C0">
        <w:rPr>
          <w:rFonts w:ascii="Cambria" w:eastAsia="Times New Roman" w:hAnsi="Cambria" w:cs="Times New Roman"/>
          <w:b/>
          <w:i/>
          <w:sz w:val="28"/>
          <w:szCs w:val="28"/>
        </w:rPr>
        <w:t xml:space="preserve">Exploring </w:t>
      </w:r>
      <w:r>
        <w:rPr>
          <w:rFonts w:ascii="Cambria" w:eastAsia="Times New Roman" w:hAnsi="Cambria" w:cs="Times New Roman"/>
          <w:b/>
          <w:i/>
          <w:sz w:val="28"/>
          <w:szCs w:val="28"/>
        </w:rPr>
        <w:t>Associations b</w:t>
      </w:r>
      <w:r w:rsidRPr="00BA27C0">
        <w:rPr>
          <w:rFonts w:ascii="Cambria" w:eastAsia="Times New Roman" w:hAnsi="Cambria" w:cs="Times New Roman"/>
          <w:b/>
          <w:i/>
          <w:sz w:val="28"/>
          <w:szCs w:val="28"/>
        </w:rPr>
        <w:t>etween Categorical Variables</w:t>
      </w:r>
    </w:p>
    <w:p w:rsidR="006E3A20" w:rsidRPr="00BA27C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Consider the statistical question: “Is there an association between texting while driving and gender?”</w:t>
      </w: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 xml:space="preserve">Data has already been collected from the teachers in this group through the CAMP Survey on the two variables of interest, </w:t>
      </w:r>
      <w:r w:rsidRPr="00033736">
        <w:rPr>
          <w:rFonts w:ascii="Cambria" w:eastAsia="Times New Roman" w:hAnsi="Cambria" w:cs="Times New Roman"/>
          <w:b/>
          <w:i/>
        </w:rPr>
        <w:t>texting while driving</w:t>
      </w:r>
      <w:r>
        <w:rPr>
          <w:rFonts w:ascii="Cambria" w:eastAsia="Times New Roman" w:hAnsi="Cambria" w:cs="Times New Roman"/>
          <w:b/>
        </w:rPr>
        <w:t xml:space="preserve"> and </w:t>
      </w:r>
      <w:r w:rsidRPr="00033736">
        <w:rPr>
          <w:rFonts w:ascii="Cambria" w:eastAsia="Times New Roman" w:hAnsi="Cambria" w:cs="Times New Roman"/>
          <w:b/>
          <w:i/>
        </w:rPr>
        <w:t>gender</w:t>
      </w:r>
      <w:r>
        <w:rPr>
          <w:rFonts w:ascii="Cambria" w:eastAsia="Times New Roman" w:hAnsi="Cambria" w:cs="Times New Roman"/>
          <w:b/>
        </w:rPr>
        <w:t>.</w:t>
      </w:r>
      <w:r>
        <w:rPr>
          <w:rFonts w:ascii="Cambria" w:eastAsia="Times New Roman" w:hAnsi="Cambria" w:cs="Times New Roman"/>
          <w:b/>
        </w:rPr>
        <w:t xml:space="preserve">  We will use our</w:t>
      </w:r>
      <w:r>
        <w:rPr>
          <w:rFonts w:ascii="Cambria" w:eastAsia="Times New Roman" w:hAnsi="Cambria" w:cs="Times New Roman"/>
          <w:b/>
        </w:rPr>
        <w:t xml:space="preserve"> data to address this statistical question.</w:t>
      </w: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 xml:space="preserve">When analyzing possible relationships between two variables, it is helpful to identify one variable as the </w:t>
      </w:r>
      <w:r w:rsidRPr="00033736">
        <w:rPr>
          <w:rFonts w:ascii="Cambria" w:eastAsia="Times New Roman" w:hAnsi="Cambria" w:cs="Times New Roman"/>
          <w:b/>
          <w:i/>
        </w:rPr>
        <w:t>independent</w:t>
      </w:r>
      <w:r>
        <w:rPr>
          <w:rFonts w:ascii="Cambria" w:eastAsia="Times New Roman" w:hAnsi="Cambria" w:cs="Times New Roman"/>
          <w:b/>
        </w:rPr>
        <w:t xml:space="preserve"> (or </w:t>
      </w:r>
      <w:r w:rsidRPr="00033736">
        <w:rPr>
          <w:rFonts w:ascii="Cambria" w:eastAsia="Times New Roman" w:hAnsi="Cambria" w:cs="Times New Roman"/>
          <w:b/>
          <w:i/>
        </w:rPr>
        <w:t>explanatory</w:t>
      </w:r>
      <w:r>
        <w:rPr>
          <w:rFonts w:ascii="Cambria" w:eastAsia="Times New Roman" w:hAnsi="Cambria" w:cs="Times New Roman"/>
          <w:b/>
        </w:rPr>
        <w:t xml:space="preserve">) </w:t>
      </w:r>
      <w:r w:rsidRPr="00033736">
        <w:rPr>
          <w:rFonts w:ascii="Cambria" w:eastAsia="Times New Roman" w:hAnsi="Cambria" w:cs="Times New Roman"/>
          <w:b/>
          <w:i/>
        </w:rPr>
        <w:t>variable</w:t>
      </w:r>
      <w:r>
        <w:rPr>
          <w:rFonts w:ascii="Cambria" w:eastAsia="Times New Roman" w:hAnsi="Cambria" w:cs="Times New Roman"/>
          <w:b/>
        </w:rPr>
        <w:t xml:space="preserve"> and the other as the </w:t>
      </w:r>
      <w:r w:rsidRPr="00033736">
        <w:rPr>
          <w:rFonts w:ascii="Cambria" w:eastAsia="Times New Roman" w:hAnsi="Cambria" w:cs="Times New Roman"/>
          <w:b/>
          <w:i/>
        </w:rPr>
        <w:t>dependent</w:t>
      </w:r>
      <w:r>
        <w:rPr>
          <w:rFonts w:ascii="Cambria" w:eastAsia="Times New Roman" w:hAnsi="Cambria" w:cs="Times New Roman"/>
          <w:b/>
        </w:rPr>
        <w:t xml:space="preserve"> (or </w:t>
      </w:r>
      <w:r w:rsidRPr="00033736">
        <w:rPr>
          <w:rFonts w:ascii="Cambria" w:eastAsia="Times New Roman" w:hAnsi="Cambria" w:cs="Times New Roman"/>
          <w:b/>
          <w:i/>
        </w:rPr>
        <w:t>response</w:t>
      </w:r>
      <w:r>
        <w:rPr>
          <w:rFonts w:ascii="Cambria" w:eastAsia="Times New Roman" w:hAnsi="Cambria" w:cs="Times New Roman"/>
          <w:b/>
        </w:rPr>
        <w:t xml:space="preserve">) </w:t>
      </w:r>
      <w:r w:rsidRPr="00033736">
        <w:rPr>
          <w:rFonts w:ascii="Cambria" w:eastAsia="Times New Roman" w:hAnsi="Cambria" w:cs="Times New Roman"/>
          <w:b/>
          <w:i/>
        </w:rPr>
        <w:t>variable</w:t>
      </w:r>
      <w:r>
        <w:rPr>
          <w:rFonts w:ascii="Cambria" w:eastAsia="Times New Roman" w:hAnsi="Cambria" w:cs="Times New Roman"/>
          <w:b/>
        </w:rPr>
        <w:t xml:space="preserve"> if possible.</w:t>
      </w: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Pr="00033736" w:rsidRDefault="006E3A20" w:rsidP="006E3A20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33736">
        <w:rPr>
          <w:rFonts w:ascii="Cambria" w:eastAsia="Times New Roman" w:hAnsi="Cambria" w:cs="Times New Roman"/>
          <w:b/>
          <w:sz w:val="24"/>
          <w:szCs w:val="24"/>
        </w:rPr>
        <w:t>Which of our two variables would you consider as the independent variable and which would you consider as the dependent variable?  Why?</w:t>
      </w:r>
    </w:p>
    <w:p w:rsidR="006E3A20" w:rsidRPr="00BA27C0" w:rsidRDefault="006E3A20" w:rsidP="006E3A20">
      <w:pPr>
        <w:jc w:val="center"/>
        <w:rPr>
          <w:rFonts w:ascii="Cambria" w:eastAsia="Times New Roman" w:hAnsi="Cambria" w:cs="Times New Roman"/>
          <w:b/>
          <w:i/>
        </w:rPr>
      </w:pPr>
    </w:p>
    <w:p w:rsidR="006E3A20" w:rsidRPr="00BA27C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 xml:space="preserve">Tables and graphs can help us organize the data in a way that may reveal </w:t>
      </w:r>
      <w:r>
        <w:rPr>
          <w:rFonts w:ascii="Cambria" w:eastAsia="Times New Roman" w:hAnsi="Cambria" w:cs="Times New Roman"/>
          <w:b/>
        </w:rPr>
        <w:t xml:space="preserve">a possible </w:t>
      </w:r>
      <w:r>
        <w:rPr>
          <w:rFonts w:ascii="Cambria" w:eastAsia="Times New Roman" w:hAnsi="Cambria" w:cs="Times New Roman"/>
          <w:b/>
        </w:rPr>
        <w:t xml:space="preserve">association between the variables.  </w:t>
      </w: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Pr="005624DB" w:rsidRDefault="006E3A20" w:rsidP="005624DB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Construct a two-way frequency table for the data.</w:t>
      </w: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624DB" w:rsidRPr="00BA27C0" w:rsidTr="005624DB">
        <w:trPr>
          <w:trHeight w:val="576"/>
          <w:jc w:val="center"/>
        </w:trPr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5624DB" w:rsidRPr="00BA27C0" w:rsidTr="005624DB">
        <w:trPr>
          <w:trHeight w:val="576"/>
          <w:jc w:val="center"/>
        </w:trPr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870" w:type="dxa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870" w:type="dxa"/>
            <w:vAlign w:val="center"/>
          </w:tcPr>
          <w:p w:rsidR="005624DB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Total</w:t>
            </w:r>
          </w:p>
        </w:tc>
      </w:tr>
      <w:tr w:rsidR="005624DB" w:rsidRPr="00BA27C0" w:rsidTr="005624DB">
        <w:trPr>
          <w:trHeight w:val="576"/>
          <w:jc w:val="center"/>
        </w:trPr>
        <w:tc>
          <w:tcPr>
            <w:tcW w:w="1870" w:type="dxa"/>
            <w:vMerge w:val="restart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Text while driving?</w:t>
            </w:r>
          </w:p>
        </w:tc>
        <w:tc>
          <w:tcPr>
            <w:tcW w:w="1870" w:type="dxa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870" w:type="dxa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5624DB" w:rsidRPr="00BA27C0" w:rsidTr="005624DB">
        <w:trPr>
          <w:trHeight w:val="576"/>
          <w:jc w:val="center"/>
        </w:trPr>
        <w:tc>
          <w:tcPr>
            <w:tcW w:w="1870" w:type="dxa"/>
            <w:vMerge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70" w:type="dxa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5624DB" w:rsidRPr="00BA27C0" w:rsidTr="005624DB">
        <w:trPr>
          <w:trHeight w:val="576"/>
          <w:jc w:val="center"/>
        </w:trPr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624DB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0" w:type="dxa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5624DB" w:rsidRPr="00BA27C0" w:rsidRDefault="005624DB" w:rsidP="005624D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What does the information in this table tell us about the two variables, </w:t>
      </w:r>
      <w:r w:rsidRPr="006E3A20">
        <w:rPr>
          <w:rFonts w:ascii="Cambria" w:eastAsia="Times New Roman" w:hAnsi="Cambria" w:cs="Times New Roman"/>
          <w:b/>
          <w:i/>
          <w:sz w:val="24"/>
          <w:szCs w:val="24"/>
        </w:rPr>
        <w:t>texting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6E3A20">
        <w:rPr>
          <w:rFonts w:ascii="Cambria" w:eastAsia="Times New Roman" w:hAnsi="Cambria" w:cs="Times New Roman"/>
          <w:b/>
          <w:i/>
          <w:sz w:val="24"/>
          <w:szCs w:val="24"/>
        </w:rPr>
        <w:t>while driving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and </w:t>
      </w:r>
      <w:r w:rsidRPr="006E3A20">
        <w:rPr>
          <w:rFonts w:ascii="Cambria" w:eastAsia="Times New Roman" w:hAnsi="Cambria" w:cs="Times New Roman"/>
          <w:b/>
          <w:i/>
          <w:sz w:val="24"/>
          <w:szCs w:val="24"/>
        </w:rPr>
        <w:t>gender</w:t>
      </w:r>
      <w:r>
        <w:rPr>
          <w:rFonts w:ascii="Cambria" w:eastAsia="Times New Roman" w:hAnsi="Cambria" w:cs="Times New Roman"/>
          <w:b/>
          <w:sz w:val="24"/>
          <w:szCs w:val="24"/>
        </w:rPr>
        <w:t>, and their relationship</w:t>
      </w:r>
      <w:r>
        <w:rPr>
          <w:rFonts w:ascii="Cambria" w:eastAsia="Times New Roman" w:hAnsi="Cambria" w:cs="Times New Roman"/>
          <w:b/>
          <w:sz w:val="24"/>
          <w:szCs w:val="24"/>
        </w:rPr>
        <w:t>?</w:t>
      </w: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Pr="009A20CE" w:rsidRDefault="006E3A20" w:rsidP="006E3A20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Construct </w:t>
      </w:r>
      <w:r w:rsidRPr="006E3A20">
        <w:rPr>
          <w:rFonts w:ascii="Cambria" w:eastAsia="Times New Roman" w:hAnsi="Cambria" w:cs="Times New Roman"/>
          <w:b/>
          <w:i/>
          <w:sz w:val="24"/>
          <w:szCs w:val="24"/>
        </w:rPr>
        <w:t>parallel bar graphs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and a </w:t>
      </w:r>
      <w:r w:rsidRPr="006E3A20">
        <w:rPr>
          <w:rFonts w:ascii="Cambria" w:eastAsia="Times New Roman" w:hAnsi="Cambria" w:cs="Times New Roman"/>
          <w:b/>
          <w:i/>
          <w:sz w:val="24"/>
          <w:szCs w:val="24"/>
        </w:rPr>
        <w:t xml:space="preserve">stacked 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(or </w:t>
      </w:r>
      <w:r w:rsidRPr="006E3A20">
        <w:rPr>
          <w:rFonts w:ascii="Cambria" w:eastAsia="Times New Roman" w:hAnsi="Cambria" w:cs="Times New Roman"/>
          <w:b/>
          <w:i/>
          <w:sz w:val="24"/>
          <w:szCs w:val="24"/>
        </w:rPr>
        <w:t>segmented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) </w:t>
      </w:r>
      <w:r w:rsidRPr="006E3A20">
        <w:rPr>
          <w:rFonts w:ascii="Cambria" w:eastAsia="Times New Roman" w:hAnsi="Cambria" w:cs="Times New Roman"/>
          <w:b/>
          <w:i/>
          <w:sz w:val="24"/>
          <w:szCs w:val="24"/>
        </w:rPr>
        <w:t>bar graph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using appropriate conditional relative frequencies from the two-way table.</w:t>
      </w:r>
    </w:p>
    <w:p w:rsidR="006E3A20" w:rsidRPr="009A20CE" w:rsidRDefault="006E3A20" w:rsidP="006E3A20">
      <w:pPr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3D971" wp14:editId="4C59C800">
                <wp:simplePos x="0" y="0"/>
                <wp:positionH relativeFrom="column">
                  <wp:posOffset>982980</wp:posOffset>
                </wp:positionH>
                <wp:positionV relativeFrom="paragraph">
                  <wp:posOffset>38735</wp:posOffset>
                </wp:positionV>
                <wp:extent cx="0" cy="3209925"/>
                <wp:effectExtent l="57150" t="38100" r="57150" b="95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9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C6A6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7.4pt;margin-top:3.05pt;width:0;height:252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" strokecolor="black [3213]" strokeweight="2.25pt">
                <v:stroke endarrow="block"/>
              </v:shape>
            </w:pict>
          </mc:Fallback>
        </mc:AlternateConten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>100%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90%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80%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70%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60%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50%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40%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30%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20%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10%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5A7CE5" wp14:editId="49762F50">
                <wp:simplePos x="0" y="0"/>
                <wp:positionH relativeFrom="column">
                  <wp:posOffset>991869</wp:posOffset>
                </wp:positionH>
                <wp:positionV relativeFrom="paragraph">
                  <wp:posOffset>78740</wp:posOffset>
                </wp:positionV>
                <wp:extent cx="4448175" cy="9525"/>
                <wp:effectExtent l="0" t="95250" r="0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E33ED" id="Straight Arrow Connector 2" o:spid="_x0000_s1026" type="#_x0000_t32" style="position:absolute;margin-left:78.1pt;margin-top:6.2pt;width:350.25pt;height: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" strokecolor="black [3213]" strokeweight="2.25pt">
                <v:stroke endarrow="block"/>
              </v:shape>
            </w:pict>
          </mc:Fallback>
        </mc:AlternateContent>
      </w: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  0%</w:t>
      </w: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</w:p>
    <w:p w:rsidR="006E3A20" w:rsidRPr="009A20CE" w:rsidRDefault="006E3A20" w:rsidP="006E3A20">
      <w:pPr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1ECE6" wp14:editId="22EA0F6B">
                <wp:simplePos x="0" y="0"/>
                <wp:positionH relativeFrom="column">
                  <wp:posOffset>992505</wp:posOffset>
                </wp:positionH>
                <wp:positionV relativeFrom="paragraph">
                  <wp:posOffset>29210</wp:posOffset>
                </wp:positionV>
                <wp:extent cx="0" cy="3209925"/>
                <wp:effectExtent l="57150" t="38100" r="57150" b="95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9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EC2D8" id="Straight Arrow Connector 5" o:spid="_x0000_s1026" type="#_x0000_t32" style="position:absolute;margin-left:78.15pt;margin-top:2.3pt;width:0;height:252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" strokecolor="black [3213]" strokeweight="2.25pt">
                <v:stroke endarrow="block"/>
              </v:shape>
            </w:pict>
          </mc:Fallback>
        </mc:AlternateConten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>100%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90%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80%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70%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60%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50%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40%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30%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20%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10%</w:t>
      </w:r>
    </w:p>
    <w:p w:rsidR="006E3A20" w:rsidRPr="00296E65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</w:p>
    <w:p w:rsidR="006E3A20" w:rsidRPr="006E3A20" w:rsidRDefault="006E3A20" w:rsidP="006E3A20">
      <w:pPr>
        <w:ind w:left="720"/>
        <w:rPr>
          <w:rFonts w:ascii="Cambria" w:eastAsia="Times New Roman" w:hAnsi="Cambria" w:cs="Times New Roman"/>
          <w:b/>
          <w:sz w:val="20"/>
          <w:szCs w:val="20"/>
        </w:rPr>
      </w:pPr>
      <w:r w:rsidRPr="00296E65">
        <w:rPr>
          <w:rFonts w:ascii="Cambria" w:eastAsia="Times New Roman" w:hAnsi="Cambria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5E49E0" wp14:editId="2444CD39">
                <wp:simplePos x="0" y="0"/>
                <wp:positionH relativeFrom="column">
                  <wp:posOffset>991869</wp:posOffset>
                </wp:positionH>
                <wp:positionV relativeFrom="paragraph">
                  <wp:posOffset>78740</wp:posOffset>
                </wp:positionV>
                <wp:extent cx="4448175" cy="9525"/>
                <wp:effectExtent l="0" t="95250" r="0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2CE01" id="Straight Arrow Connector 4" o:spid="_x0000_s1026" type="#_x0000_t32" style="position:absolute;margin-left:78.1pt;margin-top:6.2pt;width:350.25pt;height: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" strokecolor="black [3213]" strokeweight="2.25pt">
                <v:stroke endarrow="block"/>
              </v:shape>
            </w:pict>
          </mc:Fallback>
        </mc:AlternateContent>
      </w:r>
      <w:r w:rsidRPr="00296E65">
        <w:rPr>
          <w:rFonts w:ascii="Cambria" w:eastAsia="Times New Roman" w:hAnsi="Cambria" w:cs="Times New Roman"/>
          <w:b/>
          <w:sz w:val="20"/>
          <w:szCs w:val="20"/>
        </w:rPr>
        <w:t xml:space="preserve">    0%</w:t>
      </w:r>
    </w:p>
    <w:p w:rsidR="006E3A20" w:rsidRDefault="006E3A20" w:rsidP="006E3A20">
      <w:pPr>
        <w:rPr>
          <w:rFonts w:ascii="Cambria" w:hAnsi="Cambria" w:cs="Times New Roman"/>
          <w:b/>
        </w:rPr>
      </w:pPr>
    </w:p>
    <w:p w:rsidR="006E3A20" w:rsidRDefault="006E3A20" w:rsidP="006E3A20">
      <w:pPr>
        <w:rPr>
          <w:rFonts w:ascii="Cambria" w:hAnsi="Cambria" w:cs="Times New Roman"/>
          <w:b/>
        </w:rPr>
      </w:pPr>
    </w:p>
    <w:p w:rsidR="006E3A20" w:rsidRDefault="006E3A20" w:rsidP="006E3A20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What does the information in </w:t>
      </w:r>
      <w:r>
        <w:rPr>
          <w:rFonts w:ascii="Cambria" w:eastAsia="Times New Roman" w:hAnsi="Cambria" w:cs="Times New Roman"/>
          <w:b/>
          <w:sz w:val="24"/>
          <w:szCs w:val="24"/>
        </w:rPr>
        <w:t>the bar graphs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tell us about the two variables, </w:t>
      </w:r>
      <w:r w:rsidRPr="006E3A20">
        <w:rPr>
          <w:rFonts w:ascii="Cambria" w:eastAsia="Times New Roman" w:hAnsi="Cambria" w:cs="Times New Roman"/>
          <w:b/>
          <w:i/>
          <w:sz w:val="24"/>
          <w:szCs w:val="24"/>
        </w:rPr>
        <w:t>texting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6E3A20">
        <w:rPr>
          <w:rFonts w:ascii="Cambria" w:eastAsia="Times New Roman" w:hAnsi="Cambria" w:cs="Times New Roman"/>
          <w:b/>
          <w:i/>
          <w:sz w:val="24"/>
          <w:szCs w:val="24"/>
        </w:rPr>
        <w:t>while driving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and </w:t>
      </w:r>
      <w:r w:rsidRPr="006E3A20">
        <w:rPr>
          <w:rFonts w:ascii="Cambria" w:eastAsia="Times New Roman" w:hAnsi="Cambria" w:cs="Times New Roman"/>
          <w:b/>
          <w:i/>
          <w:sz w:val="24"/>
          <w:szCs w:val="24"/>
        </w:rPr>
        <w:t>gender</w:t>
      </w:r>
      <w:r>
        <w:rPr>
          <w:rFonts w:ascii="Cambria" w:eastAsia="Times New Roman" w:hAnsi="Cambria" w:cs="Times New Roman"/>
          <w:b/>
          <w:sz w:val="24"/>
          <w:szCs w:val="24"/>
        </w:rPr>
        <w:t>, and their relationship?</w:t>
      </w: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What do the data suggest about our original statistical question</w:t>
      </w:r>
      <w:r>
        <w:rPr>
          <w:rFonts w:ascii="Cambria" w:eastAsia="Times New Roman" w:hAnsi="Cambria" w:cs="Times New Roman"/>
          <w:b/>
        </w:rPr>
        <w:t>: “Is there an association between texting while driving and gender?”</w:t>
      </w: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Pr="006E3A20" w:rsidRDefault="006E3A20" w:rsidP="006E3A20">
      <w:pPr>
        <w:ind w:left="90"/>
        <w:rPr>
          <w:rFonts w:ascii="Cambria" w:eastAsia="Times New Roman" w:hAnsi="Cambria" w:cs="Times New Roman"/>
          <w:b/>
        </w:rPr>
      </w:pPr>
    </w:p>
    <w:p w:rsidR="006E3A20" w:rsidRPr="006E3A20" w:rsidRDefault="006E3A20" w:rsidP="006E3A20">
      <w:pPr>
        <w:rPr>
          <w:rFonts w:ascii="Cambria" w:eastAsia="Times New Roman" w:hAnsi="Cambria" w:cs="Times New Roman"/>
          <w:b/>
        </w:rPr>
      </w:pPr>
      <w:bookmarkStart w:id="0" w:name="_GoBack"/>
      <w:bookmarkEnd w:id="0"/>
    </w:p>
    <w:p w:rsidR="006E3A20" w:rsidRPr="00BA27C0" w:rsidRDefault="006E3A20" w:rsidP="006E3A20">
      <w:pPr>
        <w:jc w:val="center"/>
        <w:rPr>
          <w:rFonts w:ascii="Cambria" w:hAnsi="Cambria" w:cs="Times New Roman"/>
          <w:b/>
          <w:sz w:val="16"/>
          <w:szCs w:val="16"/>
        </w:rPr>
      </w:pPr>
      <w:r w:rsidRPr="00BA27C0">
        <w:rPr>
          <w:rFonts w:ascii="Cambria" w:hAnsi="Cambria" w:cs="Times New Roman"/>
          <w:b/>
          <w:i/>
          <w:sz w:val="28"/>
          <w:szCs w:val="28"/>
        </w:rPr>
        <w:t>Which Hospital Would You Choose?</w:t>
      </w:r>
      <w:r w:rsidRPr="00BA27C0">
        <w:rPr>
          <w:rFonts w:ascii="Cambria" w:hAnsi="Cambria" w:cs="Times New Roman"/>
          <w:b/>
          <w:sz w:val="16"/>
          <w:szCs w:val="16"/>
        </w:rPr>
        <w:t xml:space="preserve"> </w:t>
      </w:r>
    </w:p>
    <w:p w:rsidR="006E3A20" w:rsidRPr="00BA27C0" w:rsidRDefault="006E3A20" w:rsidP="006E3A20">
      <w:pPr>
        <w:jc w:val="center"/>
        <w:rPr>
          <w:rFonts w:ascii="Cambria" w:hAnsi="Cambria" w:cs="Times New Roman"/>
          <w:i/>
          <w:sz w:val="20"/>
          <w:szCs w:val="20"/>
        </w:rPr>
      </w:pPr>
      <w:r w:rsidRPr="00BA27C0">
        <w:rPr>
          <w:rFonts w:ascii="Cambria" w:hAnsi="Cambria" w:cs="Times New Roman"/>
          <w:sz w:val="20"/>
          <w:szCs w:val="20"/>
        </w:rPr>
        <w:t>(</w:t>
      </w:r>
      <w:proofErr w:type="gramStart"/>
      <w:r>
        <w:rPr>
          <w:rFonts w:ascii="Cambria" w:hAnsi="Cambria" w:cs="Times New Roman"/>
          <w:i/>
          <w:sz w:val="20"/>
          <w:szCs w:val="20"/>
        </w:rPr>
        <w:t>adapted</w:t>
      </w:r>
      <w:proofErr w:type="gramEnd"/>
      <w:r>
        <w:rPr>
          <w:rFonts w:ascii="Cambria" w:hAnsi="Cambria" w:cs="Times New Roman"/>
          <w:i/>
          <w:sz w:val="20"/>
          <w:szCs w:val="20"/>
        </w:rPr>
        <w:t xml:space="preserve"> from </w:t>
      </w:r>
      <w:proofErr w:type="spellStart"/>
      <w:r>
        <w:rPr>
          <w:rFonts w:ascii="Cambria" w:hAnsi="Cambria" w:cs="Times New Roman"/>
          <w:i/>
          <w:sz w:val="20"/>
          <w:szCs w:val="20"/>
        </w:rPr>
        <w:t>Rossman</w:t>
      </w:r>
      <w:proofErr w:type="spellEnd"/>
      <w:r>
        <w:rPr>
          <w:rFonts w:ascii="Cambria" w:hAnsi="Cambria" w:cs="Times New Roman"/>
          <w:i/>
          <w:sz w:val="20"/>
          <w:szCs w:val="20"/>
        </w:rPr>
        <w:t xml:space="preserve"> and </w:t>
      </w:r>
      <w:r w:rsidRPr="00BA27C0">
        <w:rPr>
          <w:rFonts w:ascii="Cambria" w:hAnsi="Cambria" w:cs="Times New Roman"/>
          <w:i/>
          <w:sz w:val="20"/>
          <w:szCs w:val="20"/>
        </w:rPr>
        <w:t>Chance</w:t>
      </w:r>
      <w:r>
        <w:rPr>
          <w:rFonts w:ascii="Cambria" w:hAnsi="Cambria" w:cs="Times New Roman"/>
          <w:i/>
          <w:sz w:val="20"/>
          <w:szCs w:val="20"/>
        </w:rPr>
        <w:t>, 2012</w:t>
      </w:r>
      <w:r w:rsidRPr="00BA27C0">
        <w:rPr>
          <w:rFonts w:ascii="Cambria" w:hAnsi="Cambria" w:cs="Times New Roman"/>
          <w:sz w:val="20"/>
          <w:szCs w:val="20"/>
        </w:rPr>
        <w:t>)</w:t>
      </w:r>
    </w:p>
    <w:p w:rsidR="006E3A20" w:rsidRPr="00BA27C0" w:rsidRDefault="006E3A20" w:rsidP="006E3A20">
      <w:pPr>
        <w:rPr>
          <w:rFonts w:ascii="Cambria" w:hAnsi="Cambria" w:cs="Times New Roman"/>
          <w:b/>
        </w:rPr>
      </w:pPr>
    </w:p>
    <w:p w:rsidR="006E3A20" w:rsidRPr="00BA27C0" w:rsidRDefault="006E3A20" w:rsidP="006E3A20">
      <w:pPr>
        <w:rPr>
          <w:rFonts w:ascii="Cambria" w:hAnsi="Cambria" w:cs="Times New Roman"/>
          <w:b/>
          <w:sz w:val="16"/>
          <w:szCs w:val="16"/>
        </w:rPr>
      </w:pPr>
      <w:r w:rsidRPr="00BA27C0">
        <w:rPr>
          <w:rFonts w:ascii="Cambria" w:hAnsi="Cambria" w:cs="Times New Roman"/>
          <w:b/>
        </w:rPr>
        <w:t xml:space="preserve">The following two-way table classifies hypothetical hospital patients according to the hospital that treated them and whether they survived or died.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3"/>
        <w:gridCol w:w="2217"/>
        <w:gridCol w:w="2097"/>
        <w:gridCol w:w="2113"/>
      </w:tblGrid>
      <w:tr w:rsidR="006E3A20" w:rsidRPr="00BA27C0" w:rsidTr="00FE72A7">
        <w:trPr>
          <w:trHeight w:val="288"/>
        </w:trPr>
        <w:tc>
          <w:tcPr>
            <w:tcW w:w="2574" w:type="dxa"/>
            <w:vAlign w:val="center"/>
          </w:tcPr>
          <w:p w:rsidR="006E3A20" w:rsidRPr="00BA27C0" w:rsidRDefault="006E3A20" w:rsidP="00FE72A7">
            <w:pPr>
              <w:pStyle w:val="ListParagraph"/>
              <w:spacing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6E3A20" w:rsidRPr="00BA27C0" w:rsidRDefault="006E3A20" w:rsidP="00FE72A7">
            <w:pPr>
              <w:pStyle w:val="ListParagraph"/>
              <w:spacing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Survived</w:t>
            </w:r>
          </w:p>
        </w:tc>
        <w:tc>
          <w:tcPr>
            <w:tcW w:w="2574" w:type="dxa"/>
            <w:vAlign w:val="center"/>
          </w:tcPr>
          <w:p w:rsidR="006E3A20" w:rsidRPr="00BA27C0" w:rsidRDefault="006E3A20" w:rsidP="00FE72A7">
            <w:pPr>
              <w:pStyle w:val="ListParagraph"/>
              <w:spacing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Died</w:t>
            </w:r>
          </w:p>
        </w:tc>
        <w:tc>
          <w:tcPr>
            <w:tcW w:w="2574" w:type="dxa"/>
            <w:vAlign w:val="center"/>
          </w:tcPr>
          <w:p w:rsidR="006E3A20" w:rsidRPr="00BA27C0" w:rsidRDefault="006E3A20" w:rsidP="00FE72A7">
            <w:pPr>
              <w:pStyle w:val="ListParagraph"/>
              <w:spacing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Total</w:t>
            </w:r>
          </w:p>
        </w:tc>
      </w:tr>
      <w:tr w:rsidR="006E3A20" w:rsidRPr="00BA27C0" w:rsidTr="00FE72A7">
        <w:trPr>
          <w:trHeight w:val="288"/>
        </w:trPr>
        <w:tc>
          <w:tcPr>
            <w:tcW w:w="2574" w:type="dxa"/>
            <w:vAlign w:val="center"/>
          </w:tcPr>
          <w:p w:rsidR="006E3A20" w:rsidRPr="00BA27C0" w:rsidRDefault="006E3A20" w:rsidP="00FE72A7">
            <w:pPr>
              <w:pStyle w:val="ListParagraph"/>
              <w:spacing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Hospital A</w:t>
            </w:r>
          </w:p>
        </w:tc>
        <w:tc>
          <w:tcPr>
            <w:tcW w:w="2574" w:type="dxa"/>
            <w:vAlign w:val="center"/>
          </w:tcPr>
          <w:p w:rsidR="006E3A20" w:rsidRPr="00BA27C0" w:rsidRDefault="006E3A20" w:rsidP="00FE72A7">
            <w:pPr>
              <w:pStyle w:val="ListParagraph"/>
              <w:spacing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2574" w:type="dxa"/>
            <w:vAlign w:val="center"/>
          </w:tcPr>
          <w:p w:rsidR="006E3A20" w:rsidRPr="00BA27C0" w:rsidRDefault="006E3A20" w:rsidP="00FE72A7">
            <w:pPr>
              <w:pStyle w:val="ListParagraph"/>
              <w:spacing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574" w:type="dxa"/>
            <w:vAlign w:val="center"/>
          </w:tcPr>
          <w:p w:rsidR="006E3A20" w:rsidRPr="00BA27C0" w:rsidRDefault="006E3A20" w:rsidP="00FE72A7">
            <w:pPr>
              <w:pStyle w:val="ListParagraph"/>
              <w:spacing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1000</w:t>
            </w:r>
          </w:p>
        </w:tc>
      </w:tr>
      <w:tr w:rsidR="006E3A20" w:rsidRPr="00BA27C0" w:rsidTr="00FE72A7">
        <w:trPr>
          <w:trHeight w:val="288"/>
        </w:trPr>
        <w:tc>
          <w:tcPr>
            <w:tcW w:w="2574" w:type="dxa"/>
            <w:vAlign w:val="center"/>
          </w:tcPr>
          <w:p w:rsidR="006E3A20" w:rsidRPr="00BA27C0" w:rsidRDefault="006E3A20" w:rsidP="00FE72A7">
            <w:pPr>
              <w:pStyle w:val="ListParagraph"/>
              <w:spacing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Hospital B</w:t>
            </w:r>
          </w:p>
        </w:tc>
        <w:tc>
          <w:tcPr>
            <w:tcW w:w="2574" w:type="dxa"/>
            <w:vAlign w:val="center"/>
          </w:tcPr>
          <w:p w:rsidR="006E3A20" w:rsidRPr="00BA27C0" w:rsidRDefault="006E3A20" w:rsidP="00FE72A7">
            <w:pPr>
              <w:pStyle w:val="ListParagraph"/>
              <w:spacing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574" w:type="dxa"/>
            <w:vAlign w:val="center"/>
          </w:tcPr>
          <w:p w:rsidR="006E3A20" w:rsidRPr="00BA27C0" w:rsidRDefault="006E3A20" w:rsidP="00FE72A7">
            <w:pPr>
              <w:pStyle w:val="ListParagraph"/>
              <w:spacing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74" w:type="dxa"/>
            <w:vAlign w:val="center"/>
          </w:tcPr>
          <w:p w:rsidR="006E3A20" w:rsidRPr="00BA27C0" w:rsidRDefault="006E3A20" w:rsidP="00FE72A7">
            <w:pPr>
              <w:pStyle w:val="ListParagraph"/>
              <w:spacing w:line="240" w:lineRule="auto"/>
              <w:ind w:left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1000</w:t>
            </w:r>
          </w:p>
        </w:tc>
      </w:tr>
    </w:tbl>
    <w:p w:rsidR="006E3A20" w:rsidRPr="00BA27C0" w:rsidRDefault="006E3A20" w:rsidP="006E3A20">
      <w:pPr>
        <w:rPr>
          <w:rFonts w:ascii="Cambria" w:hAnsi="Cambria" w:cs="Times New Roman"/>
          <w:b/>
        </w:rPr>
      </w:pPr>
    </w:p>
    <w:p w:rsidR="006E3A20" w:rsidRPr="00BA27C0" w:rsidRDefault="006E3A20" w:rsidP="006E3A20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b/>
          <w:sz w:val="24"/>
          <w:szCs w:val="24"/>
        </w:rPr>
      </w:pPr>
      <w:r w:rsidRPr="00BA27C0">
        <w:rPr>
          <w:rFonts w:ascii="Cambria" w:hAnsi="Cambria" w:cs="Times New Roman"/>
          <w:b/>
          <w:sz w:val="24"/>
          <w:szCs w:val="24"/>
        </w:rPr>
        <w:t>Based on this information, which hospital would you rather go to if you were ill?  Why?</w:t>
      </w:r>
    </w:p>
    <w:p w:rsidR="006E3A20" w:rsidRPr="00BA27C0" w:rsidRDefault="006E3A20" w:rsidP="006E3A20">
      <w:pPr>
        <w:rPr>
          <w:rFonts w:ascii="Cambria" w:hAnsi="Cambria" w:cs="Times New Roman"/>
          <w:b/>
        </w:rPr>
      </w:pPr>
    </w:p>
    <w:p w:rsidR="006E3A20" w:rsidRDefault="006E3A20" w:rsidP="006E3A20">
      <w:pPr>
        <w:rPr>
          <w:rFonts w:ascii="Cambria" w:hAnsi="Cambria" w:cs="Times New Roman"/>
          <w:b/>
        </w:rPr>
      </w:pPr>
    </w:p>
    <w:p w:rsidR="006E3A20" w:rsidRDefault="006E3A20" w:rsidP="006E3A20">
      <w:pPr>
        <w:rPr>
          <w:rFonts w:ascii="Cambria" w:hAnsi="Cambria" w:cs="Times New Roman"/>
          <w:b/>
        </w:rPr>
      </w:pPr>
    </w:p>
    <w:p w:rsidR="006E3A20" w:rsidRPr="00BA27C0" w:rsidRDefault="006E3A20" w:rsidP="006E3A20">
      <w:pPr>
        <w:rPr>
          <w:rFonts w:ascii="Cambria" w:hAnsi="Cambria" w:cs="Times New Roman"/>
          <w:b/>
        </w:rPr>
      </w:pPr>
    </w:p>
    <w:p w:rsidR="006E3A20" w:rsidRPr="00BA27C0" w:rsidRDefault="006E3A20" w:rsidP="006E3A20">
      <w:pPr>
        <w:rPr>
          <w:rFonts w:ascii="Cambria" w:hAnsi="Cambria" w:cs="Times New Roman"/>
          <w:b/>
        </w:rPr>
      </w:pPr>
    </w:p>
    <w:p w:rsidR="006E3A20" w:rsidRDefault="006E3A20" w:rsidP="006E3A20">
      <w:pPr>
        <w:rPr>
          <w:rFonts w:ascii="Cambria" w:hAnsi="Cambria" w:cs="Times New Roman"/>
          <w:b/>
        </w:rPr>
      </w:pPr>
      <w:r w:rsidRPr="00BA27C0">
        <w:rPr>
          <w:rFonts w:ascii="Cambria" w:hAnsi="Cambria" w:cs="Times New Roman"/>
          <w:b/>
        </w:rPr>
        <w:t>Suppose that when you further categorized each patient according to whether they were in fair condition or poor condition prior to treatment you obtain the following two-way tables.</w:t>
      </w:r>
    </w:p>
    <w:p w:rsidR="006E3A20" w:rsidRPr="00BA27C0" w:rsidRDefault="006E3A20" w:rsidP="006E3A20">
      <w:pPr>
        <w:rPr>
          <w:rFonts w:ascii="Cambria" w:hAnsi="Cambria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1350"/>
        <w:gridCol w:w="1440"/>
        <w:gridCol w:w="1363"/>
      </w:tblGrid>
      <w:tr w:rsidR="006E3A20" w:rsidRPr="00BA27C0" w:rsidTr="006E3A20">
        <w:trPr>
          <w:trHeight w:val="256"/>
          <w:jc w:val="center"/>
        </w:trPr>
        <w:tc>
          <w:tcPr>
            <w:tcW w:w="1885" w:type="dxa"/>
            <w:vAlign w:val="center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Fair condition</w:t>
            </w:r>
          </w:p>
        </w:tc>
        <w:tc>
          <w:tcPr>
            <w:tcW w:w="1350" w:type="dxa"/>
            <w:vAlign w:val="center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Survived</w:t>
            </w:r>
          </w:p>
        </w:tc>
        <w:tc>
          <w:tcPr>
            <w:tcW w:w="1440" w:type="dxa"/>
            <w:vAlign w:val="center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Died</w:t>
            </w:r>
          </w:p>
        </w:tc>
        <w:tc>
          <w:tcPr>
            <w:tcW w:w="1363" w:type="dxa"/>
            <w:vAlign w:val="center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Total</w:t>
            </w:r>
          </w:p>
        </w:tc>
      </w:tr>
      <w:tr w:rsidR="006E3A20" w:rsidRPr="00BA27C0" w:rsidTr="006E3A20">
        <w:trPr>
          <w:trHeight w:val="256"/>
          <w:jc w:val="center"/>
        </w:trPr>
        <w:tc>
          <w:tcPr>
            <w:tcW w:w="1885" w:type="dxa"/>
            <w:vAlign w:val="center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Hospital A</w:t>
            </w:r>
          </w:p>
        </w:tc>
        <w:tc>
          <w:tcPr>
            <w:tcW w:w="1350" w:type="dxa"/>
            <w:vAlign w:val="center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1440" w:type="dxa"/>
            <w:vAlign w:val="center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600</w:t>
            </w:r>
          </w:p>
        </w:tc>
      </w:tr>
      <w:tr w:rsidR="006E3A20" w:rsidRPr="00BA27C0" w:rsidTr="006E3A20">
        <w:trPr>
          <w:trHeight w:val="256"/>
          <w:jc w:val="center"/>
        </w:trPr>
        <w:tc>
          <w:tcPr>
            <w:tcW w:w="1885" w:type="dxa"/>
            <w:vAlign w:val="center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Hospital B</w:t>
            </w:r>
          </w:p>
        </w:tc>
        <w:tc>
          <w:tcPr>
            <w:tcW w:w="1350" w:type="dxa"/>
            <w:vAlign w:val="center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870</w:t>
            </w:r>
          </w:p>
        </w:tc>
        <w:tc>
          <w:tcPr>
            <w:tcW w:w="1440" w:type="dxa"/>
            <w:vAlign w:val="center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900</w:t>
            </w:r>
          </w:p>
        </w:tc>
      </w:tr>
    </w:tbl>
    <w:p w:rsidR="006E3A20" w:rsidRPr="00BA27C0" w:rsidRDefault="006E3A20" w:rsidP="006E3A20">
      <w:pPr>
        <w:ind w:left="720"/>
        <w:jc w:val="center"/>
        <w:rPr>
          <w:rFonts w:ascii="Cambria" w:hAnsi="Cambria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407"/>
        <w:gridCol w:w="1382"/>
        <w:gridCol w:w="1384"/>
      </w:tblGrid>
      <w:tr w:rsidR="006E3A20" w:rsidRPr="00BA27C0" w:rsidTr="00FE72A7">
        <w:trPr>
          <w:trHeight w:val="256"/>
          <w:jc w:val="center"/>
        </w:trPr>
        <w:tc>
          <w:tcPr>
            <w:tcW w:w="1872" w:type="dxa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Poor condition</w:t>
            </w:r>
          </w:p>
        </w:tc>
        <w:tc>
          <w:tcPr>
            <w:tcW w:w="1407" w:type="dxa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Survived</w:t>
            </w:r>
          </w:p>
        </w:tc>
        <w:tc>
          <w:tcPr>
            <w:tcW w:w="1382" w:type="dxa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Died</w:t>
            </w:r>
          </w:p>
        </w:tc>
        <w:tc>
          <w:tcPr>
            <w:tcW w:w="1384" w:type="dxa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Total</w:t>
            </w:r>
          </w:p>
        </w:tc>
      </w:tr>
      <w:tr w:rsidR="006E3A20" w:rsidRPr="00BA27C0" w:rsidTr="00FE72A7">
        <w:trPr>
          <w:trHeight w:val="245"/>
          <w:jc w:val="center"/>
        </w:trPr>
        <w:tc>
          <w:tcPr>
            <w:tcW w:w="1872" w:type="dxa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Hospital A</w:t>
            </w:r>
          </w:p>
        </w:tc>
        <w:tc>
          <w:tcPr>
            <w:tcW w:w="1407" w:type="dxa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382" w:type="dxa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384" w:type="dxa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400</w:t>
            </w:r>
          </w:p>
        </w:tc>
      </w:tr>
      <w:tr w:rsidR="006E3A20" w:rsidRPr="00BA27C0" w:rsidTr="00FE72A7">
        <w:trPr>
          <w:trHeight w:val="267"/>
          <w:jc w:val="center"/>
        </w:trPr>
        <w:tc>
          <w:tcPr>
            <w:tcW w:w="1872" w:type="dxa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Hospital B</w:t>
            </w:r>
          </w:p>
        </w:tc>
        <w:tc>
          <w:tcPr>
            <w:tcW w:w="1407" w:type="dxa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84" w:type="dxa"/>
          </w:tcPr>
          <w:p w:rsidR="006E3A20" w:rsidRPr="00BA27C0" w:rsidRDefault="006E3A20" w:rsidP="00FE72A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A27C0">
              <w:rPr>
                <w:rFonts w:ascii="Cambria" w:hAnsi="Cambria" w:cs="Times New Roman"/>
                <w:b/>
                <w:sz w:val="24"/>
                <w:szCs w:val="24"/>
              </w:rPr>
              <w:t>100</w:t>
            </w:r>
          </w:p>
        </w:tc>
      </w:tr>
    </w:tbl>
    <w:p w:rsidR="006E3A20" w:rsidRPr="00BA27C0" w:rsidRDefault="006E3A20" w:rsidP="006E3A20">
      <w:pPr>
        <w:ind w:left="720"/>
        <w:rPr>
          <w:rFonts w:ascii="Cambria" w:hAnsi="Cambria" w:cs="Times New Roman"/>
          <w:b/>
        </w:rPr>
      </w:pPr>
    </w:p>
    <w:p w:rsidR="006E3A20" w:rsidRPr="00BA27C0" w:rsidRDefault="006E3A20" w:rsidP="006E3A20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b/>
          <w:sz w:val="24"/>
          <w:szCs w:val="24"/>
        </w:rPr>
      </w:pPr>
      <w:r w:rsidRPr="00BA27C0">
        <w:rPr>
          <w:rFonts w:ascii="Cambria" w:hAnsi="Cambria" w:cs="Times New Roman"/>
          <w:b/>
          <w:sz w:val="24"/>
          <w:szCs w:val="24"/>
        </w:rPr>
        <w:t>Based on this information, which hospital would you rather go to if you were ill?  Why?</w:t>
      </w:r>
    </w:p>
    <w:p w:rsidR="006E3A20" w:rsidRPr="00BA27C0" w:rsidRDefault="006E3A20" w:rsidP="006E3A20">
      <w:pPr>
        <w:rPr>
          <w:rFonts w:ascii="Cambria" w:hAnsi="Cambria" w:cs="Times New Roman"/>
          <w:b/>
        </w:rPr>
      </w:pPr>
    </w:p>
    <w:p w:rsidR="006E3A20" w:rsidRDefault="006E3A20" w:rsidP="006E3A20">
      <w:pPr>
        <w:rPr>
          <w:rFonts w:ascii="Cambria" w:hAnsi="Cambria" w:cs="Times New Roman"/>
          <w:b/>
        </w:rPr>
      </w:pPr>
    </w:p>
    <w:p w:rsidR="006E3A20" w:rsidRDefault="006E3A20" w:rsidP="006E3A20">
      <w:pPr>
        <w:rPr>
          <w:rFonts w:ascii="Cambria" w:hAnsi="Cambria" w:cs="Times New Roman"/>
          <w:b/>
        </w:rPr>
      </w:pPr>
    </w:p>
    <w:p w:rsidR="006E3A20" w:rsidRPr="00BA27C0" w:rsidRDefault="006E3A20" w:rsidP="006E3A20">
      <w:pPr>
        <w:rPr>
          <w:rFonts w:ascii="Cambria" w:hAnsi="Cambria" w:cs="Times New Roman"/>
          <w:b/>
        </w:rPr>
      </w:pPr>
    </w:p>
    <w:p w:rsidR="006E3A20" w:rsidRPr="00BA27C0" w:rsidRDefault="006E3A20" w:rsidP="006E3A20">
      <w:pPr>
        <w:rPr>
          <w:rFonts w:ascii="Cambria" w:hAnsi="Cambria" w:cs="Times New Roman"/>
          <w:b/>
        </w:rPr>
      </w:pPr>
    </w:p>
    <w:p w:rsidR="006E3A20" w:rsidRPr="00BA27C0" w:rsidRDefault="006E3A20" w:rsidP="006E3A20">
      <w:pPr>
        <w:rPr>
          <w:rFonts w:ascii="Cambria" w:hAnsi="Cambria" w:cs="Times New Roman"/>
          <w:b/>
        </w:rPr>
      </w:pPr>
      <w:r w:rsidRPr="00BA27C0">
        <w:rPr>
          <w:rFonts w:ascii="Cambria" w:hAnsi="Cambria" w:cs="Times New Roman"/>
          <w:b/>
        </w:rPr>
        <w:t xml:space="preserve">This phenomenon is called </w:t>
      </w:r>
      <w:r w:rsidRPr="00BA27C0">
        <w:rPr>
          <w:rFonts w:ascii="Cambria" w:hAnsi="Cambria" w:cs="Times New Roman"/>
          <w:b/>
          <w:u w:val="single"/>
        </w:rPr>
        <w:t>Simpson’s Paradox</w:t>
      </w:r>
      <w:r w:rsidRPr="00BA27C0">
        <w:rPr>
          <w:rFonts w:ascii="Cambria" w:hAnsi="Cambria" w:cs="Times New Roman"/>
          <w:b/>
        </w:rPr>
        <w:t>, which refers to the fact that aggregate proportions can reverse the direction of the relationship seen in the individual pieces.</w:t>
      </w:r>
    </w:p>
    <w:p w:rsidR="006E3A20" w:rsidRPr="00BA27C0" w:rsidRDefault="006E3A20" w:rsidP="006E3A20">
      <w:pPr>
        <w:pStyle w:val="ListParagraph"/>
        <w:spacing w:line="240" w:lineRule="auto"/>
        <w:ind w:left="1080"/>
        <w:rPr>
          <w:rFonts w:ascii="Cambria" w:hAnsi="Cambria" w:cs="Times New Roman"/>
          <w:b/>
          <w:sz w:val="24"/>
          <w:szCs w:val="24"/>
        </w:rPr>
      </w:pPr>
    </w:p>
    <w:p w:rsidR="007051C0" w:rsidRDefault="007051C0"/>
    <w:sectPr w:rsidR="007051C0" w:rsidSect="003464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C0" w:rsidRDefault="00600AC0" w:rsidP="002D5E6D">
      <w:r>
        <w:separator/>
      </w:r>
    </w:p>
  </w:endnote>
  <w:endnote w:type="continuationSeparator" w:id="0">
    <w:p w:rsidR="00600AC0" w:rsidRDefault="00600AC0" w:rsidP="002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6D" w:rsidRPr="002D5E6D" w:rsidRDefault="002D5E6D" w:rsidP="002D5E6D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C0" w:rsidRDefault="00600AC0" w:rsidP="002D5E6D">
      <w:r>
        <w:separator/>
      </w:r>
    </w:p>
  </w:footnote>
  <w:footnote w:type="continuationSeparator" w:id="0">
    <w:p w:rsidR="00600AC0" w:rsidRDefault="00600AC0" w:rsidP="002D5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6D" w:rsidRPr="002D5E6D" w:rsidRDefault="002D5E6D">
    <w:pPr>
      <w:pStyle w:val="Header"/>
      <w:rPr>
        <w:sz w:val="18"/>
        <w:szCs w:val="18"/>
      </w:rPr>
    </w:pPr>
    <w:r w:rsidRPr="002D5E6D">
      <w:rPr>
        <w:noProof/>
        <w:sz w:val="18"/>
        <w:szCs w:val="18"/>
      </w:rPr>
      <w:drawing>
        <wp:inline distT="0" distB="0" distL="0" distR="0" wp14:anchorId="05CDC255" wp14:editId="41A4DB72">
          <wp:extent cx="914400" cy="442847"/>
          <wp:effectExtent l="0" t="0" r="0" b="0"/>
          <wp:docPr id="1" name="Picture 1" descr="Macintosh HD:Users:bosticj:Dropbox:CAMP - OMSP:Administrivia: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sticj:Dropbox:CAMP - OMSP:Administrivia: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17" cy="44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5E6D">
      <w:rPr>
        <w:sz w:val="18"/>
        <w:szCs w:val="18"/>
      </w:rPr>
      <w:tab/>
    </w:r>
    <w:r w:rsidRPr="002D5E6D">
      <w:rPr>
        <w:sz w:val="18"/>
        <w:szCs w:val="18"/>
      </w:rPr>
      <w:tab/>
      <w:t>Summer Institute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D721D"/>
    <w:multiLevelType w:val="hybridMultilevel"/>
    <w:tmpl w:val="171E235E"/>
    <w:lvl w:ilvl="0" w:tplc="5008C71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08C0765"/>
    <w:multiLevelType w:val="hybridMultilevel"/>
    <w:tmpl w:val="1040B3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C580C80"/>
    <w:multiLevelType w:val="hybridMultilevel"/>
    <w:tmpl w:val="28EEB7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6D"/>
    <w:rsid w:val="002D5E6D"/>
    <w:rsid w:val="00346494"/>
    <w:rsid w:val="005624DB"/>
    <w:rsid w:val="00600AC0"/>
    <w:rsid w:val="006E3A20"/>
    <w:rsid w:val="007051C0"/>
    <w:rsid w:val="00CA329E"/>
    <w:rsid w:val="00D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DE866C1-C584-45B3-A482-F3AAE27D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table" w:styleId="TableGrid">
    <w:name w:val="Table Grid"/>
    <w:basedOn w:val="TableNormal"/>
    <w:uiPriority w:val="59"/>
    <w:rsid w:val="006E3A20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A20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Sandra L Zirkes</cp:lastModifiedBy>
  <cp:revision>2</cp:revision>
  <dcterms:created xsi:type="dcterms:W3CDTF">2015-06-04T18:29:00Z</dcterms:created>
  <dcterms:modified xsi:type="dcterms:W3CDTF">2015-06-04T18:29:00Z</dcterms:modified>
</cp:coreProperties>
</file>