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DF6" w:rsidRDefault="00FA4DF6" w:rsidP="00FA4DF6">
      <w:pPr>
        <w:rPr>
          <w:b/>
          <w:sz w:val="32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1660B" w:rsidRDefault="00FA4DF6" w:rsidP="000A41C4">
      <w:pPr>
        <w:rPr>
          <w:color w:val="7030A0"/>
        </w:rPr>
      </w:pPr>
      <w:r>
        <w:rPr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The Geometry of </w:t>
      </w:r>
      <w:r w:rsidR="00B56D80">
        <w:rPr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Algebra (Multiplication)</w:t>
      </w:r>
    </w:p>
    <w:p w:rsidR="00D1660B" w:rsidRDefault="00D1660B" w:rsidP="000A41C4">
      <w:pPr>
        <w:rPr>
          <w:color w:val="7030A0"/>
        </w:rPr>
      </w:pPr>
    </w:p>
    <w:p w:rsidR="00695753" w:rsidRPr="00A7295B" w:rsidRDefault="00A7295B" w:rsidP="000A41C4">
      <w:r>
        <w:t>Take an algebra tile kit and examine what is in it.  Play around with it for a few minutes and let’s make a list of any relationships among the shapes in the kit.</w:t>
      </w:r>
    </w:p>
    <w:p w:rsidR="00695753" w:rsidRDefault="00695753" w:rsidP="000A41C4">
      <w:pPr>
        <w:rPr>
          <w:color w:val="7030A0"/>
        </w:rPr>
      </w:pPr>
    </w:p>
    <w:p w:rsidR="00695753" w:rsidRDefault="00695753" w:rsidP="000A41C4">
      <w:pPr>
        <w:rPr>
          <w:color w:val="7030A0"/>
        </w:rPr>
      </w:pPr>
    </w:p>
    <w:p w:rsidR="00695753" w:rsidRDefault="00695753" w:rsidP="000A41C4">
      <w:pPr>
        <w:rPr>
          <w:color w:val="7030A0"/>
        </w:rPr>
      </w:pPr>
    </w:p>
    <w:p w:rsidR="00695753" w:rsidRDefault="00695753" w:rsidP="000A41C4">
      <w:pPr>
        <w:rPr>
          <w:color w:val="7030A0"/>
        </w:rPr>
      </w:pPr>
    </w:p>
    <w:p w:rsidR="00695753" w:rsidRDefault="00695753" w:rsidP="000A41C4">
      <w:pPr>
        <w:rPr>
          <w:color w:val="7030A0"/>
        </w:rPr>
      </w:pPr>
    </w:p>
    <w:p w:rsidR="00695753" w:rsidRDefault="00695753" w:rsidP="000A41C4">
      <w:pPr>
        <w:rPr>
          <w:color w:val="7030A0"/>
        </w:rPr>
      </w:pPr>
    </w:p>
    <w:p w:rsidR="00695753" w:rsidRDefault="00695753" w:rsidP="000A41C4">
      <w:pPr>
        <w:rPr>
          <w:color w:val="7030A0"/>
        </w:rPr>
      </w:pPr>
    </w:p>
    <w:p w:rsidR="00695753" w:rsidRDefault="00695753" w:rsidP="000A41C4">
      <w:pPr>
        <w:rPr>
          <w:color w:val="7030A0"/>
        </w:rPr>
      </w:pPr>
    </w:p>
    <w:p w:rsidR="00695753" w:rsidRDefault="00695753" w:rsidP="000A41C4">
      <w:pPr>
        <w:rPr>
          <w:color w:val="7030A0"/>
        </w:rPr>
      </w:pPr>
    </w:p>
    <w:p w:rsidR="00695753" w:rsidRDefault="00695753" w:rsidP="000A41C4">
      <w:pPr>
        <w:rPr>
          <w:color w:val="7030A0"/>
        </w:rPr>
      </w:pPr>
    </w:p>
    <w:p w:rsidR="00695753" w:rsidRDefault="00695753" w:rsidP="000A41C4">
      <w:pPr>
        <w:rPr>
          <w:color w:val="7030A0"/>
        </w:rPr>
      </w:pPr>
    </w:p>
    <w:p w:rsidR="00695753" w:rsidRDefault="00695753" w:rsidP="000A41C4">
      <w:pPr>
        <w:rPr>
          <w:color w:val="7030A0"/>
        </w:rPr>
      </w:pPr>
    </w:p>
    <w:p w:rsidR="00695753" w:rsidRDefault="00695753" w:rsidP="000A41C4">
      <w:pPr>
        <w:rPr>
          <w:color w:val="7030A0"/>
        </w:rPr>
      </w:pPr>
    </w:p>
    <w:p w:rsidR="00695753" w:rsidRDefault="00695753" w:rsidP="000A41C4">
      <w:pPr>
        <w:rPr>
          <w:color w:val="7030A0"/>
        </w:rPr>
      </w:pPr>
    </w:p>
    <w:p w:rsidR="00695753" w:rsidRDefault="00695753" w:rsidP="000A41C4">
      <w:pPr>
        <w:rPr>
          <w:color w:val="7030A0"/>
        </w:rPr>
      </w:pPr>
    </w:p>
    <w:p w:rsidR="00695753" w:rsidRDefault="00695753" w:rsidP="000A41C4">
      <w:pPr>
        <w:rPr>
          <w:color w:val="7030A0"/>
        </w:rPr>
      </w:pPr>
    </w:p>
    <w:p w:rsidR="00695753" w:rsidRDefault="00695753" w:rsidP="000A41C4">
      <w:pPr>
        <w:rPr>
          <w:color w:val="7030A0"/>
        </w:rPr>
      </w:pPr>
    </w:p>
    <w:p w:rsidR="00695753" w:rsidRDefault="00695753" w:rsidP="000A41C4">
      <w:pPr>
        <w:rPr>
          <w:color w:val="7030A0"/>
        </w:rPr>
      </w:pPr>
    </w:p>
    <w:p w:rsidR="00695753" w:rsidRDefault="00695753" w:rsidP="000A41C4">
      <w:pPr>
        <w:rPr>
          <w:color w:val="7030A0"/>
        </w:rPr>
      </w:pPr>
    </w:p>
    <w:p w:rsidR="00695753" w:rsidRDefault="00695753" w:rsidP="000A41C4">
      <w:pPr>
        <w:rPr>
          <w:color w:val="7030A0"/>
        </w:rPr>
      </w:pPr>
    </w:p>
    <w:p w:rsidR="00695753" w:rsidRDefault="00695753" w:rsidP="000A41C4">
      <w:pPr>
        <w:rPr>
          <w:color w:val="7030A0"/>
        </w:rPr>
      </w:pPr>
    </w:p>
    <w:p w:rsidR="00695753" w:rsidRDefault="00695753" w:rsidP="000A41C4">
      <w:pPr>
        <w:rPr>
          <w:color w:val="7030A0"/>
        </w:rPr>
      </w:pPr>
    </w:p>
    <w:p w:rsidR="00A11E16" w:rsidRDefault="00A11E16">
      <w:pPr>
        <w:rPr>
          <w:color w:val="7030A0"/>
        </w:rPr>
      </w:pPr>
      <w:r>
        <w:rPr>
          <w:color w:val="7030A0"/>
        </w:rPr>
        <w:br w:type="page"/>
      </w:r>
    </w:p>
    <w:p w:rsidR="00695753" w:rsidRDefault="00695753" w:rsidP="000A41C4">
      <w:pPr>
        <w:rPr>
          <w:color w:val="7030A0"/>
        </w:rPr>
      </w:pPr>
    </w:p>
    <w:p w:rsidR="00695753" w:rsidRDefault="00695753" w:rsidP="000A41C4">
      <w:pPr>
        <w:rPr>
          <w:color w:val="7030A0"/>
        </w:rPr>
      </w:pPr>
    </w:p>
    <w:p w:rsidR="007A5F0C" w:rsidRDefault="007A5F0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289902</wp:posOffset>
                </wp:positionH>
                <wp:positionV relativeFrom="paragraph">
                  <wp:posOffset>175895</wp:posOffset>
                </wp:positionV>
                <wp:extent cx="34925" cy="7543800"/>
                <wp:effectExtent l="28575" t="32385" r="31750" b="3429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" cy="754380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207F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2.85pt;margin-top:13.85pt;width:2.75pt;height:59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-500380</wp:posOffset>
                </wp:positionH>
                <wp:positionV relativeFrom="paragraph">
                  <wp:posOffset>887144</wp:posOffset>
                </wp:positionV>
                <wp:extent cx="6453505" cy="26035"/>
                <wp:effectExtent l="29210" t="27940" r="32385" b="317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53505" cy="26035"/>
                        </a:xfrm>
                        <a:prstGeom prst="straightConnector1">
                          <a:avLst/>
                        </a:prstGeom>
                        <a:noFill/>
                        <a:ln w="508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CF004" id="Straight Arrow Connector 1" o:spid="_x0000_s1026" type="#_x0000_t32" style="position:absolute;margin-left:-39.4pt;margin-top:69.85pt;width:508.15pt;height:2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" strokecolor="black [3213]" strokeweight="4pt">
                <v:shadow color="#7f7f7f [1601]" opacity=".5" offset="1pt"/>
              </v:shape>
            </w:pict>
          </mc:Fallback>
        </mc:AlternateContent>
      </w:r>
      <w:r>
        <w:br w:type="page"/>
      </w:r>
    </w:p>
    <w:p w:rsidR="00A11E16" w:rsidRDefault="00A11E16" w:rsidP="00B56D80"/>
    <w:p w:rsidR="00B56D80" w:rsidRDefault="00B56D80" w:rsidP="00B56D80">
      <w:r>
        <w:t>Show 3x(x + 1) with Algebra Tiles.  Draw the algebra tile picture and write down the symbolic result.</w:t>
      </w:r>
    </w:p>
    <w:p w:rsidR="00B56D80" w:rsidRDefault="00B56D80" w:rsidP="00B56D80"/>
    <w:p w:rsidR="00B56D80" w:rsidRDefault="00B56D80" w:rsidP="00B56D80"/>
    <w:p w:rsidR="00B56D80" w:rsidRDefault="00B56D80" w:rsidP="00B56D80"/>
    <w:p w:rsidR="00B56D80" w:rsidRDefault="00B56D80" w:rsidP="00B56D80"/>
    <w:p w:rsidR="00B56D80" w:rsidRDefault="00B56D80" w:rsidP="00B56D80"/>
    <w:p w:rsidR="00B56D80" w:rsidRDefault="00B56D80" w:rsidP="00B56D80"/>
    <w:p w:rsidR="00B56D80" w:rsidRDefault="00B56D80" w:rsidP="00B56D80"/>
    <w:p w:rsidR="00B56D80" w:rsidRDefault="00B56D80" w:rsidP="00B56D80"/>
    <w:p w:rsidR="00B56D80" w:rsidRDefault="00B56D80" w:rsidP="00B56D80"/>
    <w:p w:rsidR="00B56D80" w:rsidRDefault="00B56D80" w:rsidP="00B56D80">
      <w:r>
        <w:t>Show (2x + 2</w:t>
      </w:r>
      <w:proofErr w:type="gramStart"/>
      <w:r>
        <w:t>)(</w:t>
      </w:r>
      <w:proofErr w:type="gramEnd"/>
      <w:r>
        <w:t>x + 5) with Algebra Tiles.  Draw the algebra tile picture and write down the symbolic result.</w:t>
      </w:r>
    </w:p>
    <w:p w:rsidR="00B56D80" w:rsidRDefault="00B56D80" w:rsidP="00B56D80"/>
    <w:p w:rsidR="00B56D80" w:rsidRDefault="00B56D80" w:rsidP="00B56D80"/>
    <w:p w:rsidR="00695753" w:rsidRDefault="00695753" w:rsidP="000A41C4">
      <w:pPr>
        <w:rPr>
          <w:color w:val="7030A0"/>
        </w:rPr>
      </w:pPr>
    </w:p>
    <w:p w:rsidR="00695753" w:rsidRDefault="00695753" w:rsidP="000A41C4">
      <w:pPr>
        <w:rPr>
          <w:color w:val="7030A0"/>
        </w:rPr>
      </w:pPr>
    </w:p>
    <w:p w:rsidR="00695753" w:rsidRDefault="00695753" w:rsidP="000A41C4">
      <w:pPr>
        <w:rPr>
          <w:color w:val="7030A0"/>
        </w:rPr>
      </w:pPr>
    </w:p>
    <w:p w:rsidR="00695753" w:rsidRDefault="00695753" w:rsidP="000A41C4">
      <w:pPr>
        <w:rPr>
          <w:color w:val="7030A0"/>
        </w:rPr>
      </w:pPr>
    </w:p>
    <w:p w:rsidR="00695753" w:rsidRDefault="00695753" w:rsidP="000A41C4">
      <w:pPr>
        <w:rPr>
          <w:color w:val="7030A0"/>
        </w:rPr>
      </w:pPr>
    </w:p>
    <w:p w:rsidR="00695753" w:rsidRDefault="00695753" w:rsidP="000A41C4">
      <w:pPr>
        <w:rPr>
          <w:color w:val="7030A0"/>
        </w:rPr>
      </w:pPr>
    </w:p>
    <w:p w:rsidR="00695753" w:rsidRDefault="00695753" w:rsidP="000A41C4">
      <w:pPr>
        <w:rPr>
          <w:color w:val="7030A0"/>
        </w:rPr>
      </w:pPr>
    </w:p>
    <w:p w:rsidR="00695753" w:rsidRPr="00B56D80" w:rsidRDefault="00B56D80" w:rsidP="000A41C4">
      <w:r>
        <w:t>Continue by showing 2 more distributive properties and 2 more double distributions of your own.  Does this work if values are negative? E.g. 3x(x - 1) or (2x - 2</w:t>
      </w:r>
      <w:proofErr w:type="gramStart"/>
      <w:r>
        <w:t>)(</w:t>
      </w:r>
      <w:proofErr w:type="gramEnd"/>
      <w:r>
        <w:t>x - 5)</w:t>
      </w:r>
    </w:p>
    <w:p w:rsidR="00695753" w:rsidRDefault="00695753" w:rsidP="000A41C4">
      <w:pPr>
        <w:rPr>
          <w:color w:val="7030A0"/>
        </w:rPr>
      </w:pPr>
    </w:p>
    <w:p w:rsidR="00695753" w:rsidRDefault="00695753" w:rsidP="000A41C4">
      <w:pPr>
        <w:rPr>
          <w:color w:val="7030A0"/>
        </w:rPr>
      </w:pPr>
    </w:p>
    <w:p w:rsidR="00695753" w:rsidRDefault="00695753" w:rsidP="000A41C4">
      <w:pPr>
        <w:rPr>
          <w:color w:val="7030A0"/>
        </w:rPr>
      </w:pPr>
    </w:p>
    <w:p w:rsidR="00695753" w:rsidRDefault="00695753" w:rsidP="000A41C4">
      <w:pPr>
        <w:rPr>
          <w:color w:val="7030A0"/>
        </w:rPr>
      </w:pPr>
    </w:p>
    <w:p w:rsidR="00695753" w:rsidRDefault="00695753" w:rsidP="000A41C4">
      <w:pPr>
        <w:rPr>
          <w:color w:val="7030A0"/>
        </w:rPr>
      </w:pPr>
    </w:p>
    <w:p w:rsidR="00695753" w:rsidRDefault="00695753" w:rsidP="000A41C4">
      <w:pPr>
        <w:rPr>
          <w:color w:val="7030A0"/>
        </w:rPr>
      </w:pPr>
    </w:p>
    <w:p w:rsidR="00695753" w:rsidRDefault="00695753" w:rsidP="000A41C4">
      <w:pPr>
        <w:rPr>
          <w:color w:val="7030A0"/>
        </w:rPr>
      </w:pPr>
    </w:p>
    <w:p w:rsidR="00B56D80" w:rsidRDefault="00B56D80" w:rsidP="000A41C4">
      <w:pPr>
        <w:rPr>
          <w:color w:val="7030A0"/>
        </w:rPr>
      </w:pPr>
    </w:p>
    <w:p w:rsidR="00B56D80" w:rsidRDefault="00B56D80" w:rsidP="000A41C4">
      <w:pPr>
        <w:rPr>
          <w:color w:val="7030A0"/>
        </w:rPr>
      </w:pPr>
    </w:p>
    <w:p w:rsidR="00B56D80" w:rsidRDefault="00B56D80" w:rsidP="000A41C4">
      <w:pPr>
        <w:rPr>
          <w:color w:val="7030A0"/>
        </w:rPr>
      </w:pPr>
    </w:p>
    <w:p w:rsidR="00B56D80" w:rsidRDefault="00B56D80" w:rsidP="000A41C4">
      <w:pPr>
        <w:rPr>
          <w:color w:val="7030A0"/>
        </w:rPr>
      </w:pPr>
    </w:p>
    <w:p w:rsidR="00B56D80" w:rsidRDefault="00B56D80" w:rsidP="000A41C4">
      <w:pPr>
        <w:rPr>
          <w:color w:val="7030A0"/>
        </w:rPr>
      </w:pPr>
    </w:p>
    <w:p w:rsidR="00B56D80" w:rsidRDefault="00B56D80" w:rsidP="000A41C4">
      <w:pPr>
        <w:rPr>
          <w:color w:val="7030A0"/>
        </w:rPr>
      </w:pPr>
    </w:p>
    <w:p w:rsidR="00B56D80" w:rsidRDefault="00B56D80" w:rsidP="000A41C4">
      <w:pPr>
        <w:rPr>
          <w:color w:val="7030A0"/>
        </w:rPr>
      </w:pPr>
    </w:p>
    <w:p w:rsidR="00B56D80" w:rsidRDefault="00B56D80" w:rsidP="000A41C4">
      <w:pPr>
        <w:rPr>
          <w:color w:val="7030A0"/>
        </w:rPr>
      </w:pPr>
    </w:p>
    <w:p w:rsidR="00B56D80" w:rsidRDefault="00B56D80" w:rsidP="000A41C4">
      <w:pPr>
        <w:rPr>
          <w:color w:val="7030A0"/>
        </w:rPr>
      </w:pPr>
    </w:p>
    <w:p w:rsidR="00B56D80" w:rsidRDefault="00B56D80" w:rsidP="000A41C4">
      <w:pPr>
        <w:rPr>
          <w:color w:val="7030A0"/>
        </w:rPr>
      </w:pPr>
    </w:p>
    <w:p w:rsidR="00B56D80" w:rsidRDefault="00B56D80" w:rsidP="000A41C4">
      <w:pPr>
        <w:rPr>
          <w:color w:val="7030A0"/>
        </w:rPr>
      </w:pPr>
    </w:p>
    <w:p w:rsidR="00B56D80" w:rsidRDefault="00B56D80" w:rsidP="000A41C4">
      <w:pPr>
        <w:rPr>
          <w:color w:val="7030A0"/>
        </w:rPr>
      </w:pPr>
    </w:p>
    <w:p w:rsidR="00B56D80" w:rsidRDefault="00B56D80" w:rsidP="000A41C4">
      <w:pPr>
        <w:rPr>
          <w:color w:val="7030A0"/>
        </w:rPr>
      </w:pPr>
    </w:p>
    <w:p w:rsidR="00B56D80" w:rsidRDefault="00B56D80" w:rsidP="000A41C4">
      <w:pPr>
        <w:rPr>
          <w:color w:val="7030A0"/>
        </w:rPr>
      </w:pPr>
    </w:p>
    <w:p w:rsidR="00B56D80" w:rsidRDefault="00B56D80" w:rsidP="000A41C4">
      <w:pPr>
        <w:rPr>
          <w:color w:val="7030A0"/>
        </w:rPr>
      </w:pPr>
    </w:p>
    <w:p w:rsidR="00201B7C" w:rsidRPr="00EB578F" w:rsidRDefault="00201B7C" w:rsidP="00201B7C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B578F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Completing the Square:  Algebra Tiles   </w:t>
      </w:r>
    </w:p>
    <w:p w:rsidR="00201B7C" w:rsidRDefault="00201B7C" w:rsidP="00201B7C"/>
    <w:p w:rsidR="00201B7C" w:rsidRDefault="00201B7C" w:rsidP="00201B7C">
      <w:pPr>
        <w:rPr>
          <w:b/>
          <w:u w:val="single"/>
        </w:rPr>
      </w:pPr>
      <w:r>
        <w:t xml:space="preserve">Use Algebra Tiles to represent the following quadratic quantities geometrically then use that representation to factor the quadratic.  </w:t>
      </w:r>
      <w:r w:rsidRPr="00CB1F12">
        <w:rPr>
          <w:b/>
          <w:u w:val="single"/>
        </w:rPr>
        <w:t>Draw the picture of each.</w:t>
      </w:r>
    </w:p>
    <w:p w:rsidR="00201B7C" w:rsidRDefault="00201B7C" w:rsidP="00201B7C">
      <w:pPr>
        <w:rPr>
          <w:b/>
          <w:u w:val="single"/>
        </w:rPr>
      </w:pPr>
    </w:p>
    <w:p w:rsidR="00201B7C" w:rsidRDefault="00201B7C" w:rsidP="00201B7C">
      <w:pPr>
        <w:pStyle w:val="ListParagraph"/>
        <w:numPr>
          <w:ilvl w:val="0"/>
          <w:numId w:val="7"/>
        </w:numPr>
      </w:pPr>
      <w:r w:rsidRPr="00CB1F12">
        <w:rPr>
          <w:position w:val="-6"/>
        </w:rPr>
        <w:object w:dxaOrig="10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15.75pt" o:ole="">
            <v:imagedata r:id="rId7" o:title=""/>
          </v:shape>
          <o:OLEObject Type="Embed" ProgID="Equation.DSMT4" ShapeID="_x0000_i1025" DrawAspect="Content" ObjectID="_1558093961" r:id="rId8"/>
        </w:object>
      </w:r>
    </w:p>
    <w:p w:rsidR="00201B7C" w:rsidRDefault="00201B7C" w:rsidP="00201B7C"/>
    <w:p w:rsidR="00201B7C" w:rsidRDefault="00201B7C" w:rsidP="00201B7C"/>
    <w:p w:rsidR="00201B7C" w:rsidRDefault="00201B7C" w:rsidP="00201B7C"/>
    <w:p w:rsidR="00201B7C" w:rsidRDefault="00201B7C" w:rsidP="00201B7C"/>
    <w:p w:rsidR="00201B7C" w:rsidRDefault="00201B7C" w:rsidP="00201B7C"/>
    <w:p w:rsidR="00201B7C" w:rsidRDefault="00201B7C" w:rsidP="00201B7C"/>
    <w:p w:rsidR="00201B7C" w:rsidRDefault="00201B7C" w:rsidP="00201B7C">
      <w:pPr>
        <w:pStyle w:val="ListParagraph"/>
        <w:numPr>
          <w:ilvl w:val="0"/>
          <w:numId w:val="7"/>
        </w:numPr>
      </w:pPr>
      <w:r w:rsidRPr="00CB1F12">
        <w:rPr>
          <w:position w:val="-6"/>
        </w:rPr>
        <w:object w:dxaOrig="1100" w:dyaOrig="320">
          <v:shape id="_x0000_i1026" type="#_x0000_t75" style="width:54.75pt;height:15.75pt" o:ole="">
            <v:imagedata r:id="rId9" o:title=""/>
          </v:shape>
          <o:OLEObject Type="Embed" ProgID="Equation.DSMT4" ShapeID="_x0000_i1026" DrawAspect="Content" ObjectID="_1558093962" r:id="rId10"/>
        </w:object>
      </w:r>
    </w:p>
    <w:p w:rsidR="00201B7C" w:rsidRDefault="00201B7C" w:rsidP="00201B7C"/>
    <w:p w:rsidR="00201B7C" w:rsidRDefault="00201B7C" w:rsidP="00201B7C"/>
    <w:p w:rsidR="00201B7C" w:rsidRDefault="00201B7C" w:rsidP="00201B7C"/>
    <w:p w:rsidR="00201B7C" w:rsidRDefault="00201B7C" w:rsidP="00201B7C"/>
    <w:p w:rsidR="00201B7C" w:rsidRDefault="00201B7C" w:rsidP="00201B7C"/>
    <w:p w:rsidR="00201B7C" w:rsidRDefault="00201B7C" w:rsidP="00201B7C"/>
    <w:p w:rsidR="00201B7C" w:rsidRDefault="00201B7C" w:rsidP="00201B7C"/>
    <w:p w:rsidR="00201B7C" w:rsidRPr="00CB1F12" w:rsidRDefault="00201B7C" w:rsidP="00201B7C">
      <w:pPr>
        <w:pStyle w:val="ListParagraph"/>
        <w:numPr>
          <w:ilvl w:val="0"/>
          <w:numId w:val="7"/>
        </w:numPr>
      </w:pPr>
      <w:r w:rsidRPr="00CB1F12">
        <w:rPr>
          <w:position w:val="-6"/>
        </w:rPr>
        <w:object w:dxaOrig="1180" w:dyaOrig="320">
          <v:shape id="_x0000_i1027" type="#_x0000_t75" style="width:59.25pt;height:15.75pt" o:ole="">
            <v:imagedata r:id="rId11" o:title=""/>
          </v:shape>
          <o:OLEObject Type="Embed" ProgID="Equation.DSMT4" ShapeID="_x0000_i1027" DrawAspect="Content" ObjectID="_1558093963" r:id="rId12"/>
        </w:object>
      </w:r>
    </w:p>
    <w:p w:rsidR="00201B7C" w:rsidRDefault="00201B7C" w:rsidP="00201B7C">
      <w:pPr>
        <w:rPr>
          <w:b/>
          <w:u w:val="single"/>
        </w:rPr>
      </w:pPr>
    </w:p>
    <w:p w:rsidR="00201B7C" w:rsidRDefault="00201B7C" w:rsidP="00201B7C">
      <w:pPr>
        <w:rPr>
          <w:b/>
          <w:u w:val="single"/>
        </w:rPr>
      </w:pPr>
    </w:p>
    <w:p w:rsidR="00201B7C" w:rsidRDefault="00201B7C" w:rsidP="00201B7C">
      <w:pPr>
        <w:rPr>
          <w:b/>
          <w:u w:val="single"/>
        </w:rPr>
      </w:pPr>
    </w:p>
    <w:p w:rsidR="00201B7C" w:rsidRDefault="00201B7C" w:rsidP="00201B7C">
      <w:r>
        <w:t>Describe anything you notice about the factored terms and their connections to the original quadratic expressions.</w:t>
      </w:r>
    </w:p>
    <w:p w:rsidR="00201B7C" w:rsidRDefault="00201B7C" w:rsidP="00201B7C"/>
    <w:p w:rsidR="00201B7C" w:rsidRDefault="00201B7C">
      <w:r>
        <w:br w:type="page"/>
      </w:r>
    </w:p>
    <w:p w:rsidR="00A11E16" w:rsidRDefault="00A11E16" w:rsidP="00201B7C"/>
    <w:p w:rsidR="00201B7C" w:rsidRDefault="00201B7C" w:rsidP="00201B7C">
      <w:r>
        <w:t>Use Algebra Tiles to determine what value is needed to complete the square.  Make the appropriate algebra tile drawing to accompany your solution.</w:t>
      </w:r>
    </w:p>
    <w:p w:rsidR="00201B7C" w:rsidRDefault="00201B7C" w:rsidP="00201B7C"/>
    <w:p w:rsidR="00201B7C" w:rsidRDefault="00201B7C" w:rsidP="00201B7C"/>
    <w:p w:rsidR="00201B7C" w:rsidRDefault="00201B7C" w:rsidP="00201B7C">
      <w:pPr>
        <w:pStyle w:val="ListParagraph"/>
        <w:numPr>
          <w:ilvl w:val="0"/>
          <w:numId w:val="8"/>
        </w:numPr>
      </w:pPr>
      <w:r w:rsidRPr="00DC4F3A">
        <w:rPr>
          <w:position w:val="-10"/>
        </w:rPr>
        <w:object w:dxaOrig="1359" w:dyaOrig="360">
          <v:shape id="_x0000_i1028" type="#_x0000_t75" style="width:68.25pt;height:18.75pt" o:ole="">
            <v:imagedata r:id="rId13" o:title=""/>
          </v:shape>
          <o:OLEObject Type="Embed" ProgID="Equation.DSMT4" ShapeID="_x0000_i1028" DrawAspect="Content" ObjectID="_1558093964" r:id="rId14"/>
        </w:object>
      </w:r>
    </w:p>
    <w:p w:rsidR="00201B7C" w:rsidRDefault="00201B7C" w:rsidP="00201B7C"/>
    <w:p w:rsidR="00201B7C" w:rsidRDefault="00201B7C" w:rsidP="00201B7C"/>
    <w:p w:rsidR="00201B7C" w:rsidRDefault="00201B7C" w:rsidP="00201B7C"/>
    <w:p w:rsidR="00201B7C" w:rsidRDefault="00201B7C" w:rsidP="00201B7C"/>
    <w:p w:rsidR="00201B7C" w:rsidRDefault="00201B7C" w:rsidP="00201B7C"/>
    <w:p w:rsidR="00201B7C" w:rsidRDefault="00201B7C" w:rsidP="00201B7C"/>
    <w:p w:rsidR="00201B7C" w:rsidRDefault="00201B7C" w:rsidP="00201B7C">
      <w:pPr>
        <w:pStyle w:val="ListParagraph"/>
        <w:numPr>
          <w:ilvl w:val="0"/>
          <w:numId w:val="8"/>
        </w:numPr>
      </w:pPr>
      <w:r w:rsidRPr="00DC4F3A">
        <w:rPr>
          <w:position w:val="-10"/>
        </w:rPr>
        <w:object w:dxaOrig="1359" w:dyaOrig="360">
          <v:shape id="_x0000_i1029" type="#_x0000_t75" style="width:68.25pt;height:18.75pt" o:ole="">
            <v:imagedata r:id="rId15" o:title=""/>
          </v:shape>
          <o:OLEObject Type="Embed" ProgID="Equation.DSMT4" ShapeID="_x0000_i1029" DrawAspect="Content" ObjectID="_1558093965" r:id="rId16"/>
        </w:object>
      </w:r>
    </w:p>
    <w:p w:rsidR="00201B7C" w:rsidRDefault="00201B7C" w:rsidP="00201B7C"/>
    <w:p w:rsidR="00201B7C" w:rsidRDefault="00201B7C" w:rsidP="00201B7C"/>
    <w:p w:rsidR="00201B7C" w:rsidRDefault="00201B7C" w:rsidP="00201B7C"/>
    <w:p w:rsidR="00201B7C" w:rsidRDefault="00201B7C" w:rsidP="00201B7C"/>
    <w:p w:rsidR="00201B7C" w:rsidRDefault="00201B7C" w:rsidP="00201B7C"/>
    <w:p w:rsidR="00201B7C" w:rsidRDefault="00201B7C" w:rsidP="00201B7C"/>
    <w:p w:rsidR="00201B7C" w:rsidRDefault="00201B7C" w:rsidP="00201B7C">
      <w:pPr>
        <w:pStyle w:val="ListParagraph"/>
        <w:numPr>
          <w:ilvl w:val="0"/>
          <w:numId w:val="8"/>
        </w:numPr>
      </w:pPr>
      <w:r w:rsidRPr="00DC4F3A">
        <w:rPr>
          <w:position w:val="-10"/>
        </w:rPr>
        <w:object w:dxaOrig="1340" w:dyaOrig="360">
          <v:shape id="_x0000_i1030" type="#_x0000_t75" style="width:67.5pt;height:18.75pt" o:ole="">
            <v:imagedata r:id="rId17" o:title=""/>
          </v:shape>
          <o:OLEObject Type="Embed" ProgID="Equation.DSMT4" ShapeID="_x0000_i1030" DrawAspect="Content" ObjectID="_1558093966" r:id="rId18"/>
        </w:object>
      </w:r>
    </w:p>
    <w:p w:rsidR="00201B7C" w:rsidRDefault="00201B7C" w:rsidP="00201B7C"/>
    <w:p w:rsidR="00201B7C" w:rsidRDefault="00201B7C" w:rsidP="00201B7C"/>
    <w:p w:rsidR="00201B7C" w:rsidRDefault="00201B7C" w:rsidP="00201B7C"/>
    <w:p w:rsidR="00201B7C" w:rsidRDefault="00201B7C" w:rsidP="00201B7C"/>
    <w:p w:rsidR="00201B7C" w:rsidRDefault="00201B7C" w:rsidP="00201B7C"/>
    <w:p w:rsidR="00201B7C" w:rsidRDefault="00201B7C" w:rsidP="00201B7C"/>
    <w:p w:rsidR="00201B7C" w:rsidRDefault="00201B7C" w:rsidP="00201B7C">
      <w:pPr>
        <w:pStyle w:val="ListParagraph"/>
        <w:numPr>
          <w:ilvl w:val="0"/>
          <w:numId w:val="8"/>
        </w:numPr>
      </w:pPr>
      <w:r w:rsidRPr="00DC4F3A">
        <w:rPr>
          <w:position w:val="-10"/>
        </w:rPr>
        <w:object w:dxaOrig="1460" w:dyaOrig="360">
          <v:shape id="_x0000_i1031" type="#_x0000_t75" style="width:72.75pt;height:18.75pt" o:ole="">
            <v:imagedata r:id="rId19" o:title=""/>
          </v:shape>
          <o:OLEObject Type="Embed" ProgID="Equation.DSMT4" ShapeID="_x0000_i1031" DrawAspect="Content" ObjectID="_1558093967" r:id="rId20"/>
        </w:object>
      </w:r>
    </w:p>
    <w:p w:rsidR="00B56D80" w:rsidRDefault="00B56D80" w:rsidP="000A41C4">
      <w:pPr>
        <w:rPr>
          <w:color w:val="7030A0"/>
        </w:rPr>
      </w:pPr>
    </w:p>
    <w:p w:rsidR="00B56D80" w:rsidRDefault="00B56D80" w:rsidP="000A41C4">
      <w:pPr>
        <w:rPr>
          <w:color w:val="7030A0"/>
        </w:rPr>
      </w:pPr>
    </w:p>
    <w:p w:rsidR="00B56D80" w:rsidRDefault="00B56D80" w:rsidP="000A41C4">
      <w:pPr>
        <w:rPr>
          <w:color w:val="7030A0"/>
        </w:rPr>
      </w:pPr>
    </w:p>
    <w:p w:rsidR="00B56D80" w:rsidRDefault="00B56D80" w:rsidP="000A41C4">
      <w:pPr>
        <w:rPr>
          <w:color w:val="7030A0"/>
        </w:rPr>
      </w:pPr>
    </w:p>
    <w:p w:rsidR="00B56D80" w:rsidRDefault="00B56D80" w:rsidP="000A41C4">
      <w:pPr>
        <w:rPr>
          <w:color w:val="7030A0"/>
        </w:rPr>
      </w:pPr>
    </w:p>
    <w:p w:rsidR="00B56D80" w:rsidRDefault="00B56D80" w:rsidP="000A41C4">
      <w:pPr>
        <w:rPr>
          <w:color w:val="7030A0"/>
        </w:rPr>
      </w:pPr>
    </w:p>
    <w:p w:rsidR="00B56D80" w:rsidRDefault="00B56D80" w:rsidP="000A41C4">
      <w:pPr>
        <w:rPr>
          <w:color w:val="7030A0"/>
        </w:rPr>
      </w:pPr>
    </w:p>
    <w:p w:rsidR="00B56D80" w:rsidRDefault="00B56D80" w:rsidP="000A41C4">
      <w:pPr>
        <w:rPr>
          <w:color w:val="7030A0"/>
        </w:rPr>
      </w:pPr>
    </w:p>
    <w:p w:rsidR="00A11E16" w:rsidRDefault="00A11E16">
      <w:pPr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 w:type="page"/>
      </w:r>
    </w:p>
    <w:p w:rsidR="00A11E16" w:rsidRDefault="00A11E16" w:rsidP="001231C8">
      <w:pPr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231C8" w:rsidRDefault="001231C8" w:rsidP="001231C8">
      <w:pPr>
        <w:rPr>
          <w:b/>
          <w:sz w:val="40"/>
          <w:szCs w:val="4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B578F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Completing the Square: Coefficient “a”??</w:t>
      </w:r>
    </w:p>
    <w:p w:rsidR="001231C8" w:rsidRDefault="001231C8" w:rsidP="001231C8">
      <w:r>
        <w:t>It is clear that students will need more types of example d) to perhaps make a strong</w:t>
      </w:r>
      <w:r w:rsidR="00C345A2">
        <w:t>er connection.</w:t>
      </w:r>
      <w:r>
        <w:t xml:space="preserve"> </w:t>
      </w:r>
      <w:r w:rsidR="00C345A2">
        <w:t>U</w:t>
      </w:r>
      <w:r>
        <w:t>se the fraction tiles to “makes sense of” and “reason out” what must be done to find the missing number in cases other cases like d)</w:t>
      </w:r>
      <w:r w:rsidR="00C345A2">
        <w:t xml:space="preserve"> where </w:t>
      </w:r>
      <w:r w:rsidR="0041292C">
        <w:t>coefficient “</w:t>
      </w:r>
      <w:r w:rsidR="00C345A2">
        <w:t>a</w:t>
      </w:r>
      <w:r w:rsidR="0041292C">
        <w:t>”</w:t>
      </w:r>
      <w:r w:rsidR="00C345A2">
        <w:t xml:space="preserve"> is a perfect square</w:t>
      </w:r>
      <w:r>
        <w:t xml:space="preserve">.  </w:t>
      </w:r>
    </w:p>
    <w:p w:rsidR="001231C8" w:rsidRDefault="001231C8" w:rsidP="001231C8"/>
    <w:p w:rsidR="001231C8" w:rsidRDefault="001231C8" w:rsidP="001231C8">
      <w:r>
        <w:t xml:space="preserve">Take the space below to create similar questions like d), draw the algebra tile pictures.  </w:t>
      </w:r>
      <w:r w:rsidRPr="00B03655">
        <w:rPr>
          <w:b/>
          <w:i/>
        </w:rPr>
        <w:t>For now, choose examples that work out nicely with the Algebra Tiles</w:t>
      </w:r>
      <w:r>
        <w:t>.  Please feel free to combine multiple algebra tile kits.   Create the examples with the following questions in mind:</w:t>
      </w:r>
    </w:p>
    <w:p w:rsidR="001231C8" w:rsidRDefault="001231C8" w:rsidP="001231C8">
      <w:pPr>
        <w:pStyle w:val="ListParagraph"/>
        <w:numPr>
          <w:ilvl w:val="0"/>
          <w:numId w:val="12"/>
        </w:numPr>
      </w:pPr>
      <w:r>
        <w:t xml:space="preserve">What effect does having multiple </w:t>
      </w:r>
      <w:r w:rsidRPr="00D54CF2">
        <w:rPr>
          <w:position w:val="-6"/>
        </w:rPr>
        <w:object w:dxaOrig="279" w:dyaOrig="320">
          <v:shape id="_x0000_i1032" type="#_x0000_t75" style="width:14.25pt;height:15.75pt" o:ole="">
            <v:imagedata r:id="rId21" o:title=""/>
          </v:shape>
          <o:OLEObject Type="Embed" ProgID="Equation.DSMT4" ShapeID="_x0000_i1032" DrawAspect="Content" ObjectID="_1558093968" r:id="rId22"/>
        </w:object>
      </w:r>
      <w:r>
        <w:t xml:space="preserve"> do to the way </w:t>
      </w:r>
      <w:r w:rsidR="0041292C">
        <w:t>the</w:t>
      </w:r>
      <w:r w:rsidRPr="00D54CF2">
        <w:rPr>
          <w:position w:val="-6"/>
        </w:rPr>
        <w:object w:dxaOrig="200" w:dyaOrig="220">
          <v:shape id="_x0000_i1033" type="#_x0000_t75" style="width:10.5pt;height:11.25pt" o:ole="">
            <v:imagedata r:id="rId23" o:title=""/>
          </v:shape>
          <o:OLEObject Type="Embed" ProgID="Equation.DSMT4" ShapeID="_x0000_i1033" DrawAspect="Content" ObjectID="_1558093969" r:id="rId24"/>
        </w:object>
      </w:r>
      <w:r>
        <w:t xml:space="preserve">’s are split up?  </w:t>
      </w:r>
    </w:p>
    <w:p w:rsidR="001231C8" w:rsidRDefault="001231C8" w:rsidP="001231C8">
      <w:pPr>
        <w:pStyle w:val="ListParagraph"/>
        <w:numPr>
          <w:ilvl w:val="0"/>
          <w:numId w:val="12"/>
        </w:numPr>
      </w:pPr>
      <w:r>
        <w:t xml:space="preserve">Does that have any connection to the number that ends up being needed to complete the square?  </w:t>
      </w:r>
    </w:p>
    <w:p w:rsidR="001231C8" w:rsidRDefault="001231C8" w:rsidP="001231C8"/>
    <w:p w:rsidR="001231C8" w:rsidRDefault="001231C8" w:rsidP="001231C8"/>
    <w:p w:rsidR="001231C8" w:rsidRDefault="001231C8" w:rsidP="001231C8"/>
    <w:p w:rsidR="001231C8" w:rsidRDefault="001231C8" w:rsidP="001231C8"/>
    <w:p w:rsidR="001231C8" w:rsidRDefault="001231C8" w:rsidP="001231C8"/>
    <w:p w:rsidR="001231C8" w:rsidRDefault="001231C8" w:rsidP="001231C8"/>
    <w:p w:rsidR="001231C8" w:rsidRDefault="001231C8" w:rsidP="001231C8"/>
    <w:p w:rsidR="001231C8" w:rsidRDefault="001231C8" w:rsidP="001231C8"/>
    <w:p w:rsidR="001231C8" w:rsidRDefault="001231C8" w:rsidP="001231C8"/>
    <w:p w:rsidR="001231C8" w:rsidRDefault="001231C8" w:rsidP="001231C8"/>
    <w:p w:rsidR="001231C8" w:rsidRDefault="001231C8" w:rsidP="001231C8"/>
    <w:p w:rsidR="001231C8" w:rsidRDefault="001231C8" w:rsidP="001231C8"/>
    <w:p w:rsidR="001231C8" w:rsidRDefault="001231C8" w:rsidP="001231C8"/>
    <w:p w:rsidR="001231C8" w:rsidRDefault="001231C8" w:rsidP="001231C8"/>
    <w:p w:rsidR="001231C8" w:rsidRDefault="001231C8" w:rsidP="001231C8"/>
    <w:p w:rsidR="001231C8" w:rsidRDefault="001231C8" w:rsidP="001231C8"/>
    <w:p w:rsidR="001231C8" w:rsidRDefault="001231C8" w:rsidP="001231C8"/>
    <w:p w:rsidR="001231C8" w:rsidRDefault="001231C8" w:rsidP="001231C8"/>
    <w:p w:rsidR="001231C8" w:rsidRDefault="001231C8" w:rsidP="001231C8"/>
    <w:p w:rsidR="001231C8" w:rsidRDefault="001231C8" w:rsidP="001231C8"/>
    <w:p w:rsidR="00167268" w:rsidRDefault="00167268">
      <w:r>
        <w:br w:type="page"/>
      </w:r>
    </w:p>
    <w:p w:rsidR="00167268" w:rsidRDefault="00167268" w:rsidP="001231C8"/>
    <w:p w:rsidR="001231C8" w:rsidRDefault="0000111F" w:rsidP="001231C8">
      <w:r>
        <w:t>Demonstrate geometrically</w:t>
      </w:r>
      <w:r w:rsidR="00864B4D">
        <w:t xml:space="preserve"> and algebraically</w:t>
      </w:r>
      <w:r>
        <w:t>, i</w:t>
      </w:r>
      <w:r w:rsidR="001231C8">
        <w:t xml:space="preserve">f given </w:t>
      </w:r>
      <w:r w:rsidR="00963D76">
        <w:t>problems of the type</w:t>
      </w:r>
      <w:r w:rsidR="001231C8" w:rsidRPr="00B23437">
        <w:rPr>
          <w:position w:val="-10"/>
        </w:rPr>
        <w:object w:dxaOrig="1440" w:dyaOrig="360">
          <v:shape id="_x0000_i1034" type="#_x0000_t75" style="width:1in;height:18.75pt" o:ole="">
            <v:imagedata r:id="rId25" o:title=""/>
          </v:shape>
          <o:OLEObject Type="Embed" ProgID="Equation.DSMT4" ShapeID="_x0000_i1034" DrawAspect="Content" ObjectID="_1558093970" r:id="rId26"/>
        </w:object>
      </w:r>
      <w:r w:rsidR="00734947">
        <w:t>where “</w:t>
      </w:r>
      <w:r w:rsidR="00734947">
        <w:rPr>
          <w:i/>
        </w:rPr>
        <w:t>a</w:t>
      </w:r>
      <w:r w:rsidR="00734947">
        <w:t>” is a perfect square</w:t>
      </w:r>
      <w:r w:rsidR="001231C8">
        <w:t xml:space="preserve">, </w:t>
      </w:r>
      <w:r w:rsidR="00734947">
        <w:t xml:space="preserve">then </w:t>
      </w:r>
      <w:r w:rsidR="001231C8">
        <w:t xml:space="preserve">how can we use just the coefficients </w:t>
      </w:r>
      <w:r w:rsidR="00734947">
        <w:t>“</w:t>
      </w:r>
      <w:r w:rsidR="001231C8">
        <w:t>a</w:t>
      </w:r>
      <w:r w:rsidR="00734947">
        <w:t>”</w:t>
      </w:r>
      <w:r w:rsidR="001231C8">
        <w:t xml:space="preserve"> and </w:t>
      </w:r>
      <w:r w:rsidR="00734947">
        <w:t>“</w:t>
      </w:r>
      <w:r w:rsidR="001231C8">
        <w:t>b</w:t>
      </w:r>
      <w:r w:rsidR="00734947">
        <w:t>”</w:t>
      </w:r>
      <w:r w:rsidR="001231C8">
        <w:t xml:space="preserve"> to find the constant </w:t>
      </w:r>
      <w:r>
        <w:t>needed to complete the square?</w:t>
      </w:r>
    </w:p>
    <w:p w:rsidR="001231C8" w:rsidRDefault="001231C8" w:rsidP="001231C8"/>
    <w:p w:rsidR="001231C8" w:rsidRDefault="001231C8" w:rsidP="001231C8"/>
    <w:p w:rsidR="001231C8" w:rsidRDefault="001231C8" w:rsidP="001231C8"/>
    <w:p w:rsidR="001231C8" w:rsidRDefault="001231C8" w:rsidP="001231C8"/>
    <w:p w:rsidR="001231C8" w:rsidRDefault="001231C8" w:rsidP="001231C8"/>
    <w:p w:rsidR="00A11E16" w:rsidRDefault="00A11E16">
      <w:pPr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 w:type="page"/>
      </w:r>
    </w:p>
    <w:p w:rsidR="00A11E16" w:rsidRDefault="00A11E16" w:rsidP="001231C8">
      <w:pPr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231C8" w:rsidRPr="00EB578F" w:rsidRDefault="001231C8" w:rsidP="001231C8">
      <w:pPr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B578F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Completing the Square: But what if it’s ugly?</w:t>
      </w:r>
    </w:p>
    <w:p w:rsidR="001231C8" w:rsidRDefault="001231C8" w:rsidP="001231C8"/>
    <w:p w:rsidR="001231C8" w:rsidRPr="009E6025" w:rsidRDefault="001231C8" w:rsidP="001231C8">
      <w:pPr>
        <w:rPr>
          <w:b/>
        </w:rPr>
      </w:pPr>
      <w:r w:rsidRPr="009E6025">
        <w:rPr>
          <w:b/>
        </w:rPr>
        <w:t>What is required to complete the square?</w:t>
      </w:r>
      <w:r>
        <w:rPr>
          <w:b/>
        </w:rPr>
        <w:t xml:space="preserve">  Can we use our drawing to find and think through what must be done to force it to be a square??</w:t>
      </w:r>
    </w:p>
    <w:p w:rsidR="001231C8" w:rsidRDefault="001231C8" w:rsidP="001231C8"/>
    <w:p w:rsidR="001231C8" w:rsidRPr="005163F9" w:rsidRDefault="001231C8" w:rsidP="001231C8">
      <w:pPr>
        <w:pStyle w:val="ListParagraph"/>
        <w:numPr>
          <w:ilvl w:val="0"/>
          <w:numId w:val="11"/>
        </w:numPr>
      </w:pPr>
      <w:r w:rsidRPr="009E6025">
        <w:rPr>
          <w:position w:val="-10"/>
        </w:rPr>
        <w:object w:dxaOrig="1340" w:dyaOrig="360">
          <v:shape id="_x0000_i1035" type="#_x0000_t75" style="width:67.5pt;height:18.75pt" o:ole="">
            <v:imagedata r:id="rId27" o:title=""/>
          </v:shape>
          <o:OLEObject Type="Embed" ProgID="Equation.DSMT4" ShapeID="_x0000_i1035" DrawAspect="Content" ObjectID="_1558093971" r:id="rId28"/>
        </w:object>
      </w:r>
    </w:p>
    <w:p w:rsidR="001231C8" w:rsidRDefault="001231C8" w:rsidP="001231C8">
      <w:pPr>
        <w:pStyle w:val="ListParagraph"/>
        <w:rPr>
          <w:position w:val="-10"/>
        </w:rPr>
      </w:pPr>
    </w:p>
    <w:p w:rsidR="001231C8" w:rsidRDefault="001231C8" w:rsidP="001231C8">
      <w:pPr>
        <w:pStyle w:val="ListParagraph"/>
        <w:rPr>
          <w:position w:val="-10"/>
        </w:rPr>
      </w:pPr>
    </w:p>
    <w:p w:rsidR="00A11E16" w:rsidRDefault="00A11E16" w:rsidP="001231C8">
      <w:pPr>
        <w:pStyle w:val="ListParagraph"/>
        <w:rPr>
          <w:position w:val="-10"/>
        </w:rPr>
      </w:pPr>
    </w:p>
    <w:p w:rsidR="00A11E16" w:rsidRDefault="00A11E16" w:rsidP="001231C8">
      <w:pPr>
        <w:pStyle w:val="ListParagraph"/>
        <w:rPr>
          <w:position w:val="-10"/>
        </w:rPr>
      </w:pPr>
    </w:p>
    <w:p w:rsidR="001231C8" w:rsidRDefault="001231C8" w:rsidP="001231C8">
      <w:pPr>
        <w:pStyle w:val="ListParagraph"/>
      </w:pPr>
    </w:p>
    <w:p w:rsidR="001231C8" w:rsidRPr="005163F9" w:rsidRDefault="001231C8" w:rsidP="001231C8">
      <w:pPr>
        <w:pStyle w:val="ListParagraph"/>
        <w:numPr>
          <w:ilvl w:val="0"/>
          <w:numId w:val="11"/>
        </w:numPr>
      </w:pPr>
      <w:r w:rsidRPr="009E6025">
        <w:rPr>
          <w:position w:val="-10"/>
        </w:rPr>
        <w:object w:dxaOrig="1340" w:dyaOrig="360">
          <v:shape id="_x0000_i1036" type="#_x0000_t75" style="width:67.5pt;height:18.75pt" o:ole="">
            <v:imagedata r:id="rId29" o:title=""/>
          </v:shape>
          <o:OLEObject Type="Embed" ProgID="Equation.DSMT4" ShapeID="_x0000_i1036" DrawAspect="Content" ObjectID="_1558093972" r:id="rId30"/>
        </w:object>
      </w:r>
    </w:p>
    <w:p w:rsidR="001231C8" w:rsidRDefault="001231C8" w:rsidP="001231C8">
      <w:pPr>
        <w:ind w:left="360"/>
      </w:pPr>
    </w:p>
    <w:p w:rsidR="001231C8" w:rsidRDefault="001231C8" w:rsidP="001231C8">
      <w:pPr>
        <w:ind w:left="360"/>
      </w:pPr>
    </w:p>
    <w:p w:rsidR="00A11E16" w:rsidRDefault="00A11E16" w:rsidP="001231C8">
      <w:pPr>
        <w:ind w:left="360"/>
      </w:pPr>
    </w:p>
    <w:p w:rsidR="00A11E16" w:rsidRDefault="00A11E16" w:rsidP="001231C8">
      <w:pPr>
        <w:ind w:left="360"/>
      </w:pPr>
    </w:p>
    <w:p w:rsidR="00EE32AB" w:rsidRDefault="00EE32AB" w:rsidP="001231C8">
      <w:pPr>
        <w:ind w:left="360"/>
      </w:pPr>
    </w:p>
    <w:p w:rsidR="001231C8" w:rsidRPr="005163F9" w:rsidRDefault="001231C8" w:rsidP="001231C8">
      <w:pPr>
        <w:pStyle w:val="ListParagraph"/>
        <w:numPr>
          <w:ilvl w:val="0"/>
          <w:numId w:val="11"/>
        </w:numPr>
      </w:pPr>
      <w:r w:rsidRPr="009E6025">
        <w:rPr>
          <w:position w:val="-10"/>
        </w:rPr>
        <w:object w:dxaOrig="1480" w:dyaOrig="360">
          <v:shape id="_x0000_i1037" type="#_x0000_t75" style="width:73.5pt;height:18.75pt" o:ole="">
            <v:imagedata r:id="rId31" o:title=""/>
          </v:shape>
          <o:OLEObject Type="Embed" ProgID="Equation.DSMT4" ShapeID="_x0000_i1037" DrawAspect="Content" ObjectID="_1558093973" r:id="rId32"/>
        </w:object>
      </w:r>
    </w:p>
    <w:p w:rsidR="001231C8" w:rsidRDefault="001231C8" w:rsidP="001231C8">
      <w:pPr>
        <w:ind w:left="360"/>
      </w:pPr>
    </w:p>
    <w:p w:rsidR="00EE32AB" w:rsidRDefault="00EE32AB" w:rsidP="001231C8">
      <w:pPr>
        <w:ind w:left="360"/>
      </w:pPr>
    </w:p>
    <w:p w:rsidR="00A11E16" w:rsidRDefault="00A11E16" w:rsidP="001231C8">
      <w:pPr>
        <w:ind w:left="360"/>
      </w:pPr>
    </w:p>
    <w:p w:rsidR="00A11E16" w:rsidRDefault="00A11E16" w:rsidP="001231C8">
      <w:pPr>
        <w:ind w:left="360"/>
      </w:pPr>
    </w:p>
    <w:p w:rsidR="001231C8" w:rsidRDefault="001231C8" w:rsidP="001231C8">
      <w:pPr>
        <w:ind w:left="360"/>
      </w:pPr>
    </w:p>
    <w:p w:rsidR="001231C8" w:rsidRDefault="001231C8" w:rsidP="001231C8">
      <w:pPr>
        <w:pStyle w:val="ListParagraph"/>
        <w:numPr>
          <w:ilvl w:val="0"/>
          <w:numId w:val="11"/>
        </w:numPr>
      </w:pPr>
      <w:r w:rsidRPr="009E6025">
        <w:rPr>
          <w:position w:val="-10"/>
        </w:rPr>
        <w:object w:dxaOrig="1340" w:dyaOrig="360">
          <v:shape id="_x0000_i1038" type="#_x0000_t75" style="width:67.5pt;height:18.75pt" o:ole="">
            <v:imagedata r:id="rId33" o:title=""/>
          </v:shape>
          <o:OLEObject Type="Embed" ProgID="Equation.DSMT4" ShapeID="_x0000_i1038" DrawAspect="Content" ObjectID="_1558093974" r:id="rId34"/>
        </w:object>
      </w:r>
    </w:p>
    <w:p w:rsidR="001231C8" w:rsidRDefault="001231C8" w:rsidP="001231C8">
      <w:pPr>
        <w:rPr>
          <w:b/>
        </w:rPr>
      </w:pPr>
    </w:p>
    <w:p w:rsidR="001231C8" w:rsidRDefault="001231C8" w:rsidP="001231C8">
      <w:pPr>
        <w:rPr>
          <w:b/>
        </w:rPr>
      </w:pPr>
    </w:p>
    <w:p w:rsidR="001231C8" w:rsidRDefault="001231C8" w:rsidP="001231C8">
      <w:pPr>
        <w:rPr>
          <w:b/>
        </w:rPr>
      </w:pPr>
    </w:p>
    <w:p w:rsidR="001231C8" w:rsidRDefault="001231C8" w:rsidP="001231C8">
      <w:pPr>
        <w:rPr>
          <w:b/>
        </w:rPr>
      </w:pPr>
    </w:p>
    <w:p w:rsidR="001231C8" w:rsidRDefault="001231C8" w:rsidP="001231C8">
      <w:pPr>
        <w:rPr>
          <w:b/>
        </w:rPr>
      </w:pPr>
    </w:p>
    <w:p w:rsidR="001231C8" w:rsidRDefault="001231C8" w:rsidP="001231C8">
      <w:pPr>
        <w:rPr>
          <w:b/>
        </w:rPr>
      </w:pPr>
    </w:p>
    <w:p w:rsidR="001231C8" w:rsidRDefault="001231C8" w:rsidP="001231C8">
      <w:pPr>
        <w:rPr>
          <w:b/>
        </w:rPr>
      </w:pPr>
    </w:p>
    <w:p w:rsidR="001231C8" w:rsidRDefault="001231C8" w:rsidP="001231C8">
      <w:pPr>
        <w:rPr>
          <w:b/>
        </w:rPr>
      </w:pPr>
    </w:p>
    <w:p w:rsidR="001231C8" w:rsidRDefault="001231C8" w:rsidP="001231C8">
      <w:pPr>
        <w:rPr>
          <w:b/>
        </w:rPr>
      </w:pPr>
    </w:p>
    <w:p w:rsidR="001231C8" w:rsidRDefault="001231C8" w:rsidP="001231C8">
      <w:pPr>
        <w:rPr>
          <w:b/>
        </w:rPr>
      </w:pPr>
    </w:p>
    <w:p w:rsidR="001231C8" w:rsidRDefault="001231C8" w:rsidP="001231C8">
      <w:pPr>
        <w:rPr>
          <w:b/>
        </w:rPr>
      </w:pPr>
    </w:p>
    <w:p w:rsidR="001231C8" w:rsidRDefault="001231C8" w:rsidP="001231C8">
      <w:pPr>
        <w:rPr>
          <w:b/>
        </w:rPr>
      </w:pPr>
    </w:p>
    <w:p w:rsidR="001231C8" w:rsidRDefault="001231C8" w:rsidP="001231C8">
      <w:pPr>
        <w:rPr>
          <w:b/>
        </w:rPr>
      </w:pPr>
    </w:p>
    <w:p w:rsidR="001231C8" w:rsidRDefault="001231C8" w:rsidP="001231C8">
      <w:pPr>
        <w:rPr>
          <w:b/>
        </w:rPr>
      </w:pPr>
    </w:p>
    <w:p w:rsidR="001231C8" w:rsidRDefault="001231C8" w:rsidP="001231C8">
      <w:pPr>
        <w:rPr>
          <w:b/>
        </w:rPr>
      </w:pPr>
    </w:p>
    <w:p w:rsidR="00B56D80" w:rsidRDefault="00B56D80" w:rsidP="000A41C4">
      <w:pPr>
        <w:rPr>
          <w:color w:val="7030A0"/>
        </w:rPr>
      </w:pPr>
    </w:p>
    <w:p w:rsidR="00F82498" w:rsidRDefault="00F82498" w:rsidP="00F82498">
      <w:pPr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Completing the Square (Vertex Form):</w:t>
      </w:r>
    </w:p>
    <w:p w:rsidR="00F82498" w:rsidRDefault="00F82498" w:rsidP="00F82498">
      <w:pPr>
        <w:rPr>
          <w:b/>
          <w:position w:val="-10"/>
        </w:rPr>
      </w:pPr>
      <w:r>
        <w:rPr>
          <w:b/>
        </w:rPr>
        <w:t xml:space="preserve">Recall that vertex form is </w:t>
      </w:r>
      <w:r w:rsidRPr="009E6025">
        <w:rPr>
          <w:b/>
          <w:position w:val="-10"/>
        </w:rPr>
        <w:object w:dxaOrig="1660" w:dyaOrig="360">
          <v:shape id="_x0000_i1039" type="#_x0000_t75" style="width:83.25pt;height:18.75pt" o:ole="">
            <v:imagedata r:id="rId35" o:title=""/>
          </v:shape>
          <o:OLEObject Type="Embed" ProgID="Equation.DSMT4" ShapeID="_x0000_i1039" DrawAspect="Content" ObjectID="_1558093975" r:id="rId36"/>
        </w:object>
      </w:r>
    </w:p>
    <w:p w:rsidR="00F82498" w:rsidRDefault="00F82498" w:rsidP="00F82498">
      <w:pPr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</w:rPr>
        <w:t>Use completing the square on</w:t>
      </w:r>
      <w:r w:rsidRPr="00613E35">
        <w:rPr>
          <w:b/>
          <w:position w:val="-10"/>
        </w:rPr>
        <w:object w:dxaOrig="1540" w:dyaOrig="360">
          <v:shape id="_x0000_i1040" type="#_x0000_t75" style="width:76.5pt;height:18.75pt" o:ole="">
            <v:imagedata r:id="rId37" o:title=""/>
          </v:shape>
          <o:OLEObject Type="Embed" ProgID="Equation.DSMT4" ShapeID="_x0000_i1040" DrawAspect="Content" ObjectID="_1558093976" r:id="rId38"/>
        </w:object>
      </w:r>
      <w:r>
        <w:rPr>
          <w:b/>
        </w:rPr>
        <w:t xml:space="preserve"> to find the vertex (h, k) in terms of coefficients a, b, c.</w:t>
      </w:r>
      <w:r w:rsidR="00AB25FD">
        <w:rPr>
          <w:b/>
        </w:rPr>
        <w:t xml:space="preserve">  </w:t>
      </w:r>
      <w:r w:rsidR="00AB25FD" w:rsidRPr="00AB25FD">
        <w:rPr>
          <w:b/>
        </w:rPr>
        <w:t>You must write a thorough justification for each algebraic step.</w:t>
      </w:r>
    </w:p>
    <w:p w:rsidR="00F82498" w:rsidRDefault="00F82498" w:rsidP="00F82498">
      <w:pPr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82498" w:rsidRDefault="00F82498" w:rsidP="00F82498">
      <w:pPr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82498" w:rsidRDefault="00F82498" w:rsidP="00F82498">
      <w:pPr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 w:type="page"/>
      </w:r>
    </w:p>
    <w:p w:rsidR="0094028F" w:rsidRDefault="0094028F" w:rsidP="00F82498">
      <w:pPr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82498" w:rsidRPr="008F187C" w:rsidRDefault="00F82498" w:rsidP="00F82498">
      <w:pPr>
        <w:rPr>
          <w:b/>
          <w:sz w:val="36"/>
          <w:szCs w:val="36"/>
        </w:rPr>
      </w:pPr>
      <w:r w:rsidRPr="00EB578F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Completing the Square: Derive the Quadratic Formula</w:t>
      </w:r>
    </w:p>
    <w:p w:rsidR="00F82498" w:rsidRDefault="00F82498" w:rsidP="00F82498">
      <w:pPr>
        <w:rPr>
          <w:b/>
        </w:rPr>
      </w:pPr>
    </w:p>
    <w:p w:rsidR="00F82498" w:rsidRPr="00AF4154" w:rsidRDefault="00F82498" w:rsidP="00F82498">
      <w:pPr>
        <w:rPr>
          <w:b/>
        </w:rPr>
      </w:pPr>
      <w:r>
        <w:rPr>
          <w:b/>
        </w:rPr>
        <w:t xml:space="preserve">Use the “completing the square” technique to solve for x when </w:t>
      </w:r>
      <w:r w:rsidRPr="00AF4154">
        <w:rPr>
          <w:b/>
          <w:position w:val="-6"/>
        </w:rPr>
        <w:object w:dxaOrig="1520" w:dyaOrig="320">
          <v:shape id="_x0000_i1041" type="#_x0000_t75" style="width:76.5pt;height:15.75pt" o:ole="">
            <v:imagedata r:id="rId39" o:title=""/>
          </v:shape>
          <o:OLEObject Type="Embed" ProgID="Equation.DSMT4" ShapeID="_x0000_i1041" DrawAspect="Content" ObjectID="_1558093977" r:id="rId40"/>
        </w:object>
      </w:r>
      <w:r>
        <w:rPr>
          <w:b/>
        </w:rPr>
        <w:t xml:space="preserve"> to reveal the quadratic formula.  You must write a thorough justification for each algebraic step.</w:t>
      </w:r>
    </w:p>
    <w:p w:rsidR="00F82498" w:rsidRDefault="00F82498" w:rsidP="00F82498"/>
    <w:p w:rsidR="00F82498" w:rsidRDefault="00F82498" w:rsidP="00F82498"/>
    <w:p w:rsidR="00F82498" w:rsidRDefault="00F82498" w:rsidP="00F82498"/>
    <w:p w:rsidR="00F82498" w:rsidRDefault="00F82498" w:rsidP="00F82498"/>
    <w:p w:rsidR="00F82498" w:rsidRDefault="00F82498" w:rsidP="00F82498"/>
    <w:p w:rsidR="00F82498" w:rsidRDefault="00F82498" w:rsidP="00F82498"/>
    <w:p w:rsidR="00F82498" w:rsidRDefault="00F82498" w:rsidP="00F82498"/>
    <w:p w:rsidR="00F82498" w:rsidRDefault="00F82498" w:rsidP="00F82498"/>
    <w:p w:rsidR="00F82498" w:rsidRDefault="00F82498" w:rsidP="00F82498"/>
    <w:p w:rsidR="00F82498" w:rsidRDefault="00F82498" w:rsidP="00F82498"/>
    <w:p w:rsidR="00F82498" w:rsidRDefault="00F82498" w:rsidP="00F82498"/>
    <w:p w:rsidR="00F82498" w:rsidRDefault="00F82498" w:rsidP="00F82498"/>
    <w:p w:rsidR="00F82498" w:rsidRDefault="00F82498" w:rsidP="00F82498"/>
    <w:p w:rsidR="00F82498" w:rsidRDefault="00F82498" w:rsidP="00F82498"/>
    <w:p w:rsidR="00F82498" w:rsidRDefault="00F82498" w:rsidP="00F82498"/>
    <w:p w:rsidR="00F82498" w:rsidRDefault="00F82498" w:rsidP="00F82498"/>
    <w:p w:rsidR="00F82498" w:rsidRDefault="00F82498" w:rsidP="00F82498"/>
    <w:p w:rsidR="00F82498" w:rsidRDefault="00F82498" w:rsidP="00F82498"/>
    <w:p w:rsidR="00F82498" w:rsidRDefault="00F82498" w:rsidP="00F82498"/>
    <w:p w:rsidR="00F82498" w:rsidRDefault="00F82498" w:rsidP="00F82498"/>
    <w:p w:rsidR="00F82498" w:rsidRDefault="00F82498" w:rsidP="00F82498"/>
    <w:p w:rsidR="00F82498" w:rsidRDefault="00F82498" w:rsidP="00F82498"/>
    <w:p w:rsidR="00F82498" w:rsidRDefault="00F82498" w:rsidP="00F82498"/>
    <w:p w:rsidR="00F82498" w:rsidRDefault="00F82498" w:rsidP="00F82498"/>
    <w:p w:rsidR="00545C92" w:rsidRPr="00762BA4" w:rsidRDefault="00545C92" w:rsidP="00D81934">
      <w:pPr>
        <w:rPr>
          <w:rFonts w:eastAsiaTheme="minorHAnsi"/>
        </w:rPr>
      </w:pPr>
      <w:bookmarkStart w:id="0" w:name="_GoBack"/>
      <w:bookmarkEnd w:id="0"/>
    </w:p>
    <w:sectPr w:rsidR="00545C92" w:rsidRPr="00762BA4">
      <w:headerReference w:type="default" r:id="rId41"/>
      <w:footerReference w:type="default" r:id="rId4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64D" w:rsidRDefault="00A4164D">
      <w:r>
        <w:separator/>
      </w:r>
    </w:p>
  </w:endnote>
  <w:endnote w:type="continuationSeparator" w:id="0">
    <w:p w:rsidR="00A4164D" w:rsidRDefault="00A4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992" w:rsidRDefault="0044099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1934">
      <w:rPr>
        <w:noProof/>
      </w:rPr>
      <w:t>10</w:t>
    </w:r>
    <w:r>
      <w:fldChar w:fldCharType="end"/>
    </w:r>
  </w:p>
  <w:p w:rsidR="001E3748" w:rsidRDefault="005455CA">
    <w:pPr>
      <w:pStyle w:val="Footer"/>
    </w:pPr>
    <w:r>
      <w:t>Matney, G. (2017). Geometry, Number, and Algebra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64D" w:rsidRDefault="00A4164D">
      <w:r>
        <w:separator/>
      </w:r>
    </w:p>
  </w:footnote>
  <w:footnote w:type="continuationSeparator" w:id="0">
    <w:p w:rsidR="00A4164D" w:rsidRDefault="00A41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743" w:rsidRDefault="005455CA" w:rsidP="005455CA">
    <w:r w:rsidRPr="00967E25">
      <w:rPr>
        <w:noProof/>
      </w:rPr>
      <w:drawing>
        <wp:inline distT="0" distB="0" distL="0" distR="0" wp14:anchorId="358BA127" wp14:editId="48B22318">
          <wp:extent cx="981075" cy="476250"/>
          <wp:effectExtent l="0" t="0" r="9525" b="0"/>
          <wp:docPr id="3" name="Picture 3" descr="C:\Users\chrismm\Dropbox\CAMP - OMSP\Administrivia\CAMP 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ismm\Dropbox\CAMP - OMSP\Administrivia\CAMP Logo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614" cy="478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11325"/>
    <w:multiLevelType w:val="hybridMultilevel"/>
    <w:tmpl w:val="3E9C4C10"/>
    <w:lvl w:ilvl="0" w:tplc="F5B2441C">
      <w:start w:val="4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C42213"/>
    <w:multiLevelType w:val="hybridMultilevel"/>
    <w:tmpl w:val="0B7A986C"/>
    <w:lvl w:ilvl="0" w:tplc="B3B25D8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655F1"/>
    <w:multiLevelType w:val="hybridMultilevel"/>
    <w:tmpl w:val="F2CACC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82F7B"/>
    <w:multiLevelType w:val="hybridMultilevel"/>
    <w:tmpl w:val="E95C2A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44948"/>
    <w:multiLevelType w:val="hybridMultilevel"/>
    <w:tmpl w:val="E6329A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C214C"/>
    <w:multiLevelType w:val="hybridMultilevel"/>
    <w:tmpl w:val="650E65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07D9D"/>
    <w:multiLevelType w:val="hybridMultilevel"/>
    <w:tmpl w:val="A58C84C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FE29A3"/>
    <w:multiLevelType w:val="multilevel"/>
    <w:tmpl w:val="8AD4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4371D1"/>
    <w:multiLevelType w:val="hybridMultilevel"/>
    <w:tmpl w:val="26A295C4"/>
    <w:lvl w:ilvl="0" w:tplc="DAC09B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31D49"/>
    <w:multiLevelType w:val="multilevel"/>
    <w:tmpl w:val="8AD4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BD3CA2"/>
    <w:multiLevelType w:val="hybridMultilevel"/>
    <w:tmpl w:val="E75EB930"/>
    <w:lvl w:ilvl="0" w:tplc="AF76EE5C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971775"/>
    <w:multiLevelType w:val="hybridMultilevel"/>
    <w:tmpl w:val="4D087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10"/>
  </w:num>
  <w:num w:numId="6">
    <w:abstractNumId w:val="11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B7"/>
    <w:rsid w:val="0000111F"/>
    <w:rsid w:val="00022CD3"/>
    <w:rsid w:val="000318A0"/>
    <w:rsid w:val="000561D9"/>
    <w:rsid w:val="0008023E"/>
    <w:rsid w:val="000A41C4"/>
    <w:rsid w:val="000A50A2"/>
    <w:rsid w:val="000B16E9"/>
    <w:rsid w:val="000C152A"/>
    <w:rsid w:val="000E050B"/>
    <w:rsid w:val="000E26C3"/>
    <w:rsid w:val="000F5837"/>
    <w:rsid w:val="001042F6"/>
    <w:rsid w:val="00107083"/>
    <w:rsid w:val="00111A3B"/>
    <w:rsid w:val="001231C8"/>
    <w:rsid w:val="00160340"/>
    <w:rsid w:val="00167268"/>
    <w:rsid w:val="00180528"/>
    <w:rsid w:val="001835A7"/>
    <w:rsid w:val="001859CB"/>
    <w:rsid w:val="001A20C5"/>
    <w:rsid w:val="001A23AE"/>
    <w:rsid w:val="001A3771"/>
    <w:rsid w:val="001A3D4B"/>
    <w:rsid w:val="001D55EC"/>
    <w:rsid w:val="001E3748"/>
    <w:rsid w:val="00201B7C"/>
    <w:rsid w:val="00236F33"/>
    <w:rsid w:val="00255743"/>
    <w:rsid w:val="0026563F"/>
    <w:rsid w:val="002A4ED6"/>
    <w:rsid w:val="002A5CD4"/>
    <w:rsid w:val="002A5FD9"/>
    <w:rsid w:val="002B3014"/>
    <w:rsid w:val="002C43DF"/>
    <w:rsid w:val="002C6D7C"/>
    <w:rsid w:val="002D03B1"/>
    <w:rsid w:val="002D0D4F"/>
    <w:rsid w:val="002E2B40"/>
    <w:rsid w:val="002E6AA8"/>
    <w:rsid w:val="002F532A"/>
    <w:rsid w:val="003016BE"/>
    <w:rsid w:val="00305756"/>
    <w:rsid w:val="00314D0B"/>
    <w:rsid w:val="003364EF"/>
    <w:rsid w:val="00345312"/>
    <w:rsid w:val="00352FED"/>
    <w:rsid w:val="00354058"/>
    <w:rsid w:val="003558B0"/>
    <w:rsid w:val="003600B7"/>
    <w:rsid w:val="003675AF"/>
    <w:rsid w:val="00372AF5"/>
    <w:rsid w:val="0039394C"/>
    <w:rsid w:val="00393F51"/>
    <w:rsid w:val="0041292C"/>
    <w:rsid w:val="00413D0A"/>
    <w:rsid w:val="00416E93"/>
    <w:rsid w:val="00440992"/>
    <w:rsid w:val="00444419"/>
    <w:rsid w:val="004872BC"/>
    <w:rsid w:val="00487351"/>
    <w:rsid w:val="004908DB"/>
    <w:rsid w:val="00491407"/>
    <w:rsid w:val="00492C81"/>
    <w:rsid w:val="004979D2"/>
    <w:rsid w:val="004B1301"/>
    <w:rsid w:val="004B2D6D"/>
    <w:rsid w:val="004C70C0"/>
    <w:rsid w:val="004D00D5"/>
    <w:rsid w:val="004D0530"/>
    <w:rsid w:val="005209CF"/>
    <w:rsid w:val="00530BFB"/>
    <w:rsid w:val="005455CA"/>
    <w:rsid w:val="00545C92"/>
    <w:rsid w:val="00555525"/>
    <w:rsid w:val="005730C6"/>
    <w:rsid w:val="005753D5"/>
    <w:rsid w:val="00576F5F"/>
    <w:rsid w:val="00586877"/>
    <w:rsid w:val="00590702"/>
    <w:rsid w:val="005A7672"/>
    <w:rsid w:val="005C0918"/>
    <w:rsid w:val="005E0F28"/>
    <w:rsid w:val="005E20F1"/>
    <w:rsid w:val="005E7FF1"/>
    <w:rsid w:val="005F28BA"/>
    <w:rsid w:val="00603A10"/>
    <w:rsid w:val="00616691"/>
    <w:rsid w:val="00631037"/>
    <w:rsid w:val="00636C71"/>
    <w:rsid w:val="00643529"/>
    <w:rsid w:val="00662A85"/>
    <w:rsid w:val="00664214"/>
    <w:rsid w:val="00694943"/>
    <w:rsid w:val="00695753"/>
    <w:rsid w:val="006A3E59"/>
    <w:rsid w:val="006B5812"/>
    <w:rsid w:val="006C644D"/>
    <w:rsid w:val="006D076D"/>
    <w:rsid w:val="006E34AD"/>
    <w:rsid w:val="006E549C"/>
    <w:rsid w:val="006E6525"/>
    <w:rsid w:val="006F6042"/>
    <w:rsid w:val="0071472B"/>
    <w:rsid w:val="00724D32"/>
    <w:rsid w:val="00734947"/>
    <w:rsid w:val="00743F41"/>
    <w:rsid w:val="007508D4"/>
    <w:rsid w:val="00772B9D"/>
    <w:rsid w:val="00777DA1"/>
    <w:rsid w:val="00790499"/>
    <w:rsid w:val="007907A3"/>
    <w:rsid w:val="0079109C"/>
    <w:rsid w:val="00796EC0"/>
    <w:rsid w:val="007A292C"/>
    <w:rsid w:val="007A5F0C"/>
    <w:rsid w:val="007C2126"/>
    <w:rsid w:val="007F7218"/>
    <w:rsid w:val="00821AB2"/>
    <w:rsid w:val="00837F6A"/>
    <w:rsid w:val="00846A2F"/>
    <w:rsid w:val="00856110"/>
    <w:rsid w:val="00864B4D"/>
    <w:rsid w:val="008B0736"/>
    <w:rsid w:val="008C2FA6"/>
    <w:rsid w:val="008C3782"/>
    <w:rsid w:val="008C37D9"/>
    <w:rsid w:val="008D2A3F"/>
    <w:rsid w:val="008F01FB"/>
    <w:rsid w:val="009067DE"/>
    <w:rsid w:val="00910EF1"/>
    <w:rsid w:val="00934D5E"/>
    <w:rsid w:val="0094028F"/>
    <w:rsid w:val="0095697C"/>
    <w:rsid w:val="00963D76"/>
    <w:rsid w:val="009D10D5"/>
    <w:rsid w:val="009F035E"/>
    <w:rsid w:val="009F0B5B"/>
    <w:rsid w:val="009F5270"/>
    <w:rsid w:val="00A00B2C"/>
    <w:rsid w:val="00A01A2E"/>
    <w:rsid w:val="00A11E16"/>
    <w:rsid w:val="00A13240"/>
    <w:rsid w:val="00A14220"/>
    <w:rsid w:val="00A3131D"/>
    <w:rsid w:val="00A4164D"/>
    <w:rsid w:val="00A7295B"/>
    <w:rsid w:val="00A8466B"/>
    <w:rsid w:val="00A860AF"/>
    <w:rsid w:val="00A92ACC"/>
    <w:rsid w:val="00A9380E"/>
    <w:rsid w:val="00AB25FD"/>
    <w:rsid w:val="00AC342A"/>
    <w:rsid w:val="00AC689F"/>
    <w:rsid w:val="00AC6D57"/>
    <w:rsid w:val="00AD13DA"/>
    <w:rsid w:val="00AD25D3"/>
    <w:rsid w:val="00AE1FC8"/>
    <w:rsid w:val="00B04814"/>
    <w:rsid w:val="00B078CD"/>
    <w:rsid w:val="00B20F46"/>
    <w:rsid w:val="00B34FE7"/>
    <w:rsid w:val="00B4022A"/>
    <w:rsid w:val="00B41262"/>
    <w:rsid w:val="00B45C24"/>
    <w:rsid w:val="00B56D80"/>
    <w:rsid w:val="00B62F18"/>
    <w:rsid w:val="00B6302F"/>
    <w:rsid w:val="00B73C29"/>
    <w:rsid w:val="00B97CE1"/>
    <w:rsid w:val="00BB5B37"/>
    <w:rsid w:val="00BC7EEC"/>
    <w:rsid w:val="00BE264A"/>
    <w:rsid w:val="00C02D13"/>
    <w:rsid w:val="00C143B1"/>
    <w:rsid w:val="00C160EE"/>
    <w:rsid w:val="00C23D20"/>
    <w:rsid w:val="00C345A2"/>
    <w:rsid w:val="00C438B4"/>
    <w:rsid w:val="00C626BF"/>
    <w:rsid w:val="00C75B3E"/>
    <w:rsid w:val="00C77437"/>
    <w:rsid w:val="00C85438"/>
    <w:rsid w:val="00CC188A"/>
    <w:rsid w:val="00CC1935"/>
    <w:rsid w:val="00CC3EF8"/>
    <w:rsid w:val="00CE68B6"/>
    <w:rsid w:val="00D1660B"/>
    <w:rsid w:val="00D225B5"/>
    <w:rsid w:val="00D27AD4"/>
    <w:rsid w:val="00D32259"/>
    <w:rsid w:val="00D41084"/>
    <w:rsid w:val="00D5384D"/>
    <w:rsid w:val="00D765A5"/>
    <w:rsid w:val="00D81934"/>
    <w:rsid w:val="00D82D4F"/>
    <w:rsid w:val="00D840B2"/>
    <w:rsid w:val="00D84929"/>
    <w:rsid w:val="00DA5CE1"/>
    <w:rsid w:val="00DB7E98"/>
    <w:rsid w:val="00DC5714"/>
    <w:rsid w:val="00DC5E3F"/>
    <w:rsid w:val="00DE0396"/>
    <w:rsid w:val="00DE53EC"/>
    <w:rsid w:val="00E02CE2"/>
    <w:rsid w:val="00E33729"/>
    <w:rsid w:val="00E51149"/>
    <w:rsid w:val="00E823B4"/>
    <w:rsid w:val="00E8529F"/>
    <w:rsid w:val="00EB640D"/>
    <w:rsid w:val="00EB6898"/>
    <w:rsid w:val="00EC52AE"/>
    <w:rsid w:val="00ED368B"/>
    <w:rsid w:val="00ED56C9"/>
    <w:rsid w:val="00EE32AB"/>
    <w:rsid w:val="00EF63B3"/>
    <w:rsid w:val="00F143FD"/>
    <w:rsid w:val="00F22BDF"/>
    <w:rsid w:val="00F45A9D"/>
    <w:rsid w:val="00F57CFE"/>
    <w:rsid w:val="00F80E5C"/>
    <w:rsid w:val="00F82498"/>
    <w:rsid w:val="00F978A1"/>
    <w:rsid w:val="00FA4DF6"/>
    <w:rsid w:val="00FC1258"/>
    <w:rsid w:val="00FC6326"/>
    <w:rsid w:val="00FC6EAE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DC43FDE-670B-427F-854F-1D934A97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6A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46A2F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AD25D3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440992"/>
    <w:rPr>
      <w:sz w:val="24"/>
      <w:szCs w:val="24"/>
    </w:rPr>
  </w:style>
  <w:style w:type="paragraph" w:styleId="BalloonText">
    <w:name w:val="Balloon Text"/>
    <w:basedOn w:val="Normal"/>
    <w:link w:val="BalloonTextChar"/>
    <w:rsid w:val="00C14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43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09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B45C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0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Matney</vt:lpstr>
    </vt:vector>
  </TitlesOfParts>
  <Company>University of Arkansas - Fort Smith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Matney</dc:title>
  <dc:creator>Gabriel Matney</dc:creator>
  <cp:lastModifiedBy>Gabriel Todd Matney</cp:lastModifiedBy>
  <cp:revision>10</cp:revision>
  <cp:lastPrinted>2016-08-18T20:10:00Z</cp:lastPrinted>
  <dcterms:created xsi:type="dcterms:W3CDTF">2017-05-30T15:47:00Z</dcterms:created>
  <dcterms:modified xsi:type="dcterms:W3CDTF">2017-06-04T19:05:00Z</dcterms:modified>
</cp:coreProperties>
</file>