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7D" w:rsidRDefault="001D247D" w:rsidP="001B66BA">
      <w:pPr>
        <w:jc w:val="center"/>
        <w:rPr>
          <w:b/>
          <w:sz w:val="28"/>
        </w:rPr>
      </w:pPr>
    </w:p>
    <w:p w:rsidR="001D247D" w:rsidRDefault="001D247D" w:rsidP="001B66BA">
      <w:pPr>
        <w:jc w:val="center"/>
        <w:rPr>
          <w:b/>
          <w:sz w:val="28"/>
        </w:rPr>
      </w:pPr>
    </w:p>
    <w:p w:rsidR="001A4D8D" w:rsidRPr="001B66BA" w:rsidRDefault="001B66BA" w:rsidP="001B66BA">
      <w:pPr>
        <w:jc w:val="center"/>
        <w:rPr>
          <w:b/>
        </w:rPr>
      </w:pPr>
      <w:r w:rsidRPr="001B66BA">
        <w:rPr>
          <w:b/>
          <w:sz w:val="28"/>
        </w:rPr>
        <w:t>Brownies</w:t>
      </w:r>
    </w:p>
    <w:p w:rsidR="001B66BA" w:rsidRDefault="001B66BA" w:rsidP="001B66BA"/>
    <w:p w:rsidR="001B66BA" w:rsidRPr="001D247D" w:rsidRDefault="001B66BA" w:rsidP="001B66BA">
      <w:pPr>
        <w:rPr>
          <w:sz w:val="28"/>
          <w:szCs w:val="24"/>
        </w:rPr>
      </w:pPr>
      <w:r w:rsidRPr="001D247D">
        <w:rPr>
          <w:sz w:val="28"/>
          <w:szCs w:val="24"/>
        </w:rPr>
        <w:t>At the end of the school term, you bake a tray of brownies to share among your two 7</w:t>
      </w:r>
      <w:r w:rsidRPr="001D247D">
        <w:rPr>
          <w:sz w:val="28"/>
          <w:szCs w:val="24"/>
          <w:vertAlign w:val="superscript"/>
        </w:rPr>
        <w:t>th</w:t>
      </w:r>
      <w:r w:rsidRPr="001D247D">
        <w:rPr>
          <w:sz w:val="28"/>
          <w:szCs w:val="24"/>
        </w:rPr>
        <w:t> grade classes. While the brownies are cooling on the counter, some mischievous scamp sneaks into the kitchen, cuts out a rectangular piece, and steals it. The tray of brownies must be split evenly between the two classes, and you have only moments to do so. Is it possible to divide the brownie tray evenly, using a single cut from your knife? Why or why not?</w:t>
      </w:r>
      <w:bookmarkStart w:id="0" w:name="_GoBack"/>
      <w:bookmarkEnd w:id="0"/>
    </w:p>
    <w:sectPr w:rsidR="001B66BA" w:rsidRPr="001D24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0D" w:rsidRDefault="003F610D" w:rsidP="001B66BA">
      <w:pPr>
        <w:spacing w:after="0" w:line="240" w:lineRule="auto"/>
      </w:pPr>
      <w:r>
        <w:separator/>
      </w:r>
    </w:p>
  </w:endnote>
  <w:endnote w:type="continuationSeparator" w:id="0">
    <w:p w:rsidR="003F610D" w:rsidRDefault="003F610D" w:rsidP="001B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0D" w:rsidRDefault="003F610D" w:rsidP="001B66BA">
      <w:pPr>
        <w:spacing w:after="0" w:line="240" w:lineRule="auto"/>
      </w:pPr>
      <w:r>
        <w:separator/>
      </w:r>
    </w:p>
  </w:footnote>
  <w:footnote w:type="continuationSeparator" w:id="0">
    <w:p w:rsidR="003F610D" w:rsidRDefault="003F610D" w:rsidP="001B6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BA" w:rsidRDefault="001D247D">
    <w:pPr>
      <w:pStyle w:val="Header"/>
    </w:pPr>
    <w:r>
      <w:rPr>
        <w:noProof/>
      </w:rPr>
      <w:drawing>
        <wp:anchor distT="0" distB="0" distL="114300" distR="114300" simplePos="0" relativeHeight="251658240" behindDoc="1" locked="0" layoutInCell="1" allowOverlap="1">
          <wp:simplePos x="0" y="0"/>
          <wp:positionH relativeFrom="column">
            <wp:posOffset>-371475</wp:posOffset>
          </wp:positionH>
          <wp:positionV relativeFrom="paragraph">
            <wp:posOffset>-266700</wp:posOffset>
          </wp:positionV>
          <wp:extent cx="936625" cy="1099222"/>
          <wp:effectExtent l="0" t="0" r="0" b="5715"/>
          <wp:wrapTight wrapText="bothSides">
            <wp:wrapPolygon edited="0">
              <wp:start x="0" y="0"/>
              <wp:lineTo x="0" y="21338"/>
              <wp:lineTo x="21087" y="21338"/>
              <wp:lineTo x="21087" y="0"/>
              <wp:lineTo x="0" y="0"/>
            </wp:wrapPolygon>
          </wp:wrapTight>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625" cy="109922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B66BA">
      <w:tab/>
    </w:r>
    <w:r w:rsidR="001B66BA">
      <w:tab/>
      <w:t>Summer 2015</w:t>
    </w:r>
  </w:p>
  <w:p w:rsidR="001B66BA" w:rsidRDefault="001B6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B2"/>
    <w:rsid w:val="001029B2"/>
    <w:rsid w:val="001A4D8D"/>
    <w:rsid w:val="001B66BA"/>
    <w:rsid w:val="001D247D"/>
    <w:rsid w:val="003F610D"/>
    <w:rsid w:val="00B2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4EDF0F-3F3F-4D75-A8C5-C34B8D0F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BA"/>
  </w:style>
  <w:style w:type="paragraph" w:styleId="Footer">
    <w:name w:val="footer"/>
    <w:basedOn w:val="Normal"/>
    <w:link w:val="FooterChar"/>
    <w:uiPriority w:val="99"/>
    <w:unhideWhenUsed/>
    <w:rsid w:val="001B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391</Characters>
  <Application>Microsoft Office Word</Application>
  <DocSecurity>0</DocSecurity>
  <Lines>3</Lines>
  <Paragraphs>1</Paragraphs>
  <ScaleCrop>false</ScaleCrop>
  <Company>Bowling Green State University</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Todd Matney</dc:creator>
  <cp:keywords/>
  <dc:description/>
  <cp:lastModifiedBy>Gabriel Todd Matney</cp:lastModifiedBy>
  <cp:revision>3</cp:revision>
  <dcterms:created xsi:type="dcterms:W3CDTF">2015-06-20T17:02:00Z</dcterms:created>
  <dcterms:modified xsi:type="dcterms:W3CDTF">2015-07-23T13:26:00Z</dcterms:modified>
</cp:coreProperties>
</file>