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221C" w14:textId="73946C78" w:rsidR="00EB2863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 w:rsidRPr="006D209F">
        <w:rPr>
          <w:rFonts w:ascii="Times" w:hAnsi="Times"/>
          <w:noProof/>
        </w:rPr>
        <w:drawing>
          <wp:anchor distT="0" distB="0" distL="114300" distR="114300" simplePos="0" relativeHeight="251673600" behindDoc="1" locked="0" layoutInCell="1" allowOverlap="1" wp14:anchorId="1C3A6E77" wp14:editId="592A6BF0">
            <wp:simplePos x="0" y="0"/>
            <wp:positionH relativeFrom="margin">
              <wp:posOffset>0</wp:posOffset>
            </wp:positionH>
            <wp:positionV relativeFrom="paragraph">
              <wp:posOffset>-916305</wp:posOffset>
            </wp:positionV>
            <wp:extent cx="4306570" cy="753110"/>
            <wp:effectExtent l="0" t="0" r="1143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09F">
        <w:rPr>
          <w:rFonts w:ascii="Times" w:hAnsi="Times" w:cs="Times"/>
          <w:b/>
          <w:bCs/>
          <w:sz w:val="36"/>
          <w:szCs w:val="36"/>
        </w:rPr>
        <w:t>S</w:t>
      </w:r>
      <w:r w:rsidR="004C41FC" w:rsidRPr="006D209F">
        <w:rPr>
          <w:rFonts w:ascii="Times" w:hAnsi="Times" w:cs="Times"/>
          <w:b/>
          <w:bCs/>
          <w:sz w:val="36"/>
          <w:szCs w:val="36"/>
        </w:rPr>
        <w:t>TUDENT NAME</w:t>
      </w:r>
    </w:p>
    <w:p w14:paraId="2C21487E" w14:textId="1216CE93" w:rsidR="00EB2863" w:rsidRPr="006D209F" w:rsidRDefault="004C41FC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D209F">
        <w:rPr>
          <w:rFonts w:ascii="Times" w:hAnsi="Times" w:cs="Times"/>
          <w:sz w:val="36"/>
          <w:szCs w:val="36"/>
        </w:rPr>
        <w:t>INSTRUMENT</w:t>
      </w:r>
    </w:p>
    <w:p w14:paraId="13E6C5B8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0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assisted by</w:t>
      </w:r>
    </w:p>
    <w:p w14:paraId="173BE350" w14:textId="3EF0BA36" w:rsidR="00EB2863" w:rsidRPr="006D209F" w:rsidRDefault="00EB2863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6D209F">
        <w:rPr>
          <w:rFonts w:ascii="Times" w:hAnsi="Times" w:cs="Times"/>
          <w:sz w:val="20"/>
          <w:szCs w:val="20"/>
        </w:rPr>
        <w:t>Name, instrument</w:t>
      </w:r>
    </w:p>
    <w:p w14:paraId="6F8C21C4" w14:textId="19AC52C9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from the studio of Professor or Dr. Full Name</w:t>
      </w:r>
      <w:r w:rsidRPr="006D209F">
        <w:rPr>
          <w:rFonts w:ascii="MS Mincho" w:eastAsia="MS Mincho" w:hAnsi="MS Mincho" w:cs="MS Mincho"/>
          <w:sz w:val="20"/>
          <w:szCs w:val="20"/>
        </w:rPr>
        <w:t> </w:t>
      </w:r>
      <w:r w:rsidRPr="006D209F">
        <w:rPr>
          <w:rFonts w:ascii="Times" w:hAnsi="Times" w:cs="Lucida Grande"/>
          <w:sz w:val="20"/>
          <w:szCs w:val="20"/>
        </w:rPr>
        <w:t xml:space="preserve"> </w:t>
      </w:r>
    </w:p>
    <w:p w14:paraId="6DF854C3" w14:textId="183E05F1" w:rsidR="00EB2863" w:rsidRPr="006D209F" w:rsidRDefault="00EB2863" w:rsidP="00EB2863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Times" w:hAnsi="Times" w:cs="Times"/>
          <w:b/>
          <w:bCs/>
          <w:sz w:val="20"/>
          <w:szCs w:val="20"/>
        </w:rPr>
      </w:pPr>
      <w:r w:rsidRPr="006D209F">
        <w:rPr>
          <w:rFonts w:ascii="Times" w:hAnsi="Times" w:cs="Times"/>
          <w:b/>
          <w:bCs/>
          <w:sz w:val="20"/>
          <w:szCs w:val="20"/>
        </w:rPr>
        <w:t xml:space="preserve">– </w:t>
      </w:r>
      <w:r w:rsidR="00FD4905" w:rsidRPr="006D209F">
        <w:rPr>
          <w:rFonts w:ascii="Times" w:hAnsi="Times" w:cs="Times"/>
          <w:b/>
          <w:bCs/>
          <w:sz w:val="20"/>
          <w:szCs w:val="20"/>
        </w:rPr>
        <w:t>PROGRAM</w:t>
      </w:r>
      <w:r w:rsidRPr="006D209F">
        <w:rPr>
          <w:rFonts w:ascii="Times" w:hAnsi="Times" w:cs="Times"/>
          <w:b/>
          <w:bCs/>
          <w:sz w:val="20"/>
          <w:szCs w:val="20"/>
        </w:rPr>
        <w:t xml:space="preserve"> –</w:t>
      </w:r>
    </w:p>
    <w:p w14:paraId="6AD8A0B8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139A91A2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BD19EC9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3C561EF" w14:textId="5C9F054C" w:rsidR="00EB2863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>
        <w:rPr>
          <w:rFonts w:ascii="Times" w:hAnsi="Times" w:cs="Palatino Linotype"/>
          <w:iCs/>
          <w:sz w:val="20"/>
          <w:szCs w:val="20"/>
        </w:rPr>
        <w:t xml:space="preserve"> </w:t>
      </w:r>
      <w:bookmarkStart w:id="0" w:name="_GoBack"/>
      <w:bookmarkEnd w:id="0"/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="00EB2863" w:rsidRPr="006D209F">
        <w:rPr>
          <w:rFonts w:ascii="Times" w:hAnsi="Times" w:cs="Palatino Linotype"/>
        </w:rPr>
        <w:tab/>
      </w:r>
      <w:r w:rsidR="00EB2863"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64ACA4A" w14:textId="39954D13" w:rsidR="00EB2863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</w:t>
      </w:r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="00EB2863" w:rsidRPr="006D209F">
        <w:rPr>
          <w:rStyle w:val="ComposerDates"/>
          <w:rFonts w:ascii="Times" w:hAnsi="Times" w:cs="Palatino Linotype"/>
          <w:iCs/>
        </w:rPr>
        <w:tab/>
      </w:r>
    </w:p>
    <w:p w14:paraId="6C66D9C1" w14:textId="7A1F720B" w:rsidR="006D209F" w:rsidRPr="006D209F" w:rsidRDefault="006D209F" w:rsidP="006D209F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</w:t>
      </w:r>
      <w:r w:rsidR="00EB2863" w:rsidRPr="006D209F">
        <w:rPr>
          <w:rFonts w:ascii="Times" w:hAnsi="Times" w:cs="Palatino Linotype"/>
          <w:iCs/>
          <w:sz w:val="20"/>
          <w:szCs w:val="20"/>
        </w:rPr>
        <w:t>Movement with Number</w:t>
      </w:r>
    </w:p>
    <w:p w14:paraId="41B0CE36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36E3C270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AA70DD7" w14:textId="77777777" w:rsidR="00EB2863" w:rsidRPr="006D209F" w:rsidRDefault="00EB2863" w:rsidP="00EB2863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6D209F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55CAD210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60E98B4C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Style w:val="Movement"/>
          <w:rFonts w:ascii="Times" w:hAnsi="Times" w:cs="Palatino Linotype"/>
        </w:rPr>
        <w:tab/>
      </w:r>
      <w:r w:rsidRPr="006D209F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A91DA7E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Style w:val="ComposerDates"/>
          <w:rFonts w:ascii="Times" w:hAnsi="Times" w:cs="Palatino Linotype"/>
          <w:sz w:val="16"/>
          <w:szCs w:val="16"/>
        </w:rPr>
        <w:tab/>
      </w:r>
      <w:r w:rsidRPr="006D209F">
        <w:rPr>
          <w:rStyle w:val="ComposerDates"/>
          <w:rFonts w:ascii="Times" w:hAnsi="Times" w:cs="Palatino Linotype"/>
          <w:iCs/>
        </w:rPr>
        <w:t>Movement without Number</w:t>
      </w:r>
    </w:p>
    <w:p w14:paraId="3F7B4866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77954306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Sunday, February 10, 2023</w:t>
      </w:r>
    </w:p>
    <w:p w14:paraId="34393272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8 p.m.</w:t>
      </w:r>
    </w:p>
    <w:p w14:paraId="1150FD3C" w14:textId="16B81281" w:rsidR="00EB2863" w:rsidRPr="006D209F" w:rsidRDefault="00FD4905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Room Name</w:t>
      </w:r>
    </w:p>
    <w:p w14:paraId="6B0F94A7" w14:textId="62665223" w:rsidR="00EB2863" w:rsidRPr="006D209F" w:rsidRDefault="00FD4905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Building Name</w:t>
      </w:r>
    </w:p>
    <w:p w14:paraId="4FC6AACD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b/>
          <w:bCs/>
          <w:sz w:val="18"/>
          <w:szCs w:val="18"/>
        </w:rPr>
      </w:pPr>
      <w:r w:rsidRPr="006D209F">
        <w:rPr>
          <w:rFonts w:ascii="Times" w:hAnsi="Times" w:cs="Times"/>
          <w:sz w:val="18"/>
          <w:szCs w:val="18"/>
        </w:rPr>
        <w:t xml:space="preserve">This recital is presented in partial fulfillment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 xml:space="preserve">of the requirements for the degree of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>BACHELOR OF MUSIC IN MUSIC EDUCATION</w:t>
      </w:r>
    </w:p>
    <w:p w14:paraId="1393561D" w14:textId="487781C4" w:rsidR="00EB2863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spacing w:before="160"/>
        <w:jc w:val="center"/>
        <w:rPr>
          <w:rFonts w:ascii="Times" w:hAnsi="Times" w:cs="Times"/>
          <w:b/>
          <w:bCs/>
          <w:sz w:val="36"/>
          <w:szCs w:val="36"/>
        </w:rPr>
      </w:pPr>
      <w:r w:rsidRPr="006D209F">
        <w:rPr>
          <w:rFonts w:ascii="Times" w:hAnsi="Times" w:cs="Times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98F25D7" wp14:editId="6B60B7B0">
            <wp:simplePos x="0" y="0"/>
            <wp:positionH relativeFrom="column">
              <wp:posOffset>1281430</wp:posOffset>
            </wp:positionH>
            <wp:positionV relativeFrom="paragraph">
              <wp:posOffset>622935</wp:posOffset>
            </wp:positionV>
            <wp:extent cx="1365250" cy="429801"/>
            <wp:effectExtent l="0" t="0" r="635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42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09F">
        <w:rPr>
          <w:rFonts w:ascii="Times" w:hAnsi="Times" w:cs="Times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6548B371" w14:textId="77777777" w:rsidR="003244C0" w:rsidRPr="006D209F" w:rsidRDefault="003244C0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</w:p>
    <w:p w14:paraId="55CA965C" w14:textId="77777777" w:rsidR="006D209F" w:rsidRDefault="006D209F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</w:p>
    <w:p w14:paraId="0CD68D5D" w14:textId="73BD1868" w:rsidR="00EB2863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6"/>
          <w:szCs w:val="36"/>
        </w:rPr>
      </w:pPr>
      <w:r w:rsidRPr="006D209F">
        <w:rPr>
          <w:rFonts w:ascii="Times" w:hAnsi="Times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B899084" wp14:editId="31A676BE">
            <wp:simplePos x="0" y="0"/>
            <wp:positionH relativeFrom="margin">
              <wp:posOffset>4939030</wp:posOffset>
            </wp:positionH>
            <wp:positionV relativeFrom="paragraph">
              <wp:posOffset>-912495</wp:posOffset>
            </wp:positionV>
            <wp:extent cx="4306570" cy="753110"/>
            <wp:effectExtent l="0" t="0" r="1143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09F">
        <w:rPr>
          <w:rFonts w:ascii="Times" w:hAnsi="Times" w:cs="Times"/>
          <w:b/>
          <w:bCs/>
          <w:sz w:val="36"/>
          <w:szCs w:val="36"/>
        </w:rPr>
        <w:t>S</w:t>
      </w:r>
      <w:r w:rsidR="004C41FC" w:rsidRPr="006D209F">
        <w:rPr>
          <w:rFonts w:ascii="Times" w:hAnsi="Times" w:cs="Times"/>
          <w:b/>
          <w:bCs/>
          <w:sz w:val="36"/>
          <w:szCs w:val="36"/>
        </w:rPr>
        <w:t>TUDENT NAME</w:t>
      </w:r>
    </w:p>
    <w:p w14:paraId="1DF9CF13" w14:textId="5AF872D0" w:rsidR="00EB2863" w:rsidRPr="006D209F" w:rsidRDefault="004C41FC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6D209F">
        <w:rPr>
          <w:rFonts w:ascii="Times" w:hAnsi="Times" w:cs="Times"/>
          <w:sz w:val="36"/>
          <w:szCs w:val="36"/>
        </w:rPr>
        <w:t>INSTRUMENT</w:t>
      </w:r>
    </w:p>
    <w:p w14:paraId="1389DEC7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0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assisted by</w:t>
      </w:r>
    </w:p>
    <w:p w14:paraId="2B3427B9" w14:textId="42F705F5" w:rsidR="00EB2863" w:rsidRPr="006D209F" w:rsidRDefault="00EB2863" w:rsidP="00EB286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6D209F">
        <w:rPr>
          <w:rFonts w:ascii="Times" w:hAnsi="Times" w:cs="Times"/>
          <w:sz w:val="20"/>
          <w:szCs w:val="20"/>
        </w:rPr>
        <w:t>Name, instrument</w:t>
      </w:r>
    </w:p>
    <w:p w14:paraId="0AE4BD3A" w14:textId="02F0A724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i/>
          <w:iCs/>
          <w:sz w:val="20"/>
          <w:szCs w:val="20"/>
        </w:rPr>
      </w:pPr>
      <w:r w:rsidRPr="006D209F">
        <w:rPr>
          <w:rFonts w:ascii="Times" w:hAnsi="Times" w:cs="Times"/>
          <w:i/>
          <w:iCs/>
          <w:sz w:val="20"/>
          <w:szCs w:val="20"/>
        </w:rPr>
        <w:t>from the studio of Professor or Dr. Full Name</w:t>
      </w:r>
      <w:r w:rsidRPr="006D209F">
        <w:rPr>
          <w:rFonts w:ascii="MS Mincho" w:eastAsia="MS Mincho" w:hAnsi="MS Mincho" w:cs="MS Mincho"/>
          <w:sz w:val="20"/>
          <w:szCs w:val="20"/>
        </w:rPr>
        <w:t> </w:t>
      </w:r>
      <w:r w:rsidRPr="006D209F">
        <w:rPr>
          <w:rFonts w:ascii="Times" w:hAnsi="Times" w:cs="Lucida Grande"/>
          <w:sz w:val="20"/>
          <w:szCs w:val="20"/>
        </w:rPr>
        <w:t xml:space="preserve"> </w:t>
      </w:r>
    </w:p>
    <w:p w14:paraId="043C0575" w14:textId="4D8633BA" w:rsidR="00EB2863" w:rsidRPr="006D209F" w:rsidRDefault="00EB2863" w:rsidP="00EB2863">
      <w:pPr>
        <w:widowControl w:val="0"/>
        <w:autoSpaceDE w:val="0"/>
        <w:autoSpaceDN w:val="0"/>
        <w:adjustRightInd w:val="0"/>
        <w:spacing w:before="240" w:after="100"/>
        <w:ind w:left="360" w:hanging="360"/>
        <w:jc w:val="center"/>
        <w:rPr>
          <w:rFonts w:ascii="Times" w:hAnsi="Times" w:cs="Times"/>
          <w:b/>
          <w:bCs/>
          <w:sz w:val="20"/>
          <w:szCs w:val="20"/>
        </w:rPr>
      </w:pPr>
      <w:r w:rsidRPr="006D209F">
        <w:rPr>
          <w:rFonts w:ascii="Times" w:hAnsi="Times" w:cs="Times"/>
          <w:b/>
          <w:bCs/>
          <w:sz w:val="20"/>
          <w:szCs w:val="20"/>
        </w:rPr>
        <w:t xml:space="preserve">– </w:t>
      </w:r>
      <w:r w:rsidR="003244C0" w:rsidRPr="006D209F">
        <w:rPr>
          <w:rFonts w:ascii="Times" w:hAnsi="Times" w:cs="Times"/>
          <w:b/>
          <w:bCs/>
          <w:sz w:val="20"/>
          <w:szCs w:val="20"/>
        </w:rPr>
        <w:t>PROGRAM</w:t>
      </w:r>
      <w:r w:rsidRPr="006D209F">
        <w:rPr>
          <w:rFonts w:ascii="Times" w:hAnsi="Times" w:cs="Times"/>
          <w:b/>
          <w:bCs/>
          <w:sz w:val="20"/>
          <w:szCs w:val="20"/>
        </w:rPr>
        <w:t xml:space="preserve"> –</w:t>
      </w:r>
    </w:p>
    <w:p w14:paraId="0DAA1380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50BADF9A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C210970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34A7210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Fonts w:ascii="Times" w:hAnsi="Times" w:cs="Palatino Linotype"/>
          <w:iCs/>
          <w:sz w:val="20"/>
          <w:szCs w:val="20"/>
        </w:rPr>
        <w:t>Movement with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A069604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Movement with Number</w:t>
      </w:r>
      <w:r w:rsidRPr="006D209F">
        <w:rPr>
          <w:rStyle w:val="ComposerDates"/>
          <w:rFonts w:ascii="Times" w:hAnsi="Times" w:cs="Palatino Linotype"/>
          <w:iCs/>
        </w:rPr>
        <w:tab/>
      </w:r>
    </w:p>
    <w:p w14:paraId="69B61F39" w14:textId="77777777" w:rsidR="006D209F" w:rsidRPr="006D209F" w:rsidRDefault="006D209F" w:rsidP="006D209F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6D209F">
        <w:rPr>
          <w:rFonts w:ascii="Times" w:hAnsi="Times" w:cs="Palatino Linotype"/>
          <w:iCs/>
          <w:sz w:val="20"/>
          <w:szCs w:val="20"/>
        </w:rPr>
        <w:t xml:space="preserve"> Movement with Number</w:t>
      </w:r>
    </w:p>
    <w:p w14:paraId="426E8A32" w14:textId="77777777" w:rsidR="00EB2863" w:rsidRPr="006D209F" w:rsidRDefault="00EB2863" w:rsidP="00EB2863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25B8774F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6D209F">
        <w:rPr>
          <w:rFonts w:ascii="Times" w:hAnsi="Times" w:cs="Palatino Linotype"/>
        </w:rPr>
        <w:tab/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0C5CEB1" w14:textId="77777777" w:rsidR="00EB2863" w:rsidRPr="006D209F" w:rsidRDefault="00EB2863" w:rsidP="00EB2863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6D209F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2F973099" w14:textId="77777777" w:rsidR="00EB2863" w:rsidRPr="006D209F" w:rsidRDefault="00EB2863" w:rsidP="00EB2863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6D209F">
        <w:rPr>
          <w:rStyle w:val="WorkTitle"/>
          <w:rFonts w:ascii="Times" w:hAnsi="Times" w:cs="Palatino Linotype"/>
          <w:sz w:val="20"/>
          <w:szCs w:val="20"/>
        </w:rPr>
        <w:t>Work</w:t>
      </w:r>
      <w:r w:rsidRPr="006D209F">
        <w:rPr>
          <w:rStyle w:val="WorkCatalog"/>
          <w:rFonts w:ascii="Times" w:hAnsi="Times" w:cs="Palatino Linotype"/>
        </w:rPr>
        <w:tab/>
      </w:r>
      <w:r w:rsidRPr="006D209F">
        <w:rPr>
          <w:rStyle w:val="Composer"/>
          <w:rFonts w:ascii="Times" w:hAnsi="Times"/>
        </w:rPr>
        <w:t>Composer</w:t>
      </w:r>
    </w:p>
    <w:p w14:paraId="56301E52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6D209F">
        <w:rPr>
          <w:rStyle w:val="Movement"/>
          <w:rFonts w:ascii="Times" w:hAnsi="Times" w:cs="Palatino Linotype"/>
        </w:rPr>
        <w:tab/>
      </w:r>
      <w:r w:rsidRPr="006D209F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6D209F">
        <w:rPr>
          <w:rFonts w:ascii="Times" w:hAnsi="Times" w:cs="Palatino Linotype"/>
        </w:rPr>
        <w:tab/>
      </w:r>
      <w:r w:rsidRPr="006D209F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F08073C" w14:textId="77777777" w:rsidR="00EB2863" w:rsidRPr="006D209F" w:rsidRDefault="00EB2863" w:rsidP="00EB2863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6D209F">
        <w:rPr>
          <w:rStyle w:val="ComposerDates"/>
          <w:rFonts w:ascii="Times" w:hAnsi="Times" w:cs="Palatino Linotype"/>
          <w:sz w:val="16"/>
          <w:szCs w:val="16"/>
        </w:rPr>
        <w:tab/>
      </w:r>
      <w:r w:rsidRPr="006D209F">
        <w:rPr>
          <w:rStyle w:val="ComposerDates"/>
          <w:rFonts w:ascii="Times" w:hAnsi="Times" w:cs="Palatino Linotype"/>
          <w:iCs/>
        </w:rPr>
        <w:t>Movement without Number</w:t>
      </w:r>
    </w:p>
    <w:p w14:paraId="1D91BCC9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7B042D41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Sunday, February 10, 2023</w:t>
      </w:r>
    </w:p>
    <w:p w14:paraId="6A490654" w14:textId="77777777" w:rsidR="00EB2863" w:rsidRPr="006D209F" w:rsidRDefault="00EB2863" w:rsidP="00EB2863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8 p.m.</w:t>
      </w:r>
    </w:p>
    <w:p w14:paraId="3DFE01B4" w14:textId="77777777" w:rsidR="00FD4905" w:rsidRPr="006D209F" w:rsidRDefault="00FD4905" w:rsidP="00FD4905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Room Name</w:t>
      </w:r>
    </w:p>
    <w:p w14:paraId="5494199A" w14:textId="77777777" w:rsidR="00FD4905" w:rsidRPr="006D209F" w:rsidRDefault="00FD4905" w:rsidP="00FD4905">
      <w:pPr>
        <w:widowControl w:val="0"/>
        <w:tabs>
          <w:tab w:val="left" w:pos="360"/>
          <w:tab w:val="right" w:pos="6480"/>
        </w:tabs>
        <w:autoSpaceDE w:val="0"/>
        <w:autoSpaceDN w:val="0"/>
        <w:adjustRightInd w:val="0"/>
        <w:jc w:val="center"/>
        <w:rPr>
          <w:rFonts w:ascii="Times" w:hAnsi="Times" w:cs="Times"/>
          <w:b/>
          <w:iCs/>
          <w:sz w:val="20"/>
          <w:szCs w:val="20"/>
        </w:rPr>
      </w:pPr>
      <w:r w:rsidRPr="006D209F">
        <w:rPr>
          <w:rFonts w:ascii="Times" w:hAnsi="Times" w:cs="Times"/>
          <w:b/>
          <w:iCs/>
          <w:sz w:val="20"/>
          <w:szCs w:val="20"/>
        </w:rPr>
        <w:t>Insert Building Name</w:t>
      </w:r>
    </w:p>
    <w:p w14:paraId="366272F7" w14:textId="77777777" w:rsidR="00EB2863" w:rsidRPr="006D209F" w:rsidRDefault="00EB2863" w:rsidP="00EB2863">
      <w:pPr>
        <w:widowControl w:val="0"/>
        <w:autoSpaceDE w:val="0"/>
        <w:autoSpaceDN w:val="0"/>
        <w:adjustRightInd w:val="0"/>
        <w:spacing w:before="120"/>
        <w:jc w:val="center"/>
        <w:rPr>
          <w:rFonts w:ascii="Times" w:hAnsi="Times" w:cs="Times"/>
          <w:b/>
          <w:bCs/>
          <w:sz w:val="18"/>
          <w:szCs w:val="18"/>
        </w:rPr>
      </w:pPr>
      <w:r w:rsidRPr="006D209F">
        <w:rPr>
          <w:rFonts w:ascii="Times" w:hAnsi="Times" w:cs="Times"/>
          <w:sz w:val="18"/>
          <w:szCs w:val="18"/>
        </w:rPr>
        <w:t xml:space="preserve">This recital is presented in partial fulfillment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 xml:space="preserve">of the requirements for the degree of </w:t>
      </w:r>
      <w:r w:rsidRPr="006D209F">
        <w:rPr>
          <w:rFonts w:ascii="MS Mincho" w:eastAsia="MS Mincho" w:hAnsi="MS Mincho" w:cs="MS Mincho"/>
          <w:sz w:val="18"/>
          <w:szCs w:val="18"/>
        </w:rPr>
        <w:t> </w:t>
      </w:r>
      <w:r w:rsidRPr="006D209F">
        <w:rPr>
          <w:rFonts w:ascii="Times" w:hAnsi="Times" w:cs="Times"/>
          <w:sz w:val="18"/>
          <w:szCs w:val="18"/>
        </w:rPr>
        <w:t>BACHELOR OF MUSIC IN MUSIC EDUCATION</w:t>
      </w:r>
    </w:p>
    <w:p w14:paraId="7505A6D3" w14:textId="720C1799" w:rsidR="0093497C" w:rsidRPr="006D209F" w:rsidRDefault="00EB2863" w:rsidP="00EB2863">
      <w:pPr>
        <w:widowControl w:val="0"/>
        <w:tabs>
          <w:tab w:val="left" w:pos="3600"/>
        </w:tabs>
        <w:autoSpaceDE w:val="0"/>
        <w:autoSpaceDN w:val="0"/>
        <w:adjustRightInd w:val="0"/>
        <w:spacing w:before="160"/>
        <w:jc w:val="center"/>
        <w:rPr>
          <w:rStyle w:val="WorkTitle"/>
          <w:rFonts w:ascii="Times" w:hAnsi="Times" w:cs="Times"/>
          <w:kern w:val="0"/>
          <w:sz w:val="36"/>
          <w:szCs w:val="36"/>
        </w:rPr>
      </w:pPr>
      <w:r w:rsidRPr="006D209F">
        <w:rPr>
          <w:rFonts w:ascii="Times" w:hAnsi="Times" w:cs="Times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  <w:r w:rsidRPr="006D209F">
        <w:rPr>
          <w:rFonts w:ascii="Times" w:hAnsi="Times" w:cs="Times"/>
          <w:noProof/>
          <w:sz w:val="36"/>
          <w:szCs w:val="36"/>
        </w:rPr>
        <w:t xml:space="preserve"> </w:t>
      </w:r>
    </w:p>
    <w:p w14:paraId="19C273FF" w14:textId="4B084AC2" w:rsidR="0093497C" w:rsidRPr="006D209F" w:rsidRDefault="00EB2863" w:rsidP="00EB2863">
      <w:pPr>
        <w:tabs>
          <w:tab w:val="decimal" w:pos="540"/>
          <w:tab w:val="right" w:pos="6480"/>
        </w:tabs>
        <w:rPr>
          <w:rFonts w:ascii="Times" w:hAnsi="Times" w:cs="Palatino Linotype"/>
          <w:i/>
          <w:iCs/>
          <w:sz w:val="20"/>
          <w:szCs w:val="20"/>
        </w:rPr>
      </w:pPr>
      <w:r w:rsidRPr="006D209F">
        <w:rPr>
          <w:rFonts w:ascii="Times" w:hAnsi="Times" w:cs="Times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31FE9075" wp14:editId="2527B298">
            <wp:simplePos x="0" y="0"/>
            <wp:positionH relativeFrom="column">
              <wp:posOffset>1370330</wp:posOffset>
            </wp:positionH>
            <wp:positionV relativeFrom="paragraph">
              <wp:posOffset>168275</wp:posOffset>
            </wp:positionV>
            <wp:extent cx="1365250" cy="429801"/>
            <wp:effectExtent l="0" t="0" r="635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42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497C" w:rsidRPr="006D209F">
      <w:footerReference w:type="default" r:id="rId9"/>
      <w:pgSz w:w="15840" w:h="12240" w:orient="landscape"/>
      <w:pgMar w:top="1944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93D1" w14:textId="77777777" w:rsidR="00084412" w:rsidRDefault="00084412">
      <w:r>
        <w:separator/>
      </w:r>
    </w:p>
  </w:endnote>
  <w:endnote w:type="continuationSeparator" w:id="0">
    <w:p w14:paraId="57861ED4" w14:textId="77777777" w:rsidR="00084412" w:rsidRDefault="000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4DB3" w14:textId="77777777" w:rsidR="004F16E0" w:rsidRDefault="004F16E0" w:rsidP="004F16E0">
    <w:pPr>
      <w:pStyle w:val="Footer"/>
      <w:tabs>
        <w:tab w:val="clear" w:pos="4320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9E7F" w14:textId="77777777" w:rsidR="00084412" w:rsidRDefault="00084412">
      <w:r>
        <w:separator/>
      </w:r>
    </w:p>
  </w:footnote>
  <w:footnote w:type="continuationSeparator" w:id="0">
    <w:p w14:paraId="177D7C1A" w14:textId="77777777" w:rsidR="00084412" w:rsidRDefault="0008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563"/>
    <w:multiLevelType w:val="hybridMultilevel"/>
    <w:tmpl w:val="382EB3D8"/>
    <w:lvl w:ilvl="0" w:tplc="87F6835E">
      <w:start w:val="1"/>
      <w:numFmt w:val="upperRoman"/>
      <w:lvlText w:val="%1."/>
      <w:lvlJc w:val="left"/>
      <w:pPr>
        <w:ind w:left="81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7D8A"/>
    <w:multiLevelType w:val="hybridMultilevel"/>
    <w:tmpl w:val="F4608A20"/>
    <w:lvl w:ilvl="0" w:tplc="87F6835E">
      <w:start w:val="1"/>
      <w:numFmt w:val="upperRoman"/>
      <w:lvlText w:val="%1."/>
      <w:lvlJc w:val="left"/>
      <w:pPr>
        <w:ind w:left="81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3785"/>
    <w:multiLevelType w:val="hybridMultilevel"/>
    <w:tmpl w:val="3856C5AE"/>
    <w:lvl w:ilvl="0" w:tplc="995A9F4A">
      <w:start w:val="1"/>
      <w:numFmt w:val="upperRoman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oNotHyphenateCaps/>
  <w:drawingGridHorizontalSpacing w:val="288"/>
  <w:drawingGridVerticalSpacing w:val="288"/>
  <w:doNotUseMarginsForDrawingGridOrigin/>
  <w:drawingGridHorizontalOrigin w:val="720"/>
  <w:drawingGridVerticalOrigin w:val="1944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E0"/>
    <w:rsid w:val="00084412"/>
    <w:rsid w:val="001A3857"/>
    <w:rsid w:val="001C3339"/>
    <w:rsid w:val="00220885"/>
    <w:rsid w:val="003244C0"/>
    <w:rsid w:val="004C41FC"/>
    <w:rsid w:val="004F16E0"/>
    <w:rsid w:val="0068551F"/>
    <w:rsid w:val="006D209F"/>
    <w:rsid w:val="006E35A7"/>
    <w:rsid w:val="007A545E"/>
    <w:rsid w:val="007D5CEB"/>
    <w:rsid w:val="0088170C"/>
    <w:rsid w:val="008B51CB"/>
    <w:rsid w:val="008F3B8C"/>
    <w:rsid w:val="0093497C"/>
    <w:rsid w:val="009E5347"/>
    <w:rsid w:val="00DE67CB"/>
    <w:rsid w:val="00E40898"/>
    <w:rsid w:val="00EB2863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F523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" w:eastAsia="ＭＳ ゴシック" w:hAnsi="Calibr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InstrumentChar">
    <w:name w:val="Instrument Char"/>
    <w:uiPriority w:val="99"/>
    <w:rPr>
      <w:rFonts w:ascii="Arial" w:hAnsi="Arial" w:cs="Arial"/>
      <w:b/>
      <w:bCs/>
      <w:kern w:val="28"/>
      <w:sz w:val="24"/>
      <w:szCs w:val="24"/>
      <w:lang w:val="en-US"/>
    </w:rPr>
  </w:style>
  <w:style w:type="character" w:customStyle="1" w:styleId="ItalicCenteredChar">
    <w:name w:val="Italic Centered Char"/>
    <w:uiPriority w:val="99"/>
    <w:rPr>
      <w:rFonts w:ascii="Arial" w:hAnsi="Arial" w:cs="Arial"/>
      <w:b/>
      <w:bCs/>
      <w:i/>
      <w:iCs/>
      <w:kern w:val="28"/>
      <w:sz w:val="24"/>
      <w:szCs w:val="24"/>
      <w:lang w:val="en-US"/>
    </w:rPr>
  </w:style>
  <w:style w:type="character" w:customStyle="1" w:styleId="ProgramChar">
    <w:name w:val="Program Char"/>
    <w:uiPriority w:val="99"/>
    <w:rPr>
      <w:rFonts w:ascii="Arial" w:hAnsi="Arial" w:cs="Arial"/>
      <w:b/>
      <w:bCs/>
      <w:i/>
      <w:iCs/>
      <w:kern w:val="28"/>
      <w:sz w:val="18"/>
      <w:szCs w:val="18"/>
      <w:lang w:val="en-US"/>
    </w:rPr>
  </w:style>
  <w:style w:type="character" w:customStyle="1" w:styleId="WorkCatalog">
    <w:name w:val="Work Catalog"/>
    <w:uiPriority w:val="99"/>
    <w:rPr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ALLISON FAHLER</vt:lpstr>
      <vt:lpstr>– intermission –</vt:lpstr>
      <vt:lpstr>– intermission –</vt:lpstr>
    </vt:vector>
  </TitlesOfParts>
  <Company>BGSU</Company>
  <LinksUpToDate>false</LinksUpToDate>
  <CharactersWithSpaces>1698</CharactersWithSpaces>
  <SharedDoc>false</SharedDoc>
  <HLinks>
    <vt:vector size="12" baseType="variant">
      <vt:variant>
        <vt:i4>7274600</vt:i4>
      </vt:variant>
      <vt:variant>
        <vt:i4>3602</vt:i4>
      </vt:variant>
      <vt:variant>
        <vt:i4>1025</vt:i4>
      </vt:variant>
      <vt:variant>
        <vt:i4>1</vt:i4>
      </vt:variant>
      <vt:variant>
        <vt:lpwstr>BGSUArts-cma-small</vt:lpwstr>
      </vt:variant>
      <vt:variant>
        <vt:lpwstr/>
      </vt:variant>
      <vt:variant>
        <vt:i4>3538989</vt:i4>
      </vt:variant>
      <vt:variant>
        <vt:i4>3606</vt:i4>
      </vt:variant>
      <vt:variant>
        <vt:i4>1026</vt:i4>
      </vt:variant>
      <vt:variant>
        <vt:i4>1</vt:i4>
      </vt:variant>
      <vt:variant>
        <vt:lpwstr>BGSU-the-Art-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Natalie Nicole Magana</cp:lastModifiedBy>
  <cp:revision>6</cp:revision>
  <cp:lastPrinted>2018-02-19T20:36:00Z</cp:lastPrinted>
  <dcterms:created xsi:type="dcterms:W3CDTF">2018-02-19T20:30:00Z</dcterms:created>
  <dcterms:modified xsi:type="dcterms:W3CDTF">2018-02-21T18:44:00Z</dcterms:modified>
</cp:coreProperties>
</file>