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Renowned performer and educator, </w:t>
      </w:r>
      <w:r w:rsidDel="00000000" w:rsidR="00000000" w:rsidRPr="00000000">
        <w:rPr>
          <w:b w:val="1"/>
          <w:sz w:val="24"/>
          <w:szCs w:val="24"/>
          <w:rtl w:val="0"/>
        </w:rPr>
        <w:t xml:space="preserve">Dr. Albie Micklich</w:t>
      </w:r>
      <w:r w:rsidDel="00000000" w:rsidR="00000000" w:rsidRPr="00000000">
        <w:rPr>
          <w:sz w:val="24"/>
          <w:szCs w:val="24"/>
          <w:rtl w:val="0"/>
        </w:rPr>
        <w:t xml:space="preserve"> “shows a rare combination of technical perfection and musical sensitivity.” (The Double Reed Journal)  </w:t>
      </w:r>
    </w:p>
    <w:p w:rsidR="00000000" w:rsidDel="00000000" w:rsidP="00000000" w:rsidRDefault="00000000" w:rsidRPr="00000000" w14:paraId="00000002">
      <w:pP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rPr>
          <w:sz w:val="24"/>
          <w:szCs w:val="24"/>
        </w:rPr>
      </w:pPr>
      <w:r w:rsidDel="00000000" w:rsidR="00000000" w:rsidRPr="00000000">
        <w:rPr>
          <w:sz w:val="24"/>
          <w:szCs w:val="24"/>
          <w:rtl w:val="0"/>
        </w:rPr>
        <w:t xml:space="preserve">A musician noted for versatility, he is frequently invited to present solo recitals and concertos, chamber music recitals, and masterclasses, having performed on five continents and throughout North America. His solo CD </w:t>
      </w:r>
      <w:r w:rsidDel="00000000" w:rsidR="00000000" w:rsidRPr="00000000">
        <w:rPr>
          <w:i w:val="1"/>
          <w:sz w:val="24"/>
          <w:szCs w:val="24"/>
          <w:rtl w:val="0"/>
        </w:rPr>
        <w:t xml:space="preserve">Cantando</w:t>
      </w:r>
      <w:r w:rsidDel="00000000" w:rsidR="00000000" w:rsidRPr="00000000">
        <w:rPr>
          <w:sz w:val="24"/>
          <w:szCs w:val="24"/>
          <w:rtl w:val="0"/>
        </w:rPr>
        <w:t xml:space="preserve"> was released in 2017 and features works by John Steinmetz, Damian Montano, Bill Douglas, Peter Hope, and Michael Van Bebber. American Record Guide notes Albie Micklich is “an avid champion of new music… [he] plays with elegance, humor, and verve.” “Micklich’s playing is strikingly moving and compelling, sowing sensitivity, a gorgeous tone quality in all registers, and an uncanny ability to grab his listeners.” (The Double Reed Journal) Micklich can also be heard performing world premiere recordings with ProMusica Chamber Orchestra, Moran Quintet, Missouri Quintet, and with the internationally acclaimed Ahn Trio and Borromeo String Quartet. </w:t>
      </w:r>
    </w:p>
    <w:p w:rsidR="00000000" w:rsidDel="00000000" w:rsidP="00000000" w:rsidRDefault="00000000" w:rsidRPr="00000000" w14:paraId="00000004">
      <w:pP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rPr>
          <w:sz w:val="24"/>
          <w:szCs w:val="24"/>
        </w:rPr>
      </w:pPr>
      <w:r w:rsidDel="00000000" w:rsidR="00000000" w:rsidRPr="00000000">
        <w:rPr>
          <w:sz w:val="24"/>
          <w:szCs w:val="24"/>
          <w:rtl w:val="0"/>
        </w:rPr>
        <w:t xml:space="preserve">As a dedicated pedagogue, Micklich is passionate about his students’ musical success and professional career success. His bassoon students have gone on to win orchestral positions throughout the United States, Europe, and New Zealand; pursue advanced degrees at prestigious conservatories and universities; teach at conservatories, universities, and public schools; and have won the prestigious Fulbright Award and the Deutscher Akademischer Austausch Dienst Award (DAAD). An active member in the International Double Reed Society (IDRS), Micklich is currently the chair of the Gillet-Fox International Bassoon Competition and was host, along with Professor Martin Schuring, of the 2011 IDRS conference at ASU. </w:t>
      </w:r>
    </w:p>
    <w:p w:rsidR="00000000" w:rsidDel="00000000" w:rsidP="00000000" w:rsidRDefault="00000000" w:rsidRPr="00000000" w14:paraId="00000006">
      <w:pPr>
        <w:rPr>
          <w:sz w:val="24"/>
          <w:szCs w:val="24"/>
        </w:rPr>
      </w:pPr>
      <w:r w:rsidDel="00000000" w:rsidR="00000000" w:rsidRPr="00000000">
        <w:rPr>
          <w:sz w:val="24"/>
          <w:szCs w:val="24"/>
          <w:rtl w:val="0"/>
        </w:rPr>
        <w:t xml:space="preserve"> </w:t>
      </w:r>
    </w:p>
    <w:p w:rsidR="00000000" w:rsidDel="00000000" w:rsidP="00000000" w:rsidRDefault="00000000" w:rsidRPr="00000000" w14:paraId="00000007">
      <w:pPr>
        <w:rPr>
          <w:sz w:val="24"/>
          <w:szCs w:val="24"/>
        </w:rPr>
      </w:pPr>
      <w:r w:rsidDel="00000000" w:rsidR="00000000" w:rsidRPr="00000000">
        <w:rPr>
          <w:sz w:val="24"/>
          <w:szCs w:val="24"/>
          <w:rtl w:val="0"/>
        </w:rPr>
        <w:t xml:space="preserve">A champion of new music, Micklich frequently performs world premieres, was part of over 25 commissions of fresh, new repertoire, and records new works by well-known and up-and-coming composers. He serves on the board of the Bassoon Chamber Music Composition Competition (BCMCC), whose mission is</w:t>
      </w:r>
      <w:r w:rsidDel="00000000" w:rsidR="00000000" w:rsidRPr="00000000">
        <w:rPr>
          <w:b w:val="1"/>
          <w:sz w:val="24"/>
          <w:szCs w:val="24"/>
          <w:rtl w:val="0"/>
        </w:rPr>
        <w:t xml:space="preserve"> </w:t>
      </w:r>
      <w:r w:rsidDel="00000000" w:rsidR="00000000" w:rsidRPr="00000000">
        <w:rPr>
          <w:sz w:val="24"/>
          <w:szCs w:val="24"/>
          <w:rtl w:val="0"/>
        </w:rPr>
        <w:t xml:space="preserve">to promote new bassoon chamber music works. </w:t>
      </w:r>
    </w:p>
    <w:p w:rsidR="00000000" w:rsidDel="00000000" w:rsidP="00000000" w:rsidRDefault="00000000" w:rsidRPr="00000000" w14:paraId="00000008">
      <w:pPr>
        <w:rPr>
          <w:sz w:val="24"/>
          <w:szCs w:val="24"/>
        </w:rPr>
      </w:pPr>
      <w:r w:rsidDel="00000000" w:rsidR="00000000" w:rsidRPr="00000000">
        <w:rPr>
          <w:sz w:val="24"/>
          <w:szCs w:val="24"/>
          <w:rtl w:val="0"/>
        </w:rPr>
        <w:t xml:space="preserve"> </w:t>
      </w:r>
    </w:p>
    <w:p w:rsidR="00000000" w:rsidDel="00000000" w:rsidP="00000000" w:rsidRDefault="00000000" w:rsidRPr="00000000" w14:paraId="00000009">
      <w:pPr>
        <w:rPr>
          <w:sz w:val="24"/>
          <w:szCs w:val="24"/>
        </w:rPr>
      </w:pPr>
      <w:r w:rsidDel="00000000" w:rsidR="00000000" w:rsidRPr="00000000">
        <w:rPr>
          <w:sz w:val="24"/>
          <w:szCs w:val="24"/>
          <w:rtl w:val="0"/>
        </w:rPr>
        <w:t xml:space="preserve">Continuing a focus on the significance of expanding the bassoon repertoire, Micklich published a number of popular arrangements with TrevCo Music Publishing and Potenza Music. These solo and chamber music arrangements include works by Igor Stravinsky, Felix Mendelssohn, Robert Schumann, Francisco Tárrega, Antonio Vivaldi, Johann Sebastian Bach, Claude Debussy, and Max Bruch. </w:t>
      </w:r>
    </w:p>
    <w:p w:rsidR="00000000" w:rsidDel="00000000" w:rsidP="00000000" w:rsidRDefault="00000000" w:rsidRPr="00000000" w14:paraId="0000000A">
      <w:pPr>
        <w:rPr>
          <w:sz w:val="24"/>
          <w:szCs w:val="24"/>
        </w:rPr>
      </w:pPr>
      <w:r w:rsidDel="00000000" w:rsidR="00000000" w:rsidRPr="00000000">
        <w:rPr>
          <w:sz w:val="24"/>
          <w:szCs w:val="24"/>
          <w:rtl w:val="0"/>
        </w:rPr>
        <w:t xml:space="preserve"> </w:t>
      </w:r>
    </w:p>
    <w:p w:rsidR="00000000" w:rsidDel="00000000" w:rsidP="00000000" w:rsidRDefault="00000000" w:rsidRPr="00000000" w14:paraId="0000000B">
      <w:pPr>
        <w:rPr>
          <w:sz w:val="24"/>
          <w:szCs w:val="24"/>
        </w:rPr>
      </w:pPr>
      <w:r w:rsidDel="00000000" w:rsidR="00000000" w:rsidRPr="00000000">
        <w:rPr>
          <w:sz w:val="24"/>
          <w:szCs w:val="24"/>
          <w:rtl w:val="0"/>
        </w:rPr>
        <w:t xml:space="preserve">An active, in-demand chamber musician, Micklich is a founding member of BassooNova Bassoon Quartet, who performed with Rainn Wilson from NBC’s </w:t>
      </w:r>
      <w:r w:rsidDel="00000000" w:rsidR="00000000" w:rsidRPr="00000000">
        <w:rPr>
          <w:i w:val="1"/>
          <w:sz w:val="24"/>
          <w:szCs w:val="24"/>
          <w:rtl w:val="0"/>
        </w:rPr>
        <w:t xml:space="preserve">The Office;</w:t>
      </w:r>
      <w:r w:rsidDel="00000000" w:rsidR="00000000" w:rsidRPr="00000000">
        <w:rPr>
          <w:sz w:val="24"/>
          <w:szCs w:val="24"/>
          <w:rtl w:val="0"/>
        </w:rPr>
        <w:t xml:space="preserve"> performed with the Men Who Don’t Bite Bassoon Quartet (featuring Cleveland Orchestra bassoonists Barrick Stees and Jonathan Sherwin); taught and performed at the Ameropa Chamber Music Festival in the Czech Republic; and is a frequent guest clinician at the Advanced Double Reed Institute of Texas (ADRIT) Bocal Majority  Double Reed Camp. </w:t>
      </w:r>
    </w:p>
    <w:p w:rsidR="00000000" w:rsidDel="00000000" w:rsidP="00000000" w:rsidRDefault="00000000" w:rsidRPr="00000000" w14:paraId="0000000C">
      <w:pPr>
        <w:rPr>
          <w:sz w:val="24"/>
          <w:szCs w:val="24"/>
        </w:rPr>
      </w:pPr>
      <w:r w:rsidDel="00000000" w:rsidR="00000000" w:rsidRPr="00000000">
        <w:rPr>
          <w:sz w:val="24"/>
          <w:szCs w:val="24"/>
          <w:rtl w:val="0"/>
        </w:rPr>
        <w:t xml:space="preserve"> </w:t>
      </w:r>
    </w:p>
    <w:p w:rsidR="00000000" w:rsidDel="00000000" w:rsidP="00000000" w:rsidRDefault="00000000" w:rsidRPr="00000000" w14:paraId="0000000D">
      <w:pPr>
        <w:rPr>
          <w:sz w:val="24"/>
          <w:szCs w:val="24"/>
        </w:rPr>
      </w:pPr>
      <w:r w:rsidDel="00000000" w:rsidR="00000000" w:rsidRPr="00000000">
        <w:rPr>
          <w:sz w:val="24"/>
          <w:szCs w:val="24"/>
          <w:rtl w:val="0"/>
        </w:rPr>
        <w:t xml:space="preserve">Micklich is Professor of Bassoon and Woodwind Area Coordinator at Arizona State University’s Herberger Institute of Design and the Arts—School of Music, Dance and Theatre. Prior academic positions include Indiana University of Pennsylvania, University of Missouri-Columbia, Michigan State University, and University of Nebraska-Lincoln. He holds degrees from Indiana University of Pennsylvania, Michigan State University, and The Juilliard School where he studied with David Borst, Barrick Stees, and David Carroll, respectively.  </w:t>
      </w:r>
    </w:p>
    <w:p w:rsidR="00000000" w:rsidDel="00000000" w:rsidP="00000000" w:rsidRDefault="00000000" w:rsidRPr="00000000" w14:paraId="0000000E">
      <w:pPr>
        <w:rPr>
          <w:sz w:val="24"/>
          <w:szCs w:val="24"/>
        </w:rPr>
      </w:pPr>
      <w:r w:rsidDel="00000000" w:rsidR="00000000" w:rsidRPr="00000000">
        <w:rPr>
          <w:sz w:val="24"/>
          <w:szCs w:val="24"/>
          <w:rtl w:val="0"/>
        </w:rPr>
        <w:t xml:space="preserve"> </w:t>
      </w:r>
    </w:p>
    <w:p w:rsidR="00000000" w:rsidDel="00000000" w:rsidP="00000000" w:rsidRDefault="00000000" w:rsidRPr="00000000" w14:paraId="0000000F">
      <w:pPr>
        <w:rPr>
          <w:sz w:val="24"/>
          <w:szCs w:val="24"/>
        </w:rPr>
      </w:pPr>
      <w:r w:rsidDel="00000000" w:rsidR="00000000" w:rsidRPr="00000000">
        <w:rPr>
          <w:sz w:val="24"/>
          <w:szCs w:val="24"/>
          <w:rtl w:val="0"/>
        </w:rPr>
        <w:t xml:space="preserve">In his free time, Micklich is an avid runner, moviegoer, and reader who can often be found exploring and camping throughout the United States with his partner and Weimaraner in his camping van. </w:t>
      </w:r>
    </w:p>
    <w:p w:rsidR="00000000" w:rsidDel="00000000" w:rsidP="00000000" w:rsidRDefault="00000000" w:rsidRPr="00000000" w14:paraId="00000010">
      <w:pPr>
        <w:rPr>
          <w:sz w:val="24"/>
          <w:szCs w:val="24"/>
        </w:rPr>
      </w:pPr>
      <w:r w:rsidDel="00000000" w:rsidR="00000000" w:rsidRPr="00000000">
        <w:rPr>
          <w:sz w:val="24"/>
          <w:szCs w:val="24"/>
          <w:rtl w:val="0"/>
        </w:rPr>
        <w:t xml:space="preserve"> </w:t>
      </w:r>
    </w:p>
    <w:p w:rsidR="00000000" w:rsidDel="00000000" w:rsidP="00000000" w:rsidRDefault="00000000" w:rsidRPr="00000000" w14:paraId="00000011">
      <w:pPr>
        <w:rPr>
          <w:sz w:val="24"/>
          <w:szCs w:val="24"/>
        </w:rPr>
      </w:pPr>
      <w:r w:rsidDel="00000000" w:rsidR="00000000" w:rsidRPr="00000000">
        <w:rPr>
          <w:sz w:val="24"/>
          <w:szCs w:val="24"/>
          <w:rtl w:val="0"/>
        </w:rPr>
        <w:t xml:space="preserve">Micklich is a Fox artist performing on a custom-built red maple 680 Fox bassoon.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