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09" w:rsidRDefault="0028700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287009" w:rsidRDefault="008326C7">
      <w:pPr>
        <w:spacing w:before="69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GLOSSARY OF</w:t>
      </w:r>
      <w:r>
        <w:rPr>
          <w:rFonts w:ascii="Times New Roman"/>
          <w:b/>
          <w:spacing w:val="-8"/>
          <w:sz w:val="24"/>
        </w:rPr>
        <w:t xml:space="preserve"> </w:t>
      </w:r>
      <w:r w:rsidR="006462CD">
        <w:rPr>
          <w:rFonts w:ascii="Times New Roman"/>
          <w:b/>
          <w:spacing w:val="-8"/>
          <w:sz w:val="24"/>
        </w:rPr>
        <w:t xml:space="preserve">COMPENSATION </w:t>
      </w:r>
      <w:r>
        <w:rPr>
          <w:rFonts w:ascii="Times New Roman"/>
          <w:b/>
          <w:sz w:val="24"/>
        </w:rPr>
        <w:t>TERMS</w:t>
      </w:r>
    </w:p>
    <w:p w:rsidR="00287009" w:rsidRDefault="002870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7009" w:rsidRDefault="008326C7">
      <w:pPr>
        <w:pStyle w:val="BodyText"/>
        <w:ind w:right="134"/>
      </w:pPr>
      <w:r>
        <w:t>The following terms are commonly used when discussing compensation</w:t>
      </w:r>
      <w:r>
        <w:rPr>
          <w:spacing w:val="-21"/>
        </w:rPr>
        <w:t xml:space="preserve"> </w:t>
      </w:r>
      <w:r>
        <w:t>terminology.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American with Disabilities Act </w:t>
      </w:r>
      <w:r>
        <w:t>– The 1990 act that prohibits</w:t>
      </w:r>
      <w:r>
        <w:rPr>
          <w:spacing w:val="-7"/>
        </w:rPr>
        <w:t xml:space="preserve"> </w:t>
      </w:r>
      <w:r>
        <w:t>employment discrimination against people with physical and mental disabilities. An employer</w:t>
      </w:r>
      <w:r>
        <w:rPr>
          <w:spacing w:val="-23"/>
        </w:rPr>
        <w:t xml:space="preserve"> </w:t>
      </w:r>
      <w:r>
        <w:t>cannot discriminate against a qualified individual because of disability in regard to</w:t>
      </w:r>
      <w:r>
        <w:rPr>
          <w:spacing w:val="-16"/>
        </w:rPr>
        <w:t xml:space="preserve"> </w:t>
      </w:r>
      <w:r>
        <w:t>hiring, discharging, compensating, promoting, and other terms, conditions, and privileges</w:t>
      </w:r>
      <w:r>
        <w:rPr>
          <w:spacing w:val="-11"/>
        </w:rPr>
        <w:t xml:space="preserve"> </w:t>
      </w:r>
      <w:r>
        <w:t>of employment.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Benchmark Job </w:t>
      </w:r>
      <w:r>
        <w:t>– A job commonly found in the marketplace which is used as</w:t>
      </w:r>
      <w:r>
        <w:rPr>
          <w:spacing w:val="-16"/>
        </w:rPr>
        <w:t xml:space="preserve"> </w:t>
      </w:r>
      <w:r>
        <w:t>a reference point for making pay</w:t>
      </w:r>
      <w:r>
        <w:rPr>
          <w:spacing w:val="-11"/>
        </w:rPr>
        <w:t xml:space="preserve"> </w:t>
      </w:r>
      <w:r>
        <w:t>comparisons.</w:t>
      </w:r>
      <w:r w:rsidR="006462CD">
        <w:t xml:space="preserve">  These positions can be administrative or classified. 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Career Ladder </w:t>
      </w:r>
      <w:r>
        <w:t>– A series of defined levels within a job family where the nature of</w:t>
      </w:r>
      <w:r>
        <w:rPr>
          <w:spacing w:val="-21"/>
        </w:rPr>
        <w:t xml:space="preserve"> </w:t>
      </w:r>
      <w:r>
        <w:t>work is similar and the levels represent requirements for increased skill, knowledge</w:t>
      </w:r>
      <w:r>
        <w:rPr>
          <w:spacing w:val="-9"/>
        </w:rPr>
        <w:t xml:space="preserve"> </w:t>
      </w:r>
      <w:r>
        <w:t>and responsibility as an employee moves through a</w:t>
      </w:r>
      <w:r>
        <w:rPr>
          <w:spacing w:val="-15"/>
        </w:rPr>
        <w:t xml:space="preserve"> </w:t>
      </w:r>
      <w:r>
        <w:t>career.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Classified Position </w:t>
      </w:r>
      <w:r>
        <w:t xml:space="preserve">– Positions, administered through the Classified </w:t>
      </w:r>
      <w:r w:rsidR="006462CD">
        <w:t>Staff Compensation Guidelines</w:t>
      </w:r>
      <w:r>
        <w:t>,</w:t>
      </w:r>
      <w:r>
        <w:rPr>
          <w:spacing w:val="-20"/>
        </w:rPr>
        <w:t xml:space="preserve"> </w:t>
      </w:r>
      <w:r>
        <w:t>that are sufficiently similar so that the same descriptive title can be used for each, with</w:t>
      </w:r>
      <w:r>
        <w:rPr>
          <w:spacing w:val="-17"/>
        </w:rPr>
        <w:t xml:space="preserve"> </w:t>
      </w:r>
      <w:r>
        <w:t>a typical set of duties that are generally encompassed by all positions in that</w:t>
      </w:r>
      <w:r>
        <w:rPr>
          <w:spacing w:val="-24"/>
        </w:rPr>
        <w:t xml:space="preserve"> </w:t>
      </w:r>
      <w:r>
        <w:t>classification.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54"/>
      </w:pPr>
      <w:r>
        <w:rPr>
          <w:rFonts w:cs="Times New Roman"/>
          <w:b/>
          <w:bCs/>
        </w:rPr>
        <w:t xml:space="preserve">Classified Pay Plan </w:t>
      </w:r>
      <w:r>
        <w:t>– The salary structure, administered by Human Resources,</w:t>
      </w:r>
      <w:r>
        <w:rPr>
          <w:spacing w:val="-21"/>
        </w:rPr>
        <w:t xml:space="preserve"> </w:t>
      </w:r>
      <w:r>
        <w:t>which establishes the assigned salary range and minimum rate for each Classified title, as</w:t>
      </w:r>
      <w:r>
        <w:rPr>
          <w:spacing w:val="-20"/>
        </w:rPr>
        <w:t xml:space="preserve"> </w:t>
      </w:r>
      <w:r>
        <w:t>well as the position class code and exemption</w:t>
      </w:r>
      <w:r>
        <w:rPr>
          <w:spacing w:val="-6"/>
        </w:rPr>
        <w:t xml:space="preserve"> </w:t>
      </w:r>
      <w:r>
        <w:t>status.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Competencies </w:t>
      </w:r>
      <w:r>
        <w:t>– Behaviors that contribute to and predict superior</w:t>
      </w:r>
      <w:r>
        <w:rPr>
          <w:spacing w:val="-19"/>
        </w:rPr>
        <w:t xml:space="preserve"> </w:t>
      </w:r>
      <w:r>
        <w:t>performance.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Exempt Employee </w:t>
      </w:r>
      <w:r>
        <w:t>– An employee who is exempt under the Fair Labor Standards</w:t>
      </w:r>
      <w:r>
        <w:rPr>
          <w:spacing w:val="-18"/>
        </w:rPr>
        <w:t xml:space="preserve"> </w:t>
      </w:r>
      <w:r>
        <w:t>Act, must be paid on a salary basis and does not have to be paid overtime when they</w:t>
      </w:r>
      <w:r>
        <w:rPr>
          <w:spacing w:val="-14"/>
        </w:rPr>
        <w:t xml:space="preserve"> </w:t>
      </w:r>
      <w:r>
        <w:t>work more than 40 hours in a workweek. The three major general exemptions relate</w:t>
      </w:r>
      <w:r>
        <w:rPr>
          <w:spacing w:val="-10"/>
        </w:rPr>
        <w:t xml:space="preserve"> </w:t>
      </w:r>
      <w:r>
        <w:t>to executives, administrative/professional, and sales employees and are based on actual</w:t>
      </w:r>
      <w:r>
        <w:rPr>
          <w:spacing w:val="-16"/>
        </w:rPr>
        <w:t xml:space="preserve"> </w:t>
      </w:r>
      <w:r>
        <w:t>job duties and</w:t>
      </w:r>
      <w:r>
        <w:rPr>
          <w:spacing w:val="-5"/>
        </w:rPr>
        <w:t xml:space="preserve"> </w:t>
      </w:r>
      <w:r>
        <w:t>responsibilities.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External Equity </w:t>
      </w:r>
      <w:r>
        <w:t>– The comparison of a position’s worth relative to the “going</w:t>
      </w:r>
      <w:r>
        <w:rPr>
          <w:spacing w:val="-21"/>
        </w:rPr>
        <w:t xml:space="preserve"> </w:t>
      </w:r>
      <w:r>
        <w:t>market rates” of its competitors in the prevailing market outside the</w:t>
      </w:r>
      <w:r>
        <w:rPr>
          <w:spacing w:val="-19"/>
        </w:rPr>
        <w:t xml:space="preserve"> </w:t>
      </w:r>
      <w:r>
        <w:t>university.</w:t>
      </w:r>
      <w:r w:rsidR="006462CD">
        <w:t xml:space="preserve">  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ind w:left="10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Fair Labor Standards Act (FLSA) </w:t>
      </w:r>
      <w:r>
        <w:rPr>
          <w:rFonts w:ascii="Times New Roman" w:eastAsia="Times New Roman" w:hAnsi="Times New Roman" w:cs="Times New Roman"/>
          <w:sz w:val="24"/>
          <w:szCs w:val="24"/>
        </w:rPr>
        <w:t>– A federal law governing minimum wage,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 pay, child labor and recordkeeping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54"/>
      </w:pPr>
      <w:r>
        <w:rPr>
          <w:rFonts w:cs="Times New Roman"/>
          <w:b/>
          <w:bCs/>
        </w:rPr>
        <w:t xml:space="preserve">Family and Medical Leave Act (FMLA) </w:t>
      </w:r>
      <w:r>
        <w:t>– The 1993 act that requires employers</w:t>
      </w:r>
      <w:r>
        <w:rPr>
          <w:spacing w:val="-20"/>
        </w:rPr>
        <w:t xml:space="preserve"> </w:t>
      </w:r>
      <w:r>
        <w:t>with 50 or more employees to provide up to 12 weeks of unpaid leave after childbirth</w:t>
      </w:r>
      <w:r>
        <w:rPr>
          <w:spacing w:val="-11"/>
        </w:rPr>
        <w:t xml:space="preserve"> </w:t>
      </w:r>
      <w:r>
        <w:t>or adoption; to care for a seriously ill child, spouse or parent; or for an employee’s</w:t>
      </w:r>
      <w:r>
        <w:rPr>
          <w:spacing w:val="-19"/>
        </w:rPr>
        <w:t xml:space="preserve"> </w:t>
      </w:r>
      <w:r>
        <w:t>own serious</w:t>
      </w:r>
      <w:r>
        <w:rPr>
          <w:spacing w:val="-3"/>
        </w:rPr>
        <w:t xml:space="preserve"> </w:t>
      </w:r>
      <w:r>
        <w:t>illness.</w:t>
      </w:r>
    </w:p>
    <w:p w:rsidR="00287009" w:rsidRDefault="00287009">
      <w:pPr>
        <w:sectPr w:rsidR="00287009">
          <w:footerReference w:type="default" r:id="rId6"/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287009" w:rsidRDefault="008326C7">
      <w:pPr>
        <w:pStyle w:val="BodyText"/>
        <w:spacing w:before="50"/>
        <w:ind w:right="134"/>
      </w:pPr>
      <w:r w:rsidRPr="006462CD">
        <w:rPr>
          <w:rFonts w:cs="Times New Roman"/>
          <w:b/>
          <w:bCs/>
          <w:shd w:val="clear" w:color="auto" w:fill="C0C0C0"/>
        </w:rPr>
        <w:lastRenderedPageBreak/>
        <w:t>Hiring Manager</w:t>
      </w:r>
      <w:r>
        <w:rPr>
          <w:rFonts w:cs="Times New Roman"/>
          <w:b/>
          <w:bCs/>
          <w:shd w:val="clear" w:color="auto" w:fill="C0C0C0"/>
        </w:rPr>
        <w:t xml:space="preserve"> </w:t>
      </w:r>
      <w:r>
        <w:t>– An employee in a supervisory or managerial position who</w:t>
      </w:r>
      <w:r>
        <w:rPr>
          <w:spacing w:val="-15"/>
        </w:rPr>
        <w:t xml:space="preserve"> </w:t>
      </w:r>
      <w:r>
        <w:t>is responsible for making hiring</w:t>
      </w:r>
      <w:r>
        <w:rPr>
          <w:spacing w:val="-9"/>
        </w:rPr>
        <w:t xml:space="preserve"> </w:t>
      </w:r>
      <w:r>
        <w:t>decisions.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Internal Equity </w:t>
      </w:r>
      <w:r>
        <w:t>– The comparison of a position’s worth relative to its value within</w:t>
      </w:r>
      <w:r>
        <w:rPr>
          <w:spacing w:val="-19"/>
        </w:rPr>
        <w:t xml:space="preserve"> </w:t>
      </w:r>
      <w:r>
        <w:t>the organization</w:t>
      </w:r>
      <w:r w:rsidR="006462CD">
        <w:t xml:space="preserve"> and similar internal jobs</w:t>
      </w:r>
      <w:r>
        <w:t>.</w:t>
      </w:r>
    </w:p>
    <w:p w:rsidR="006462CD" w:rsidRDefault="006462CD">
      <w:pPr>
        <w:pStyle w:val="BodyText"/>
        <w:ind w:right="134"/>
      </w:pPr>
    </w:p>
    <w:p w:rsidR="006462CD" w:rsidRPr="006462CD" w:rsidRDefault="006462CD" w:rsidP="006462CD">
      <w:pPr>
        <w:pStyle w:val="BodyText"/>
        <w:ind w:right="134"/>
      </w:pPr>
      <w:r w:rsidRPr="006462CD">
        <w:rPr>
          <w:b/>
        </w:rPr>
        <w:t>Job Analysis Questionnaire</w:t>
      </w:r>
      <w:r>
        <w:rPr>
          <w:b/>
        </w:rPr>
        <w:t xml:space="preserve"> (Administrative)</w:t>
      </w:r>
      <w:r>
        <w:t xml:space="preserve">- </w:t>
      </w:r>
      <w:r w:rsidRPr="006462CD">
        <w:t>The form used to record the duties, responsibilities, essential qualifications, and fiscal impact of staff positions that serves as the basis for determining title, salary and exemption status.</w:t>
      </w:r>
    </w:p>
    <w:p w:rsidR="006462CD" w:rsidRDefault="006462CD">
      <w:pPr>
        <w:pStyle w:val="BodyText"/>
        <w:ind w:right="134"/>
      </w:pP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74"/>
      </w:pPr>
      <w:r>
        <w:rPr>
          <w:rFonts w:cs="Times New Roman"/>
          <w:b/>
          <w:bCs/>
        </w:rPr>
        <w:t xml:space="preserve">Job Classification </w:t>
      </w:r>
      <w:r>
        <w:t>– A hierarchical structure of jobs, usually arranged into classes or</w:t>
      </w:r>
      <w:r>
        <w:rPr>
          <w:spacing w:val="-17"/>
        </w:rPr>
        <w:t xml:space="preserve"> </w:t>
      </w:r>
      <w:r>
        <w:t>pay grades according to some form of job evaluation. Jobs in a classification should</w:t>
      </w:r>
      <w:r>
        <w:rPr>
          <w:spacing w:val="-11"/>
        </w:rPr>
        <w:t xml:space="preserve"> </w:t>
      </w:r>
      <w:r>
        <w:t>have similar duties and</w:t>
      </w:r>
      <w:r>
        <w:rPr>
          <w:spacing w:val="-5"/>
        </w:rPr>
        <w:t xml:space="preserve"> </w:t>
      </w:r>
      <w:r>
        <w:t>responsibilities.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Market Pricing </w:t>
      </w:r>
      <w:r>
        <w:t>– A process that sets the rates (values) to be paid for a job to</w:t>
      </w:r>
      <w:r>
        <w:rPr>
          <w:spacing w:val="-10"/>
        </w:rPr>
        <w:t xml:space="preserve"> </w:t>
      </w:r>
      <w:r>
        <w:t>the organization’s best estimate of the current value for that job in the external</w:t>
      </w:r>
      <w:r>
        <w:rPr>
          <w:spacing w:val="-19"/>
        </w:rPr>
        <w:t xml:space="preserve"> </w:t>
      </w:r>
      <w:r>
        <w:t>marketplace.</w:t>
      </w:r>
      <w:r w:rsidR="006462CD">
        <w:t xml:space="preserve"> This is typically completed by a paid external consultant.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6462CD">
      <w:pPr>
        <w:pStyle w:val="BodyText"/>
        <w:ind w:right="134"/>
      </w:pPr>
      <w:r>
        <w:rPr>
          <w:rFonts w:cs="Times New Roman"/>
          <w:b/>
          <w:bCs/>
        </w:rPr>
        <w:t xml:space="preserve">Salary </w:t>
      </w:r>
      <w:r w:rsidR="008326C7">
        <w:rPr>
          <w:rFonts w:cs="Times New Roman"/>
          <w:b/>
          <w:bCs/>
        </w:rPr>
        <w:t xml:space="preserve">Increase </w:t>
      </w:r>
      <w:r w:rsidR="008326C7">
        <w:t>– An adjustment to an individual’s pay that is based on performance</w:t>
      </w:r>
      <w:r w:rsidR="008326C7">
        <w:rPr>
          <w:spacing w:val="-17"/>
        </w:rPr>
        <w:t xml:space="preserve"> </w:t>
      </w:r>
      <w:r w:rsidR="008326C7">
        <w:t>as measured through a performance</w:t>
      </w:r>
      <w:r w:rsidR="008326C7">
        <w:rPr>
          <w:spacing w:val="-10"/>
        </w:rPr>
        <w:t xml:space="preserve"> </w:t>
      </w:r>
      <w:r w:rsidR="008326C7">
        <w:t>appraisal.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54"/>
      </w:pPr>
      <w:r>
        <w:rPr>
          <w:rFonts w:cs="Times New Roman"/>
          <w:b/>
          <w:bCs/>
        </w:rPr>
        <w:t xml:space="preserve">Nonexempt Employee </w:t>
      </w:r>
      <w:r>
        <w:t>– An employee entitled to minimum wage and overtime</w:t>
      </w:r>
      <w:r>
        <w:rPr>
          <w:spacing w:val="-12"/>
        </w:rPr>
        <w:t xml:space="preserve"> </w:t>
      </w:r>
      <w:r>
        <w:t>pay under the Fair Labor Standards Act at a rate of one and one-half the employee’s</w:t>
      </w:r>
      <w:r>
        <w:rPr>
          <w:spacing w:val="-19"/>
        </w:rPr>
        <w:t xml:space="preserve"> </w:t>
      </w:r>
      <w:r>
        <w:t>regular rate of pay for each hour worked in excess of 40 hours per week. For public</w:t>
      </w:r>
      <w:r>
        <w:rPr>
          <w:spacing w:val="-13"/>
        </w:rPr>
        <w:t xml:space="preserve"> </w:t>
      </w:r>
      <w:r>
        <w:t xml:space="preserve">institutions such as </w:t>
      </w:r>
      <w:r w:rsidR="006462CD">
        <w:t>Bowling Green State University</w:t>
      </w:r>
      <w:r>
        <w:t>, compensatory time may be granted in lieu of overtime at the rate of 1</w:t>
      </w:r>
      <w:r>
        <w:rPr>
          <w:spacing w:val="-16"/>
        </w:rPr>
        <w:t xml:space="preserve"> </w:t>
      </w:r>
      <w:r>
        <w:t>½ hours for each hour of overtime worked if the employee agrees to accept payment</w:t>
      </w:r>
      <w:r>
        <w:rPr>
          <w:spacing w:val="-16"/>
        </w:rPr>
        <w:t xml:space="preserve"> </w:t>
      </w:r>
      <w:r>
        <w:t>as such.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74"/>
      </w:pPr>
      <w:r>
        <w:rPr>
          <w:rFonts w:cs="Times New Roman"/>
          <w:b/>
          <w:bCs/>
        </w:rPr>
        <w:t xml:space="preserve">Overtime pay </w:t>
      </w:r>
      <w:r>
        <w:t>– The practice of paying non-exempt (or hourly) employees time and</w:t>
      </w:r>
      <w:r>
        <w:rPr>
          <w:spacing w:val="-21"/>
        </w:rPr>
        <w:t xml:space="preserve"> </w:t>
      </w:r>
      <w:r>
        <w:t>one- half their regular rate of pay for hours worked over 40 in one week. Compensatory</w:t>
      </w:r>
      <w:r>
        <w:rPr>
          <w:spacing w:val="-18"/>
        </w:rPr>
        <w:t xml:space="preserve"> </w:t>
      </w:r>
      <w:r>
        <w:t>time may be granted in lieu of overtime at the rate of time and one-half hours if agreed to</w:t>
      </w:r>
      <w:r>
        <w:rPr>
          <w:spacing w:val="-13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employee.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 w:rsidP="006462CD">
      <w:pPr>
        <w:pStyle w:val="BodyText"/>
        <w:ind w:right="134"/>
      </w:pPr>
      <w:r>
        <w:rPr>
          <w:rFonts w:cs="Times New Roman"/>
          <w:b/>
          <w:bCs/>
        </w:rPr>
        <w:t xml:space="preserve">Pay Grade </w:t>
      </w:r>
      <w:r>
        <w:t>– One of the classes, levels, or groups into which positions of the same</w:t>
      </w:r>
      <w:r>
        <w:rPr>
          <w:spacing w:val="-17"/>
        </w:rPr>
        <w:t xml:space="preserve"> </w:t>
      </w:r>
      <w:r>
        <w:t>or similar value are grouped for compensation</w:t>
      </w:r>
      <w:r>
        <w:rPr>
          <w:spacing w:val="-10"/>
        </w:rPr>
        <w:t xml:space="preserve"> </w:t>
      </w:r>
      <w:r>
        <w:t>purposes.</w:t>
      </w:r>
      <w:r w:rsidR="006462CD">
        <w:t xml:space="preserve">   </w:t>
      </w:r>
    </w:p>
    <w:p w:rsidR="006462CD" w:rsidRDefault="006462CD" w:rsidP="006462CD">
      <w:pPr>
        <w:pStyle w:val="BodyText"/>
        <w:ind w:right="134"/>
      </w:pPr>
    </w:p>
    <w:p w:rsidR="00287009" w:rsidRDefault="008326C7">
      <w:pPr>
        <w:pStyle w:val="BodyText"/>
        <w:spacing w:before="50"/>
        <w:ind w:right="134"/>
      </w:pPr>
      <w:r>
        <w:rPr>
          <w:rFonts w:cs="Times New Roman"/>
          <w:b/>
          <w:bCs/>
        </w:rPr>
        <w:t xml:space="preserve">Performance Evaluation </w:t>
      </w:r>
      <w:r>
        <w:t>– A system in which supervisors evaluate</w:t>
      </w:r>
      <w:r>
        <w:rPr>
          <w:spacing w:val="-9"/>
        </w:rPr>
        <w:t xml:space="preserve"> </w:t>
      </w:r>
      <w:r>
        <w:t>individual employee’s performance and achievements relative to expectations. Frequently used as</w:t>
      </w:r>
      <w:r>
        <w:rPr>
          <w:spacing w:val="-20"/>
        </w:rPr>
        <w:t xml:space="preserve"> </w:t>
      </w:r>
      <w:r>
        <w:t>a basis for determining merit</w:t>
      </w:r>
      <w:r>
        <w:rPr>
          <w:spacing w:val="-12"/>
        </w:rPr>
        <w:t xml:space="preserve"> </w:t>
      </w:r>
      <w:r>
        <w:t>increases.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Position Analysis </w:t>
      </w:r>
      <w:r>
        <w:t>– The formal study of the duties and responsibilities that comprise</w:t>
      </w:r>
      <w:r>
        <w:rPr>
          <w:spacing w:val="-20"/>
        </w:rPr>
        <w:t xml:space="preserve"> </w:t>
      </w:r>
      <w:r>
        <w:t>a position, taking into consideration the nature and level of work performed and</w:t>
      </w:r>
      <w:r>
        <w:rPr>
          <w:spacing w:val="-11"/>
        </w:rPr>
        <w:t xml:space="preserve"> </w:t>
      </w:r>
      <w:r>
        <w:t>the specifications required for an incumbent to perform the job</w:t>
      </w:r>
      <w:r>
        <w:rPr>
          <w:spacing w:val="-17"/>
        </w:rPr>
        <w:t xml:space="preserve"> </w:t>
      </w:r>
      <w:r>
        <w:t>competently.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>Position Description</w:t>
      </w:r>
      <w:r w:rsidR="006462CD">
        <w:rPr>
          <w:rFonts w:cs="Times New Roman"/>
          <w:b/>
          <w:bCs/>
        </w:rPr>
        <w:t xml:space="preserve"> Questionnaire (Classified)</w:t>
      </w:r>
      <w:r>
        <w:rPr>
          <w:rFonts w:cs="Times New Roman"/>
          <w:b/>
          <w:bCs/>
        </w:rPr>
        <w:t xml:space="preserve"> </w:t>
      </w:r>
      <w:r>
        <w:t>– The form used to record the duties, responsibilities,</w:t>
      </w:r>
      <w:r>
        <w:rPr>
          <w:spacing w:val="-13"/>
        </w:rPr>
        <w:t xml:space="preserve"> </w:t>
      </w:r>
      <w:r>
        <w:t xml:space="preserve">essential qualifications, and fiscal impact of staff positions that serves as </w:t>
      </w:r>
      <w:r>
        <w:lastRenderedPageBreak/>
        <w:t>the basis for</w:t>
      </w:r>
      <w:r>
        <w:rPr>
          <w:spacing w:val="-20"/>
        </w:rPr>
        <w:t xml:space="preserve"> </w:t>
      </w:r>
      <w:r>
        <w:t>determining title, salary and exemption</w:t>
      </w:r>
      <w:r>
        <w:rPr>
          <w:spacing w:val="-7"/>
        </w:rPr>
        <w:t xml:space="preserve"> </w:t>
      </w:r>
      <w:r>
        <w:t>status.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 w:rsidP="006462CD">
      <w:pPr>
        <w:pStyle w:val="BodyText"/>
        <w:ind w:right="270"/>
      </w:pPr>
      <w:r>
        <w:rPr>
          <w:rFonts w:cs="Times New Roman"/>
          <w:b/>
          <w:bCs/>
        </w:rPr>
        <w:t>Position Evaluation</w:t>
      </w:r>
      <w:r w:rsidR="006462CD">
        <w:rPr>
          <w:rFonts w:cs="Times New Roman"/>
          <w:b/>
          <w:bCs/>
        </w:rPr>
        <w:t xml:space="preserve"> (Administrative) or Position Audit (Classified)</w:t>
      </w:r>
      <w:r>
        <w:rPr>
          <w:rFonts w:cs="Times New Roman"/>
          <w:b/>
          <w:bCs/>
        </w:rPr>
        <w:t xml:space="preserve"> </w:t>
      </w:r>
      <w:r>
        <w:t>– A formal process to determine the relative value to be placed</w:t>
      </w:r>
      <w:r>
        <w:rPr>
          <w:spacing w:val="-18"/>
        </w:rPr>
        <w:t xml:space="preserve"> </w:t>
      </w:r>
      <w:r>
        <w:t>on various positions within the organization. The end result of position evaluation</w:t>
      </w:r>
      <w:r>
        <w:rPr>
          <w:spacing w:val="-15"/>
        </w:rPr>
        <w:t xml:space="preserve"> </w:t>
      </w:r>
      <w:r>
        <w:t>consists of an assignment of positions to a hierarchy of</w:t>
      </w:r>
      <w:r>
        <w:rPr>
          <w:spacing w:val="-14"/>
        </w:rPr>
        <w:t xml:space="preserve"> </w:t>
      </w:r>
      <w:r>
        <w:t>grades.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 Title </w:t>
      </w:r>
      <w:r>
        <w:rPr>
          <w:rFonts w:ascii="Times New Roman" w:eastAsia="Times New Roman" w:hAnsi="Times New Roman" w:cs="Times New Roman"/>
          <w:sz w:val="24"/>
          <w:szCs w:val="24"/>
        </w:rPr>
        <w:t>– A label for a position that identifies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internally (BGSU) as well as externally (market).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Reclassification (through the audit process) </w:t>
      </w:r>
      <w:r>
        <w:t>– Assignment to a new position classification when job duties of</w:t>
      </w:r>
      <w:r>
        <w:rPr>
          <w:spacing w:val="-19"/>
        </w:rPr>
        <w:t xml:space="preserve"> </w:t>
      </w:r>
      <w:r>
        <w:t>a former position significantly change and are</w:t>
      </w:r>
      <w:r>
        <w:rPr>
          <w:spacing w:val="-13"/>
        </w:rPr>
        <w:t xml:space="preserve"> </w:t>
      </w:r>
      <w:r>
        <w:t>re-evaluated.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Salary Range </w:t>
      </w:r>
      <w:r>
        <w:t>– The range of pay rates, from minimum to maximum, set for a pay</w:t>
      </w:r>
      <w:r>
        <w:rPr>
          <w:spacing w:val="-24"/>
        </w:rPr>
        <w:t xml:space="preserve"> </w:t>
      </w:r>
      <w:r>
        <w:t>grade. Used as a basis for setting individual employee pay or salary</w:t>
      </w:r>
      <w:r>
        <w:rPr>
          <w:spacing w:val="-15"/>
        </w:rPr>
        <w:t xml:space="preserve"> </w:t>
      </w:r>
      <w:r>
        <w:t>rates.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Salary Structure </w:t>
      </w:r>
      <w:r>
        <w:t>– The structure of pay grades and pay ranges established within</w:t>
      </w:r>
      <w:r>
        <w:rPr>
          <w:spacing w:val="-20"/>
        </w:rPr>
        <w:t xml:space="preserve"> </w:t>
      </w:r>
      <w:r>
        <w:t>an organization.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Total Compensation </w:t>
      </w:r>
      <w:r>
        <w:t>– The complete pay package awarded employees on an</w:t>
      </w:r>
      <w:r>
        <w:rPr>
          <w:spacing w:val="-18"/>
        </w:rPr>
        <w:t xml:space="preserve"> </w:t>
      </w:r>
      <w:r>
        <w:t>annual basis, including all forms of money; including salary, benefits, and other related services.</w:t>
      </w:r>
    </w:p>
    <w:p w:rsidR="00287009" w:rsidRDefault="00287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009" w:rsidRDefault="008326C7">
      <w:pPr>
        <w:pStyle w:val="BodyText"/>
        <w:ind w:right="134"/>
      </w:pPr>
      <w:r>
        <w:rPr>
          <w:rFonts w:cs="Times New Roman"/>
          <w:b/>
          <w:bCs/>
        </w:rPr>
        <w:t xml:space="preserve">Wage and Salary Surveys </w:t>
      </w:r>
      <w:r>
        <w:t>– Salary information collected to compare internal salaries</w:t>
      </w:r>
      <w:r>
        <w:rPr>
          <w:spacing w:val="-23"/>
        </w:rPr>
        <w:t xml:space="preserve"> </w:t>
      </w:r>
      <w:r>
        <w:t>to those in the same geographical, industry or other specific area in which an</w:t>
      </w:r>
      <w:r>
        <w:rPr>
          <w:spacing w:val="-15"/>
        </w:rPr>
        <w:t xml:space="preserve"> </w:t>
      </w:r>
      <w:r>
        <w:t>organization competes for</w:t>
      </w:r>
      <w:r>
        <w:rPr>
          <w:spacing w:val="-5"/>
        </w:rPr>
        <w:t xml:space="preserve"> </w:t>
      </w:r>
      <w:r>
        <w:t>labor.</w:t>
      </w:r>
    </w:p>
    <w:sectPr w:rsidR="00287009">
      <w:pgSz w:w="12240" w:h="15840"/>
      <w:pgMar w:top="13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FB" w:rsidRDefault="00DE50FB" w:rsidP="00AF7596">
      <w:r>
        <w:separator/>
      </w:r>
    </w:p>
  </w:endnote>
  <w:endnote w:type="continuationSeparator" w:id="0">
    <w:p w:rsidR="00DE50FB" w:rsidRDefault="00DE50FB" w:rsidP="00A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96" w:rsidRDefault="00AF759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F7596" w:rsidRDefault="00AF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FB" w:rsidRDefault="00DE50FB" w:rsidP="00AF7596">
      <w:r>
        <w:separator/>
      </w:r>
    </w:p>
  </w:footnote>
  <w:footnote w:type="continuationSeparator" w:id="0">
    <w:p w:rsidR="00DE50FB" w:rsidRDefault="00DE50FB" w:rsidP="00AF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009"/>
    <w:rsid w:val="00287009"/>
    <w:rsid w:val="006462CD"/>
    <w:rsid w:val="008326C7"/>
    <w:rsid w:val="00AF7596"/>
    <w:rsid w:val="00D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7F209-E154-4E0C-9055-1ABFEA28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96"/>
  </w:style>
  <w:style w:type="paragraph" w:styleId="Footer">
    <w:name w:val="footer"/>
    <w:basedOn w:val="Normal"/>
    <w:link w:val="FooterChar"/>
    <w:uiPriority w:val="99"/>
    <w:unhideWhenUsed/>
    <w:rsid w:val="00AF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925</Words>
  <Characters>5273</Characters>
  <Application>Microsoft Office Word</Application>
  <DocSecurity>0</DocSecurity>
  <Lines>43</Lines>
  <Paragraphs>12</Paragraphs>
  <ScaleCrop>false</ScaleCrop>
  <Company>Bowling Green State University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TERMS</dc:title>
  <dc:creator>Administrator</dc:creator>
  <cp:lastModifiedBy>Patrick Dean Kelly</cp:lastModifiedBy>
  <cp:revision>4</cp:revision>
  <dcterms:created xsi:type="dcterms:W3CDTF">2017-12-20T16:19:00Z</dcterms:created>
  <dcterms:modified xsi:type="dcterms:W3CDTF">2017-12-20T22:00:00Z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2017-12-20T00:00:00Z</vt:filetime>
  </property>
</Properties>
</file>