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HNRS</w:t>
      </w:r>
      <w:r>
        <w:rPr>
          <w:spacing w:val="-8"/>
          <w:u w:val="single"/>
        </w:rPr>
        <w:t> </w:t>
      </w:r>
      <w:r>
        <w:rPr>
          <w:u w:val="single"/>
        </w:rPr>
        <w:t>4000:</w:t>
      </w:r>
      <w:r>
        <w:rPr>
          <w:spacing w:val="-8"/>
          <w:u w:val="single"/>
        </w:rPr>
        <w:t> </w:t>
      </w:r>
      <w:r>
        <w:rPr>
          <w:u w:val="single"/>
        </w:rPr>
        <w:t>Honors</w:t>
      </w:r>
      <w:r>
        <w:rPr>
          <w:spacing w:val="-8"/>
          <w:u w:val="single"/>
        </w:rPr>
        <w:t> </w:t>
      </w:r>
      <w:r>
        <w:rPr>
          <w:u w:val="single"/>
        </w:rPr>
        <w:t>Seminars</w:t>
      </w:r>
      <w:r>
        <w:rPr>
          <w:spacing w:val="-8"/>
          <w:u w:val="single"/>
        </w:rPr>
        <w:t> </w:t>
      </w:r>
      <w:r>
        <w:rPr>
          <w:u w:val="single"/>
        </w:rPr>
        <w:t>Fall</w:t>
      </w:r>
      <w:r>
        <w:rPr>
          <w:spacing w:val="-4"/>
          <w:u w:val="single"/>
        </w:rPr>
        <w:t> 2023</w:t>
      </w:r>
    </w:p>
    <w:p>
      <w:pPr>
        <w:spacing w:before="0"/>
        <w:ind w:left="606" w:right="594" w:firstLine="0"/>
        <w:jc w:val="center"/>
        <w:rPr>
          <w:rFonts w:ascii="Times New Roman"/>
          <w:sz w:val="28"/>
        </w:rPr>
      </w:pPr>
      <w:r>
        <w:rPr>
          <w:rFonts w:ascii="Times New Roman"/>
          <w:sz w:val="28"/>
        </w:rPr>
        <w:t>(Seminars</w:t>
      </w:r>
      <w:r>
        <w:rPr>
          <w:rFonts w:ascii="Times New Roman"/>
          <w:spacing w:val="-3"/>
          <w:sz w:val="28"/>
        </w:rPr>
        <w:t> </w:t>
      </w:r>
      <w:r>
        <w:rPr>
          <w:rFonts w:ascii="Times New Roman"/>
          <w:sz w:val="28"/>
        </w:rPr>
        <w:t>are</w:t>
      </w:r>
      <w:r>
        <w:rPr>
          <w:rFonts w:ascii="Times New Roman"/>
          <w:spacing w:val="-2"/>
          <w:sz w:val="28"/>
        </w:rPr>
        <w:t> </w:t>
      </w:r>
      <w:r>
        <w:rPr>
          <w:rFonts w:ascii="Times New Roman"/>
          <w:sz w:val="28"/>
        </w:rPr>
        <w:t>for</w:t>
      </w:r>
      <w:r>
        <w:rPr>
          <w:rFonts w:ascii="Times New Roman"/>
          <w:spacing w:val="-2"/>
          <w:sz w:val="28"/>
        </w:rPr>
        <w:t> </w:t>
      </w:r>
      <w:r>
        <w:rPr>
          <w:rFonts w:ascii="Times New Roman"/>
          <w:sz w:val="28"/>
        </w:rPr>
        <w:t>any</w:t>
      </w:r>
      <w:r>
        <w:rPr>
          <w:rFonts w:ascii="Times New Roman"/>
          <w:spacing w:val="-4"/>
          <w:sz w:val="28"/>
        </w:rPr>
        <w:t> </w:t>
      </w:r>
      <w:r>
        <w:rPr>
          <w:rFonts w:ascii="Times New Roman"/>
          <w:sz w:val="28"/>
        </w:rPr>
        <w:t>interested</w:t>
      </w:r>
      <w:r>
        <w:rPr>
          <w:rFonts w:ascii="Times New Roman"/>
          <w:spacing w:val="-5"/>
          <w:sz w:val="28"/>
        </w:rPr>
        <w:t> </w:t>
      </w:r>
      <w:r>
        <w:rPr>
          <w:rFonts w:ascii="Times New Roman"/>
          <w:sz w:val="28"/>
        </w:rPr>
        <w:t>honors</w:t>
      </w:r>
      <w:r>
        <w:rPr>
          <w:rFonts w:ascii="Times New Roman"/>
          <w:spacing w:val="1"/>
          <w:sz w:val="28"/>
        </w:rPr>
        <w:t> </w:t>
      </w:r>
      <w:r>
        <w:rPr>
          <w:rFonts w:ascii="Times New Roman"/>
          <w:sz w:val="28"/>
        </w:rPr>
        <w:t>student.</w:t>
      </w:r>
      <w:r>
        <w:rPr>
          <w:rFonts w:ascii="Times New Roman"/>
          <w:spacing w:val="-5"/>
          <w:sz w:val="28"/>
        </w:rPr>
        <w:t> </w:t>
      </w:r>
      <w:r>
        <w:rPr>
          <w:rFonts w:ascii="Times New Roman"/>
          <w:sz w:val="28"/>
        </w:rPr>
        <w:t>All</w:t>
      </w:r>
      <w:r>
        <w:rPr>
          <w:rFonts w:ascii="Times New Roman"/>
          <w:spacing w:val="-2"/>
          <w:sz w:val="28"/>
        </w:rPr>
        <w:t> </w:t>
      </w:r>
      <w:r>
        <w:rPr>
          <w:rFonts w:ascii="Times New Roman"/>
          <w:sz w:val="28"/>
        </w:rPr>
        <w:t>seminars</w:t>
      </w:r>
      <w:r>
        <w:rPr>
          <w:rFonts w:ascii="Times New Roman"/>
          <w:spacing w:val="-2"/>
          <w:sz w:val="28"/>
        </w:rPr>
        <w:t> </w:t>
      </w:r>
      <w:r>
        <w:rPr>
          <w:rFonts w:ascii="Times New Roman"/>
          <w:sz w:val="28"/>
        </w:rPr>
        <w:t>are</w:t>
      </w:r>
      <w:r>
        <w:rPr>
          <w:rFonts w:ascii="Times New Roman"/>
          <w:spacing w:val="-1"/>
          <w:sz w:val="28"/>
        </w:rPr>
        <w:t> </w:t>
      </w:r>
      <w:r>
        <w:rPr>
          <w:rFonts w:ascii="Times New Roman"/>
          <w:sz w:val="28"/>
        </w:rPr>
        <w:t>1</w:t>
      </w:r>
      <w:r>
        <w:rPr>
          <w:rFonts w:ascii="Times New Roman"/>
          <w:spacing w:val="-2"/>
          <w:sz w:val="28"/>
        </w:rPr>
        <w:t> credit.)</w:t>
      </w:r>
    </w:p>
    <w:p>
      <w:pPr>
        <w:pStyle w:val="BodyText"/>
        <w:ind w:left="0"/>
        <w:rPr>
          <w:rFonts w:ascii="Times New Roman"/>
          <w:sz w:val="30"/>
        </w:rPr>
      </w:pPr>
    </w:p>
    <w:p>
      <w:pPr>
        <w:pStyle w:val="Heading2"/>
        <w:spacing w:before="254"/>
        <w:ind w:right="0"/>
        <w:rPr>
          <w:i/>
        </w:rPr>
      </w:pPr>
      <w:r>
        <w:rPr>
          <w:i/>
        </w:rPr>
        <w:t>Charity</w:t>
      </w:r>
      <w:r>
        <w:rPr>
          <w:i/>
          <w:spacing w:val="-6"/>
        </w:rPr>
        <w:t> </w:t>
      </w:r>
      <w:r>
        <w:rPr>
          <w:i/>
        </w:rPr>
        <w:t>and</w:t>
      </w:r>
      <w:r>
        <w:rPr>
          <w:i/>
          <w:spacing w:val="-6"/>
        </w:rPr>
        <w:t> </w:t>
      </w:r>
      <w:r>
        <w:rPr>
          <w:i/>
        </w:rPr>
        <w:t>Aid</w:t>
      </w:r>
      <w:r>
        <w:rPr>
          <w:i/>
          <w:spacing w:val="-3"/>
        </w:rPr>
        <w:t> </w:t>
      </w:r>
      <w:r>
        <w:rPr>
          <w:i/>
        </w:rPr>
        <w:t>in</w:t>
      </w:r>
      <w:r>
        <w:rPr>
          <w:i/>
          <w:spacing w:val="-5"/>
        </w:rPr>
        <w:t> </w:t>
      </w:r>
      <w:r>
        <w:rPr>
          <w:i/>
        </w:rPr>
        <w:t>the</w:t>
      </w:r>
      <w:r>
        <w:rPr>
          <w:i/>
          <w:spacing w:val="-4"/>
        </w:rPr>
        <w:t> </w:t>
      </w:r>
      <w:r>
        <w:rPr>
          <w:i/>
        </w:rPr>
        <w:t>Global</w:t>
      </w:r>
      <w:r>
        <w:rPr>
          <w:i/>
          <w:spacing w:val="-6"/>
        </w:rPr>
        <w:t> </w:t>
      </w:r>
      <w:r>
        <w:rPr>
          <w:i/>
          <w:spacing w:val="-2"/>
        </w:rPr>
        <w:t>Context</w:t>
      </w:r>
    </w:p>
    <w:p>
      <w:pPr>
        <w:spacing w:before="0"/>
        <w:ind w:left="100" w:right="3534" w:firstLine="0"/>
        <w:jc w:val="left"/>
        <w:rPr>
          <w:rFonts w:ascii="Times New Roman"/>
          <w:b/>
          <w:i/>
          <w:sz w:val="24"/>
        </w:rPr>
      </w:pPr>
      <w:r>
        <w:rPr>
          <w:rFonts w:ascii="Times New Roman"/>
          <w:b/>
          <w:i/>
          <w:sz w:val="24"/>
        </w:rPr>
        <w:t>HNRS</w:t>
      </w:r>
      <w:r>
        <w:rPr>
          <w:rFonts w:ascii="Times New Roman"/>
          <w:b/>
          <w:i/>
          <w:spacing w:val="-6"/>
          <w:sz w:val="24"/>
        </w:rPr>
        <w:t> </w:t>
      </w:r>
      <w:r>
        <w:rPr>
          <w:rFonts w:ascii="Times New Roman"/>
          <w:b/>
          <w:i/>
          <w:sz w:val="24"/>
        </w:rPr>
        <w:t>2000,</w:t>
      </w:r>
      <w:r>
        <w:rPr>
          <w:rFonts w:ascii="Times New Roman"/>
          <w:b/>
          <w:i/>
          <w:spacing w:val="-9"/>
          <w:sz w:val="24"/>
        </w:rPr>
        <w:t> </w:t>
      </w:r>
      <w:r>
        <w:rPr>
          <w:rFonts w:ascii="Times New Roman"/>
          <w:b/>
          <w:i/>
          <w:sz w:val="24"/>
        </w:rPr>
        <w:t>section</w:t>
      </w:r>
      <w:r>
        <w:rPr>
          <w:rFonts w:ascii="Times New Roman"/>
          <w:b/>
          <w:i/>
          <w:spacing w:val="-6"/>
          <w:sz w:val="24"/>
        </w:rPr>
        <w:t> </w:t>
      </w:r>
      <w:r>
        <w:rPr>
          <w:rFonts w:ascii="Times New Roman"/>
          <w:b/>
          <w:i/>
          <w:sz w:val="24"/>
        </w:rPr>
        <w:t>1001,</w:t>
      </w:r>
      <w:r>
        <w:rPr>
          <w:rFonts w:ascii="Times New Roman"/>
          <w:b/>
          <w:i/>
          <w:spacing w:val="-9"/>
          <w:sz w:val="24"/>
        </w:rPr>
        <w:t> </w:t>
      </w:r>
      <w:r>
        <w:rPr>
          <w:rFonts w:ascii="Times New Roman"/>
          <w:b/>
          <w:i/>
          <w:sz w:val="24"/>
        </w:rPr>
        <w:t>course</w:t>
      </w:r>
      <w:r>
        <w:rPr>
          <w:rFonts w:ascii="Times New Roman"/>
          <w:b/>
          <w:i/>
          <w:spacing w:val="-9"/>
          <w:sz w:val="24"/>
        </w:rPr>
        <w:t> </w:t>
      </w:r>
      <w:r>
        <w:rPr>
          <w:rFonts w:ascii="Times New Roman"/>
          <w:b/>
          <w:i/>
          <w:sz w:val="24"/>
        </w:rPr>
        <w:t>number:</w:t>
      </w:r>
      <w:r>
        <w:rPr>
          <w:rFonts w:ascii="Times New Roman"/>
          <w:b/>
          <w:i/>
          <w:spacing w:val="-9"/>
          <w:sz w:val="24"/>
        </w:rPr>
        <w:t> </w:t>
      </w:r>
      <w:r>
        <w:rPr>
          <w:rFonts w:ascii="Times New Roman"/>
          <w:b/>
          <w:i/>
          <w:sz w:val="24"/>
        </w:rPr>
        <w:t>76935</w:t>
      </w:r>
      <w:r>
        <w:rPr>
          <w:rFonts w:ascii="Times New Roman"/>
          <w:b/>
          <w:i/>
          <w:sz w:val="24"/>
        </w:rPr>
        <w:t> Instructor: Dr. Foell</w:t>
      </w:r>
    </w:p>
    <w:p>
      <w:pPr>
        <w:pStyle w:val="BodyText"/>
        <w:ind w:right="62"/>
      </w:pPr>
      <w:r>
        <w:rPr/>
        <w:t>The premise of this class is global inequality and what to do about it. We’ll begin with some values clarification, as students discuss their own experiences with and attitudes towards charity. We will consider statistics about global inequalities, which are not limited to income inequality, but also encompass access to infrastructure, education, healthcare, and other aspects of well-being that we may take for granted. The concepts of absolute and relative poverty</w:t>
      </w:r>
      <w:r>
        <w:rPr>
          <w:spacing w:val="-6"/>
        </w:rPr>
        <w:t> </w:t>
      </w:r>
      <w:r>
        <w:rPr/>
        <w:t>will</w:t>
      </w:r>
      <w:r>
        <w:rPr>
          <w:spacing w:val="-5"/>
        </w:rPr>
        <w:t> </w:t>
      </w:r>
      <w:r>
        <w:rPr/>
        <w:t>be</w:t>
      </w:r>
      <w:r>
        <w:rPr>
          <w:spacing w:val="-3"/>
        </w:rPr>
        <w:t> </w:t>
      </w:r>
      <w:r>
        <w:rPr/>
        <w:t>introduced.</w:t>
      </w:r>
      <w:r>
        <w:rPr>
          <w:spacing w:val="-3"/>
        </w:rPr>
        <w:t> </w:t>
      </w:r>
      <w:r>
        <w:rPr/>
        <w:t>We</w:t>
      </w:r>
      <w:r>
        <w:rPr>
          <w:spacing w:val="-4"/>
        </w:rPr>
        <w:t> </w:t>
      </w:r>
      <w:r>
        <w:rPr/>
        <w:t>will</w:t>
      </w:r>
      <w:r>
        <w:rPr>
          <w:spacing w:val="-4"/>
        </w:rPr>
        <w:t> </w:t>
      </w:r>
      <w:r>
        <w:rPr/>
        <w:t>discuss</w:t>
      </w:r>
      <w:r>
        <w:rPr>
          <w:spacing w:val="-4"/>
        </w:rPr>
        <w:t> </w:t>
      </w:r>
      <w:r>
        <w:rPr/>
        <w:t>the</w:t>
      </w:r>
      <w:r>
        <w:rPr>
          <w:spacing w:val="-4"/>
        </w:rPr>
        <w:t> </w:t>
      </w:r>
      <w:r>
        <w:rPr/>
        <w:t>existence</w:t>
      </w:r>
      <w:r>
        <w:rPr>
          <w:spacing w:val="-4"/>
        </w:rPr>
        <w:t> </w:t>
      </w:r>
      <w:r>
        <w:rPr/>
        <w:t>of</w:t>
      </w:r>
      <w:r>
        <w:rPr>
          <w:spacing w:val="-4"/>
        </w:rPr>
        <w:t> </w:t>
      </w:r>
      <w:r>
        <w:rPr/>
        <w:t>such</w:t>
      </w:r>
      <w:r>
        <w:rPr>
          <w:spacing w:val="-3"/>
        </w:rPr>
        <w:t> </w:t>
      </w:r>
      <w:r>
        <w:rPr/>
        <w:t>inequalities</w:t>
      </w:r>
      <w:r>
        <w:rPr>
          <w:spacing w:val="-3"/>
        </w:rPr>
        <w:t> </w:t>
      </w:r>
      <w:r>
        <w:rPr/>
        <w:t>not only</w:t>
      </w:r>
      <w:r>
        <w:rPr>
          <w:spacing w:val="-3"/>
        </w:rPr>
        <w:t> </w:t>
      </w:r>
      <w:r>
        <w:rPr/>
        <w:t>between, but within countries!</w:t>
      </w:r>
    </w:p>
    <w:p>
      <w:pPr>
        <w:pStyle w:val="BodyText"/>
        <w:spacing w:before="11"/>
        <w:ind w:left="0"/>
        <w:rPr>
          <w:sz w:val="23"/>
        </w:rPr>
      </w:pPr>
    </w:p>
    <w:p>
      <w:pPr>
        <w:pStyle w:val="BodyText"/>
        <w:ind w:right="145"/>
      </w:pPr>
      <w:r>
        <w:rPr/>
        <w:t>Armed with this</w:t>
      </w:r>
      <w:r>
        <w:rPr>
          <w:spacing w:val="-1"/>
        </w:rPr>
        <w:t> </w:t>
      </w:r>
      <w:r>
        <w:rPr/>
        <w:t>information, we’ll discuss whether we have any</w:t>
      </w:r>
      <w:r>
        <w:rPr>
          <w:spacing w:val="-2"/>
        </w:rPr>
        <w:t> </w:t>
      </w:r>
      <w:r>
        <w:rPr/>
        <w:t>moral obligation, or practical need, to alleviate these inequalities. Most world religions recommend some form of charity; but from a secular philosophical perspective, Peter Singer’s “drowning child” argument is compelling,</w:t>
      </w:r>
      <w:r>
        <w:rPr>
          <w:spacing w:val="-6"/>
        </w:rPr>
        <w:t> </w:t>
      </w:r>
      <w:r>
        <w:rPr/>
        <w:t>as</w:t>
      </w:r>
      <w:r>
        <w:rPr>
          <w:spacing w:val="-4"/>
        </w:rPr>
        <w:t> </w:t>
      </w:r>
      <w:r>
        <w:rPr/>
        <w:t>is</w:t>
      </w:r>
      <w:r>
        <w:rPr>
          <w:spacing w:val="-5"/>
        </w:rPr>
        <w:t> </w:t>
      </w:r>
      <w:r>
        <w:rPr/>
        <w:t>the</w:t>
      </w:r>
      <w:r>
        <w:rPr>
          <w:spacing w:val="-4"/>
        </w:rPr>
        <w:t> </w:t>
      </w:r>
      <w:r>
        <w:rPr/>
        <w:t>“enlightened</w:t>
      </w:r>
      <w:r>
        <w:rPr>
          <w:spacing w:val="-4"/>
        </w:rPr>
        <w:t> </w:t>
      </w:r>
      <w:r>
        <w:rPr/>
        <w:t>self-interest”</w:t>
      </w:r>
      <w:r>
        <w:rPr>
          <w:spacing w:val="-4"/>
        </w:rPr>
        <w:t> </w:t>
      </w:r>
      <w:r>
        <w:rPr/>
        <w:t>motive</w:t>
      </w:r>
      <w:r>
        <w:rPr>
          <w:spacing w:val="-5"/>
        </w:rPr>
        <w:t> </w:t>
      </w:r>
      <w:r>
        <w:rPr/>
        <w:t>of</w:t>
      </w:r>
      <w:r>
        <w:rPr>
          <w:spacing w:val="-5"/>
        </w:rPr>
        <w:t> </w:t>
      </w:r>
      <w:r>
        <w:rPr/>
        <w:t>preventing</w:t>
      </w:r>
      <w:r>
        <w:rPr>
          <w:spacing w:val="-4"/>
        </w:rPr>
        <w:t> </w:t>
      </w:r>
      <w:r>
        <w:rPr/>
        <w:t>mass</w:t>
      </w:r>
      <w:r>
        <w:rPr>
          <w:spacing w:val="-6"/>
        </w:rPr>
        <w:t> </w:t>
      </w:r>
      <w:r>
        <w:rPr/>
        <w:t>migration</w:t>
      </w:r>
      <w:r>
        <w:rPr>
          <w:spacing w:val="-2"/>
        </w:rPr>
        <w:t> </w:t>
      </w:r>
      <w:r>
        <w:rPr/>
        <w:t>from</w:t>
      </w:r>
      <w:r>
        <w:rPr>
          <w:spacing w:val="-4"/>
        </w:rPr>
        <w:t> </w:t>
      </w:r>
      <w:r>
        <w:rPr/>
        <w:t>the global south to the global north.</w:t>
      </w:r>
    </w:p>
    <w:p>
      <w:pPr>
        <w:pStyle w:val="BodyText"/>
        <w:spacing w:before="1"/>
        <w:ind w:left="0"/>
      </w:pPr>
    </w:p>
    <w:p>
      <w:pPr>
        <w:pStyle w:val="BodyText"/>
        <w:ind w:right="145"/>
      </w:pPr>
      <w:r>
        <w:rPr/>
        <w:t>We’ll</w:t>
      </w:r>
      <w:r>
        <w:rPr>
          <w:spacing w:val="-4"/>
        </w:rPr>
        <w:t> </w:t>
      </w:r>
      <w:r>
        <w:rPr/>
        <w:t>then</w:t>
      </w:r>
      <w:r>
        <w:rPr>
          <w:spacing w:val="-5"/>
        </w:rPr>
        <w:t> </w:t>
      </w:r>
      <w:r>
        <w:rPr/>
        <w:t>consider</w:t>
      </w:r>
      <w:r>
        <w:rPr>
          <w:spacing w:val="-2"/>
        </w:rPr>
        <w:t> </w:t>
      </w:r>
      <w:r>
        <w:rPr/>
        <w:t>the</w:t>
      </w:r>
      <w:r>
        <w:rPr>
          <w:spacing w:val="-4"/>
        </w:rPr>
        <w:t> </w:t>
      </w:r>
      <w:r>
        <w:rPr/>
        <w:t>difference</w:t>
      </w:r>
      <w:r>
        <w:rPr>
          <w:spacing w:val="-4"/>
        </w:rPr>
        <w:t> </w:t>
      </w:r>
      <w:r>
        <w:rPr/>
        <w:t>between</w:t>
      </w:r>
      <w:r>
        <w:rPr>
          <w:spacing w:val="-4"/>
        </w:rPr>
        <w:t> </w:t>
      </w:r>
      <w:r>
        <w:rPr/>
        <w:t>“charity”</w:t>
      </w:r>
      <w:r>
        <w:rPr>
          <w:spacing w:val="-4"/>
        </w:rPr>
        <w:t> </w:t>
      </w:r>
      <w:r>
        <w:rPr/>
        <w:t>and</w:t>
      </w:r>
      <w:r>
        <w:rPr>
          <w:spacing w:val="-5"/>
        </w:rPr>
        <w:t> </w:t>
      </w:r>
      <w:r>
        <w:rPr/>
        <w:t>“aid”</w:t>
      </w:r>
      <w:r>
        <w:rPr>
          <w:spacing w:val="-4"/>
        </w:rPr>
        <w:t> </w:t>
      </w:r>
      <w:r>
        <w:rPr/>
        <w:t>and</w:t>
      </w:r>
      <w:r>
        <w:rPr>
          <w:spacing w:val="-5"/>
        </w:rPr>
        <w:t> </w:t>
      </w:r>
      <w:r>
        <w:rPr/>
        <w:t>when</w:t>
      </w:r>
      <w:r>
        <w:rPr>
          <w:spacing w:val="-5"/>
        </w:rPr>
        <w:t> </w:t>
      </w:r>
      <w:r>
        <w:rPr/>
        <w:t>each</w:t>
      </w:r>
      <w:r>
        <w:rPr>
          <w:spacing w:val="-4"/>
        </w:rPr>
        <w:t> </w:t>
      </w:r>
      <w:r>
        <w:rPr/>
        <w:t>is</w:t>
      </w:r>
      <w:r>
        <w:rPr>
          <w:spacing w:val="-3"/>
        </w:rPr>
        <w:t> </w:t>
      </w:r>
      <w:r>
        <w:rPr/>
        <w:t>appropriate. Everyone knows the adage about “teaching a man to fish”; but when the lake is dried up (as increasingly happens with climate change), you really need to hand out some fish so that people don’t starve! How do we identify the differences between crisis situations (where charity is appropriate) and systemic challenges that call for development aid?</w:t>
      </w:r>
    </w:p>
    <w:p>
      <w:pPr>
        <w:pStyle w:val="BodyText"/>
        <w:spacing w:before="11"/>
        <w:ind w:left="0"/>
        <w:rPr>
          <w:sz w:val="23"/>
        </w:rPr>
      </w:pPr>
    </w:p>
    <w:p>
      <w:pPr>
        <w:pStyle w:val="BodyText"/>
        <w:spacing w:before="1"/>
        <w:ind w:right="51"/>
      </w:pPr>
      <w:r>
        <w:rPr/>
        <w:t>Finally, we’ll consider the “who, what, and how”</w:t>
      </w:r>
      <w:r>
        <w:rPr>
          <w:spacing w:val="-1"/>
        </w:rPr>
        <w:t> </w:t>
      </w:r>
      <w:r>
        <w:rPr/>
        <w:t>of aid and</w:t>
      </w:r>
      <w:r>
        <w:rPr>
          <w:spacing w:val="-1"/>
        </w:rPr>
        <w:t> </w:t>
      </w:r>
      <w:r>
        <w:rPr/>
        <w:t>charity</w:t>
      </w:r>
      <w:r>
        <w:rPr>
          <w:spacing w:val="-3"/>
        </w:rPr>
        <w:t> </w:t>
      </w:r>
      <w:r>
        <w:rPr/>
        <w:t>by</w:t>
      </w:r>
      <w:r>
        <w:rPr>
          <w:spacing w:val="-1"/>
        </w:rPr>
        <w:t> </w:t>
      </w:r>
      <w:r>
        <w:rPr/>
        <w:t>looking at</w:t>
      </w:r>
      <w:r>
        <w:rPr>
          <w:spacing w:val="-1"/>
        </w:rPr>
        <w:t> </w:t>
      </w:r>
      <w:r>
        <w:rPr/>
        <w:t>different</w:t>
      </w:r>
      <w:r>
        <w:rPr>
          <w:spacing w:val="-1"/>
        </w:rPr>
        <w:t> </w:t>
      </w:r>
      <w:r>
        <w:rPr/>
        <w:t>types of</w:t>
      </w:r>
      <w:r>
        <w:rPr>
          <w:spacing w:val="-1"/>
        </w:rPr>
        <w:t> </w:t>
      </w:r>
      <w:r>
        <w:rPr/>
        <w:t>organizations</w:t>
      </w:r>
      <w:r>
        <w:rPr>
          <w:spacing w:val="-5"/>
        </w:rPr>
        <w:t> </w:t>
      </w:r>
      <w:r>
        <w:rPr/>
        <w:t>engaged</w:t>
      </w:r>
      <w:r>
        <w:rPr>
          <w:spacing w:val="-5"/>
        </w:rPr>
        <w:t> </w:t>
      </w:r>
      <w:r>
        <w:rPr/>
        <w:t>in</w:t>
      </w:r>
      <w:r>
        <w:rPr>
          <w:spacing w:val="-5"/>
        </w:rPr>
        <w:t> </w:t>
      </w:r>
      <w:r>
        <w:rPr/>
        <w:t>these</w:t>
      </w:r>
      <w:r>
        <w:rPr>
          <w:spacing w:val="-1"/>
        </w:rPr>
        <w:t> </w:t>
      </w:r>
      <w:r>
        <w:rPr/>
        <w:t>activities,</w:t>
      </w:r>
      <w:r>
        <w:rPr>
          <w:spacing w:val="-5"/>
        </w:rPr>
        <w:t> </w:t>
      </w:r>
      <w:r>
        <w:rPr/>
        <w:t>from</w:t>
      </w:r>
      <w:r>
        <w:rPr>
          <w:spacing w:val="-7"/>
        </w:rPr>
        <w:t> </w:t>
      </w:r>
      <w:r>
        <w:rPr/>
        <w:t>governments</w:t>
      </w:r>
      <w:r>
        <w:rPr>
          <w:spacing w:val="-4"/>
        </w:rPr>
        <w:t> </w:t>
      </w:r>
      <w:r>
        <w:rPr/>
        <w:t>and</w:t>
      </w:r>
      <w:r>
        <w:rPr>
          <w:spacing w:val="-5"/>
        </w:rPr>
        <w:t> </w:t>
      </w:r>
      <w:r>
        <w:rPr/>
        <w:t>IGOs</w:t>
      </w:r>
      <w:r>
        <w:rPr>
          <w:spacing w:val="-5"/>
        </w:rPr>
        <w:t> </w:t>
      </w:r>
      <w:r>
        <w:rPr/>
        <w:t>to</w:t>
      </w:r>
      <w:r>
        <w:rPr>
          <w:spacing w:val="-5"/>
        </w:rPr>
        <w:t> </w:t>
      </w:r>
      <w:r>
        <w:rPr/>
        <w:t>NGOs.</w:t>
      </w:r>
      <w:r>
        <w:rPr>
          <w:spacing w:val="-5"/>
        </w:rPr>
        <w:t> </w:t>
      </w:r>
      <w:r>
        <w:rPr/>
        <w:t>For</w:t>
      </w:r>
      <w:r>
        <w:rPr>
          <w:spacing w:val="-5"/>
        </w:rPr>
        <w:t> </w:t>
      </w:r>
      <w:r>
        <w:rPr/>
        <w:t>example: USAID (the US government international aid organization) has never attained the level of funding demanded by the non-aligned movement 50 years ago, and its practices often direct money straight back to US manufacturers;</w:t>
      </w:r>
    </w:p>
    <w:p>
      <w:pPr>
        <w:pStyle w:val="BodyText"/>
        <w:ind w:right="145"/>
      </w:pPr>
      <w:r>
        <w:rPr/>
        <w:t>the</w:t>
      </w:r>
      <w:r>
        <w:rPr>
          <w:spacing w:val="-5"/>
        </w:rPr>
        <w:t> </w:t>
      </w:r>
      <w:r>
        <w:rPr/>
        <w:t>World</w:t>
      </w:r>
      <w:r>
        <w:rPr>
          <w:spacing w:val="-4"/>
        </w:rPr>
        <w:t> </w:t>
      </w:r>
      <w:r>
        <w:rPr/>
        <w:t>Bank</w:t>
      </w:r>
      <w:r>
        <w:rPr>
          <w:spacing w:val="-5"/>
        </w:rPr>
        <w:t> </w:t>
      </w:r>
      <w:r>
        <w:rPr/>
        <w:t>and IMF,</w:t>
      </w:r>
      <w:r>
        <w:rPr>
          <w:spacing w:val="-6"/>
        </w:rPr>
        <w:t> </w:t>
      </w:r>
      <w:r>
        <w:rPr/>
        <w:t>created</w:t>
      </w:r>
      <w:r>
        <w:rPr>
          <w:spacing w:val="-5"/>
        </w:rPr>
        <w:t> </w:t>
      </w:r>
      <w:r>
        <w:rPr/>
        <w:t>under</w:t>
      </w:r>
      <w:r>
        <w:rPr>
          <w:spacing w:val="-4"/>
        </w:rPr>
        <w:t> </w:t>
      </w:r>
      <w:r>
        <w:rPr/>
        <w:t>the</w:t>
      </w:r>
      <w:r>
        <w:rPr>
          <w:spacing w:val="-5"/>
        </w:rPr>
        <w:t> </w:t>
      </w:r>
      <w:r>
        <w:rPr/>
        <w:t>Bretton Woods</w:t>
      </w:r>
      <w:r>
        <w:rPr>
          <w:spacing w:val="-1"/>
        </w:rPr>
        <w:t> </w:t>
      </w:r>
      <w:r>
        <w:rPr/>
        <w:t>system,</w:t>
      </w:r>
      <w:r>
        <w:rPr>
          <w:spacing w:val="-4"/>
        </w:rPr>
        <w:t> </w:t>
      </w:r>
      <w:r>
        <w:rPr/>
        <w:t>are</w:t>
      </w:r>
      <w:r>
        <w:rPr>
          <w:spacing w:val="-4"/>
        </w:rPr>
        <w:t> </w:t>
      </w:r>
      <w:r>
        <w:rPr/>
        <w:t>supposed</w:t>
      </w:r>
      <w:r>
        <w:rPr>
          <w:spacing w:val="-4"/>
        </w:rPr>
        <w:t> </w:t>
      </w:r>
      <w:r>
        <w:rPr/>
        <w:t>to</w:t>
      </w:r>
      <w:r>
        <w:rPr>
          <w:spacing w:val="-1"/>
        </w:rPr>
        <w:t> </w:t>
      </w:r>
      <w:r>
        <w:rPr/>
        <w:t>aid</w:t>
      </w:r>
      <w:r>
        <w:rPr>
          <w:spacing w:val="-4"/>
        </w:rPr>
        <w:t> </w:t>
      </w:r>
      <w:r>
        <w:rPr/>
        <w:t>poorer countries</w:t>
      </w:r>
      <w:r>
        <w:rPr>
          <w:spacing w:val="-2"/>
        </w:rPr>
        <w:t> </w:t>
      </w:r>
      <w:r>
        <w:rPr/>
        <w:t>by extending loans at low</w:t>
      </w:r>
      <w:r>
        <w:rPr>
          <w:spacing w:val="-1"/>
        </w:rPr>
        <w:t> </w:t>
      </w:r>
      <w:r>
        <w:rPr/>
        <w:t>or</w:t>
      </w:r>
      <w:r>
        <w:rPr>
          <w:spacing w:val="-2"/>
        </w:rPr>
        <w:t> </w:t>
      </w:r>
      <w:r>
        <w:rPr/>
        <w:t>no</w:t>
      </w:r>
      <w:r>
        <w:rPr>
          <w:spacing w:val="-1"/>
        </w:rPr>
        <w:t> </w:t>
      </w:r>
      <w:r>
        <w:rPr/>
        <w:t>interest, but</w:t>
      </w:r>
      <w:r>
        <w:rPr>
          <w:spacing w:val="-1"/>
        </w:rPr>
        <w:t> </w:t>
      </w:r>
      <w:r>
        <w:rPr/>
        <w:t>in</w:t>
      </w:r>
      <w:r>
        <w:rPr>
          <w:spacing w:val="-2"/>
        </w:rPr>
        <w:t> </w:t>
      </w:r>
      <w:r>
        <w:rPr/>
        <w:t>recent</w:t>
      </w:r>
      <w:r>
        <w:rPr>
          <w:spacing w:val="-1"/>
        </w:rPr>
        <w:t> </w:t>
      </w:r>
      <w:r>
        <w:rPr/>
        <w:t>decades(!)</w:t>
      </w:r>
      <w:r>
        <w:rPr>
          <w:spacing w:val="-2"/>
        </w:rPr>
        <w:t> </w:t>
      </w:r>
      <w:r>
        <w:rPr/>
        <w:t>these</w:t>
      </w:r>
      <w:r>
        <w:rPr>
          <w:spacing w:val="-2"/>
        </w:rPr>
        <w:t> </w:t>
      </w:r>
      <w:r>
        <w:rPr/>
        <w:t>organizations have demanded structural adjustments (SAP) that hobble the ability of countries to deliver social services;</w:t>
      </w:r>
    </w:p>
    <w:p>
      <w:pPr>
        <w:pStyle w:val="BodyText"/>
        <w:ind w:right="267"/>
      </w:pPr>
      <w:r>
        <w:rPr/>
        <w:t>well-meaning charities like World Vision, a reputable organization that seeks to aid children, may</w:t>
      </w:r>
      <w:r>
        <w:rPr>
          <w:spacing w:val="-4"/>
        </w:rPr>
        <w:t> </w:t>
      </w:r>
      <w:r>
        <w:rPr/>
        <w:t>distribute</w:t>
      </w:r>
      <w:r>
        <w:rPr>
          <w:spacing w:val="-4"/>
        </w:rPr>
        <w:t> </w:t>
      </w:r>
      <w:r>
        <w:rPr/>
        <w:t>Bibles</w:t>
      </w:r>
      <w:r>
        <w:rPr>
          <w:spacing w:val="-5"/>
        </w:rPr>
        <w:t> </w:t>
      </w:r>
      <w:r>
        <w:rPr/>
        <w:t>along</w:t>
      </w:r>
      <w:r>
        <w:rPr>
          <w:spacing w:val="-4"/>
        </w:rPr>
        <w:t> </w:t>
      </w:r>
      <w:r>
        <w:rPr/>
        <w:t>with</w:t>
      </w:r>
      <w:r>
        <w:rPr>
          <w:spacing w:val="-5"/>
        </w:rPr>
        <w:t> </w:t>
      </w:r>
      <w:r>
        <w:rPr/>
        <w:t>meals;</w:t>
      </w:r>
      <w:r>
        <w:rPr>
          <w:spacing w:val="-5"/>
        </w:rPr>
        <w:t> </w:t>
      </w:r>
      <w:r>
        <w:rPr/>
        <w:t>while</w:t>
      </w:r>
      <w:r>
        <w:rPr>
          <w:spacing w:val="-4"/>
        </w:rPr>
        <w:t> </w:t>
      </w:r>
      <w:r>
        <w:rPr/>
        <w:t>some</w:t>
      </w:r>
      <w:r>
        <w:rPr>
          <w:spacing w:val="-4"/>
        </w:rPr>
        <w:t> </w:t>
      </w:r>
      <w:r>
        <w:rPr/>
        <w:t>other</w:t>
      </w:r>
      <w:r>
        <w:rPr>
          <w:spacing w:val="-6"/>
        </w:rPr>
        <w:t> </w:t>
      </w:r>
      <w:r>
        <w:rPr/>
        <w:t>organizations</w:t>
      </w:r>
      <w:r>
        <w:rPr>
          <w:spacing w:val="-4"/>
        </w:rPr>
        <w:t> </w:t>
      </w:r>
      <w:r>
        <w:rPr/>
        <w:t>like</w:t>
      </w:r>
      <w:r>
        <w:rPr>
          <w:spacing w:val="-4"/>
        </w:rPr>
        <w:t> </w:t>
      </w:r>
      <w:r>
        <w:rPr/>
        <w:t>“Feed</w:t>
      </w:r>
      <w:r>
        <w:rPr>
          <w:spacing w:val="-5"/>
        </w:rPr>
        <w:t> </w:t>
      </w:r>
      <w:r>
        <w:rPr/>
        <w:t>My</w:t>
      </w:r>
      <w:r>
        <w:rPr>
          <w:spacing w:val="-4"/>
        </w:rPr>
        <w:t> </w:t>
      </w:r>
      <w:r>
        <w:rPr/>
        <w:t>Starving Children” arguably have an ineffective model for delivering food. What do we think of this? we will also consider local charities with a guest speaker from the Falcon Food Pantry as we seek to understand how hunger/food insecurity persist in the world’s wealthiest nation.</w:t>
      </w:r>
    </w:p>
    <w:p>
      <w:pPr>
        <w:pStyle w:val="BodyText"/>
        <w:spacing w:before="11"/>
        <w:ind w:left="0"/>
        <w:rPr>
          <w:sz w:val="23"/>
        </w:rPr>
      </w:pPr>
    </w:p>
    <w:p>
      <w:pPr>
        <w:pStyle w:val="BodyText"/>
        <w:spacing w:before="1"/>
        <w:ind w:right="62"/>
      </w:pPr>
      <w:r>
        <w:rPr/>
        <w:t>Students should leave this class with a better understanding of their place in the world, and perhaps</w:t>
      </w:r>
      <w:r>
        <w:rPr>
          <w:spacing w:val="-2"/>
        </w:rPr>
        <w:t> </w:t>
      </w:r>
      <w:r>
        <w:rPr/>
        <w:t>some</w:t>
      </w:r>
      <w:r>
        <w:rPr>
          <w:spacing w:val="-2"/>
        </w:rPr>
        <w:t> </w:t>
      </w:r>
      <w:r>
        <w:rPr/>
        <w:t>ideas</w:t>
      </w:r>
      <w:r>
        <w:rPr>
          <w:spacing w:val="-4"/>
        </w:rPr>
        <w:t> </w:t>
      </w:r>
      <w:r>
        <w:rPr/>
        <w:t>about</w:t>
      </w:r>
      <w:r>
        <w:rPr>
          <w:spacing w:val="-5"/>
        </w:rPr>
        <w:t> </w:t>
      </w:r>
      <w:r>
        <w:rPr/>
        <w:t>where</w:t>
      </w:r>
      <w:r>
        <w:rPr>
          <w:spacing w:val="-2"/>
        </w:rPr>
        <w:t> </w:t>
      </w:r>
      <w:r>
        <w:rPr/>
        <w:t>and</w:t>
      </w:r>
      <w:r>
        <w:rPr>
          <w:spacing w:val="-4"/>
        </w:rPr>
        <w:t> </w:t>
      </w:r>
      <w:r>
        <w:rPr/>
        <w:t>how</w:t>
      </w:r>
      <w:r>
        <w:rPr>
          <w:spacing w:val="-5"/>
        </w:rPr>
        <w:t> </w:t>
      </w:r>
      <w:r>
        <w:rPr/>
        <w:t>they</w:t>
      </w:r>
      <w:r>
        <w:rPr>
          <w:spacing w:val="-5"/>
        </w:rPr>
        <w:t> </w:t>
      </w:r>
      <w:r>
        <w:rPr/>
        <w:t>will</w:t>
      </w:r>
      <w:r>
        <w:rPr>
          <w:spacing w:val="-5"/>
        </w:rPr>
        <w:t> </w:t>
      </w:r>
      <w:r>
        <w:rPr/>
        <w:t>direct</w:t>
      </w:r>
      <w:r>
        <w:rPr>
          <w:spacing w:val="-5"/>
        </w:rPr>
        <w:t> </w:t>
      </w:r>
      <w:r>
        <w:rPr/>
        <w:t>their</w:t>
      </w:r>
      <w:r>
        <w:rPr>
          <w:spacing w:val="-1"/>
        </w:rPr>
        <w:t> </w:t>
      </w:r>
      <w:r>
        <w:rPr/>
        <w:t>volunteer</w:t>
      </w:r>
      <w:r>
        <w:rPr>
          <w:spacing w:val="-4"/>
        </w:rPr>
        <w:t> </w:t>
      </w:r>
      <w:r>
        <w:rPr/>
        <w:t>efforts</w:t>
      </w:r>
      <w:r>
        <w:rPr>
          <w:spacing w:val="-5"/>
        </w:rPr>
        <w:t> </w:t>
      </w:r>
      <w:r>
        <w:rPr/>
        <w:t>and</w:t>
      </w:r>
      <w:r>
        <w:rPr>
          <w:spacing w:val="-4"/>
        </w:rPr>
        <w:t> </w:t>
      </w:r>
      <w:r>
        <w:rPr/>
        <w:t>charitable</w:t>
      </w:r>
    </w:p>
    <w:p>
      <w:pPr>
        <w:spacing w:after="0"/>
        <w:sectPr>
          <w:type w:val="continuous"/>
          <w:pgSz w:w="12240" w:h="15840"/>
          <w:pgMar w:top="1380" w:bottom="280" w:left="1340" w:right="1360"/>
        </w:sectPr>
      </w:pPr>
    </w:p>
    <w:p>
      <w:pPr>
        <w:pStyle w:val="BodyText"/>
        <w:spacing w:before="39"/>
        <w:ind w:right="62"/>
      </w:pPr>
      <w:r>
        <w:rPr/>
        <w:t>donations,</w:t>
      </w:r>
      <w:r>
        <w:rPr>
          <w:spacing w:val="-4"/>
        </w:rPr>
        <w:t> </w:t>
      </w:r>
      <w:r>
        <w:rPr/>
        <w:t>both now</w:t>
      </w:r>
      <w:r>
        <w:rPr>
          <w:spacing w:val="-5"/>
        </w:rPr>
        <w:t> </w:t>
      </w:r>
      <w:r>
        <w:rPr/>
        <w:t>and</w:t>
      </w:r>
      <w:r>
        <w:rPr>
          <w:spacing w:val="-5"/>
        </w:rPr>
        <w:t> </w:t>
      </w:r>
      <w:r>
        <w:rPr/>
        <w:t>in</w:t>
      </w:r>
      <w:r>
        <w:rPr>
          <w:spacing w:val="-2"/>
        </w:rPr>
        <w:t> </w:t>
      </w:r>
      <w:r>
        <w:rPr/>
        <w:t>the</w:t>
      </w:r>
      <w:r>
        <w:rPr>
          <w:spacing w:val="-4"/>
        </w:rPr>
        <w:t> </w:t>
      </w:r>
      <w:r>
        <w:rPr/>
        <w:t>future.</w:t>
      </w:r>
      <w:r>
        <w:rPr>
          <w:spacing w:val="-4"/>
        </w:rPr>
        <w:t> </w:t>
      </w:r>
      <w:r>
        <w:rPr/>
        <w:t>Students</w:t>
      </w:r>
      <w:r>
        <w:rPr>
          <w:spacing w:val="-5"/>
        </w:rPr>
        <w:t> </w:t>
      </w:r>
      <w:r>
        <w:rPr/>
        <w:t>will</w:t>
      </w:r>
      <w:r>
        <w:rPr>
          <w:spacing w:val="-4"/>
        </w:rPr>
        <w:t> </w:t>
      </w:r>
      <w:r>
        <w:rPr/>
        <w:t>also</w:t>
      </w:r>
      <w:r>
        <w:rPr>
          <w:spacing w:val="-4"/>
        </w:rPr>
        <w:t> </w:t>
      </w:r>
      <w:r>
        <w:rPr/>
        <w:t>receive</w:t>
      </w:r>
      <w:r>
        <w:rPr>
          <w:spacing w:val="-5"/>
        </w:rPr>
        <w:t> </w:t>
      </w:r>
      <w:r>
        <w:rPr/>
        <w:t>guidance</w:t>
      </w:r>
      <w:r>
        <w:rPr>
          <w:spacing w:val="-1"/>
        </w:rPr>
        <w:t> </w:t>
      </w:r>
      <w:r>
        <w:rPr/>
        <w:t>about</w:t>
      </w:r>
      <w:r>
        <w:rPr>
          <w:spacing w:val="-5"/>
        </w:rPr>
        <w:t> </w:t>
      </w:r>
      <w:r>
        <w:rPr/>
        <w:t>BGSU</w:t>
      </w:r>
      <w:r>
        <w:rPr>
          <w:spacing w:val="-4"/>
        </w:rPr>
        <w:t> </w:t>
      </w:r>
      <w:r>
        <w:rPr/>
        <w:t>classes where they can explore these issues further.</w:t>
      </w:r>
    </w:p>
    <w:p>
      <w:pPr>
        <w:pStyle w:val="BodyText"/>
        <w:ind w:left="0"/>
      </w:pPr>
    </w:p>
    <w:p>
      <w:pPr>
        <w:pStyle w:val="BodyText"/>
        <w:spacing w:before="9"/>
        <w:ind w:left="0"/>
        <w:rPr>
          <w:sz w:val="17"/>
        </w:rPr>
      </w:pPr>
    </w:p>
    <w:p>
      <w:pPr>
        <w:pStyle w:val="Heading1"/>
      </w:pPr>
      <w:r>
        <w:rPr>
          <w:color w:val="31312F"/>
        </w:rPr>
        <w:t>The</w:t>
      </w:r>
      <w:r>
        <w:rPr>
          <w:color w:val="31312F"/>
          <w:spacing w:val="-4"/>
        </w:rPr>
        <w:t> </w:t>
      </w:r>
      <w:r>
        <w:rPr>
          <w:color w:val="31312F"/>
        </w:rPr>
        <w:t>Holocaust</w:t>
      </w:r>
      <w:r>
        <w:rPr>
          <w:color w:val="31312F"/>
          <w:spacing w:val="-2"/>
        </w:rPr>
        <w:t> </w:t>
      </w:r>
      <w:r>
        <w:rPr>
          <w:color w:val="31312F"/>
        </w:rPr>
        <w:t>and</w:t>
      </w:r>
      <w:r>
        <w:rPr>
          <w:color w:val="31312F"/>
          <w:spacing w:val="-3"/>
        </w:rPr>
        <w:t> </w:t>
      </w:r>
      <w:r>
        <w:rPr>
          <w:color w:val="31312F"/>
        </w:rPr>
        <w:t>Me:</w:t>
      </w:r>
      <w:r>
        <w:rPr>
          <w:color w:val="31312F"/>
          <w:spacing w:val="-2"/>
        </w:rPr>
        <w:t> </w:t>
      </w:r>
      <w:r>
        <w:rPr>
          <w:color w:val="31312F"/>
        </w:rPr>
        <w:t>The Roots</w:t>
      </w:r>
      <w:r>
        <w:rPr>
          <w:color w:val="31312F"/>
          <w:spacing w:val="-4"/>
        </w:rPr>
        <w:t> </w:t>
      </w:r>
      <w:r>
        <w:rPr>
          <w:color w:val="31312F"/>
        </w:rPr>
        <w:t>and</w:t>
      </w:r>
      <w:r>
        <w:rPr>
          <w:color w:val="31312F"/>
          <w:spacing w:val="-4"/>
        </w:rPr>
        <w:t> </w:t>
      </w:r>
      <w:r>
        <w:rPr>
          <w:color w:val="31312F"/>
        </w:rPr>
        <w:t>Residual</w:t>
      </w:r>
      <w:r>
        <w:rPr>
          <w:color w:val="31312F"/>
          <w:spacing w:val="-1"/>
        </w:rPr>
        <w:t> </w:t>
      </w:r>
      <w:r>
        <w:rPr>
          <w:color w:val="31312F"/>
        </w:rPr>
        <w:t>Effects</w:t>
      </w:r>
      <w:r>
        <w:rPr>
          <w:color w:val="31312F"/>
          <w:spacing w:val="-4"/>
        </w:rPr>
        <w:t> </w:t>
      </w:r>
      <w:r>
        <w:rPr>
          <w:color w:val="31312F"/>
        </w:rPr>
        <w:t>of</w:t>
      </w:r>
      <w:r>
        <w:rPr>
          <w:color w:val="31312F"/>
          <w:spacing w:val="-3"/>
        </w:rPr>
        <w:t> </w:t>
      </w:r>
      <w:r>
        <w:rPr>
          <w:color w:val="31312F"/>
          <w:spacing w:val="-2"/>
        </w:rPr>
        <w:t>Antisemitism</w:t>
      </w:r>
    </w:p>
    <w:p>
      <w:pPr>
        <w:pStyle w:val="Heading2"/>
      </w:pPr>
      <w:r>
        <w:rPr>
          <w:i/>
        </w:rPr>
        <w:t>HNRS</w:t>
      </w:r>
      <w:r>
        <w:rPr>
          <w:i/>
          <w:spacing w:val="-6"/>
        </w:rPr>
        <w:t> </w:t>
      </w:r>
      <w:r>
        <w:rPr>
          <w:i/>
        </w:rPr>
        <w:t>2000,</w:t>
      </w:r>
      <w:r>
        <w:rPr>
          <w:i/>
          <w:spacing w:val="-9"/>
        </w:rPr>
        <w:t> </w:t>
      </w:r>
      <w:r>
        <w:rPr>
          <w:i/>
        </w:rPr>
        <w:t>section</w:t>
      </w:r>
      <w:r>
        <w:rPr>
          <w:i/>
          <w:spacing w:val="-6"/>
        </w:rPr>
        <w:t> </w:t>
      </w:r>
      <w:r>
        <w:rPr>
          <w:i/>
        </w:rPr>
        <w:t>1002,</w:t>
      </w:r>
      <w:r>
        <w:rPr>
          <w:i/>
          <w:spacing w:val="-9"/>
        </w:rPr>
        <w:t> </w:t>
      </w:r>
      <w:r>
        <w:rPr>
          <w:i/>
        </w:rPr>
        <w:t>course</w:t>
      </w:r>
      <w:r>
        <w:rPr>
          <w:i/>
          <w:spacing w:val="-9"/>
        </w:rPr>
        <w:t> </w:t>
      </w:r>
      <w:r>
        <w:rPr>
          <w:i/>
        </w:rPr>
        <w:t>number:</w:t>
      </w:r>
      <w:r>
        <w:rPr>
          <w:i/>
          <w:spacing w:val="-9"/>
        </w:rPr>
        <w:t> </w:t>
      </w:r>
      <w:r>
        <w:rPr>
          <w:i/>
        </w:rPr>
        <w:t>76936</w:t>
      </w:r>
      <w:r>
        <w:rPr/>
        <w:t> Instructor: Dr. Murnen</w:t>
      </w:r>
    </w:p>
    <w:p>
      <w:pPr>
        <w:pStyle w:val="BodyText"/>
        <w:ind w:right="62"/>
      </w:pPr>
      <w:r>
        <w:rPr/>
        <w:t>While it is a common misperception that antisemitism died with the defeat of the Nazis at the end</w:t>
      </w:r>
      <w:r>
        <w:rPr>
          <w:spacing w:val="-2"/>
        </w:rPr>
        <w:t> </w:t>
      </w:r>
      <w:r>
        <w:rPr/>
        <w:t>of</w:t>
      </w:r>
      <w:r>
        <w:rPr>
          <w:spacing w:val="-3"/>
        </w:rPr>
        <w:t> </w:t>
      </w:r>
      <w:r>
        <w:rPr/>
        <w:t>World</w:t>
      </w:r>
      <w:r>
        <w:rPr>
          <w:spacing w:val="-2"/>
        </w:rPr>
        <w:t> </w:t>
      </w:r>
      <w:r>
        <w:rPr/>
        <w:t>War</w:t>
      </w:r>
      <w:r>
        <w:rPr>
          <w:spacing w:val="-4"/>
        </w:rPr>
        <w:t> </w:t>
      </w:r>
      <w:r>
        <w:rPr/>
        <w:t>II,</w:t>
      </w:r>
      <w:r>
        <w:rPr>
          <w:spacing w:val="-2"/>
        </w:rPr>
        <w:t> </w:t>
      </w:r>
      <w:r>
        <w:rPr/>
        <w:t>antisemitism</w:t>
      </w:r>
      <w:r>
        <w:rPr>
          <w:spacing w:val="-2"/>
        </w:rPr>
        <w:t> </w:t>
      </w:r>
      <w:r>
        <w:rPr/>
        <w:t>is</w:t>
      </w:r>
      <w:r>
        <w:rPr>
          <w:spacing w:val="-4"/>
        </w:rPr>
        <w:t> </w:t>
      </w:r>
      <w:r>
        <w:rPr/>
        <w:t>currently</w:t>
      </w:r>
      <w:r>
        <w:rPr>
          <w:spacing w:val="-3"/>
        </w:rPr>
        <w:t> </w:t>
      </w:r>
      <w:r>
        <w:rPr/>
        <w:t>on</w:t>
      </w:r>
      <w:r>
        <w:rPr>
          <w:spacing w:val="-3"/>
        </w:rPr>
        <w:t> </w:t>
      </w:r>
      <w:r>
        <w:rPr/>
        <w:t>the</w:t>
      </w:r>
      <w:r>
        <w:rPr>
          <w:spacing w:val="-3"/>
        </w:rPr>
        <w:t> </w:t>
      </w:r>
      <w:r>
        <w:rPr/>
        <w:t>rise</w:t>
      </w:r>
      <w:r>
        <w:rPr>
          <w:spacing w:val="-2"/>
        </w:rPr>
        <w:t> </w:t>
      </w:r>
      <w:r>
        <w:rPr/>
        <w:t>in</w:t>
      </w:r>
      <w:r>
        <w:rPr>
          <w:spacing w:val="-2"/>
        </w:rPr>
        <w:t> </w:t>
      </w:r>
      <w:r>
        <w:rPr/>
        <w:t>the</w:t>
      </w:r>
      <w:r>
        <w:rPr>
          <w:spacing w:val="-3"/>
        </w:rPr>
        <w:t> </w:t>
      </w:r>
      <w:r>
        <w:rPr/>
        <w:t>US</w:t>
      </w:r>
      <w:r>
        <w:rPr>
          <w:spacing w:val="-2"/>
        </w:rPr>
        <w:t> </w:t>
      </w:r>
      <w:r>
        <w:rPr/>
        <w:t>and</w:t>
      </w:r>
      <w:r>
        <w:rPr>
          <w:spacing w:val="-3"/>
        </w:rPr>
        <w:t> </w:t>
      </w:r>
      <w:r>
        <w:rPr/>
        <w:t>across</w:t>
      </w:r>
      <w:r>
        <w:rPr>
          <w:spacing w:val="-2"/>
        </w:rPr>
        <w:t> </w:t>
      </w:r>
      <w:r>
        <w:rPr/>
        <w:t>the</w:t>
      </w:r>
      <w:r>
        <w:rPr>
          <w:spacing w:val="-2"/>
        </w:rPr>
        <w:t> </w:t>
      </w:r>
      <w:r>
        <w:rPr/>
        <w:t>globe.</w:t>
      </w:r>
      <w:r>
        <w:rPr>
          <w:spacing w:val="-2"/>
        </w:rPr>
        <w:t> </w:t>
      </w:r>
      <w:r>
        <w:rPr/>
        <w:t>In</w:t>
      </w:r>
      <w:r>
        <w:rPr>
          <w:spacing w:val="-3"/>
        </w:rPr>
        <w:t> </w:t>
      </w:r>
      <w:r>
        <w:rPr/>
        <w:t>the US alone in 2021, the Anti-Defamation League (ADL) recorded a 34% increase in antisemitic incidents</w:t>
      </w:r>
      <w:r>
        <w:rPr>
          <w:spacing w:val="-3"/>
        </w:rPr>
        <w:t> </w:t>
      </w:r>
      <w:r>
        <w:rPr/>
        <w:t>over</w:t>
      </w:r>
      <w:r>
        <w:rPr>
          <w:spacing w:val="-2"/>
        </w:rPr>
        <w:t> </w:t>
      </w:r>
      <w:r>
        <w:rPr/>
        <w:t>2020.</w:t>
      </w:r>
      <w:r>
        <w:rPr>
          <w:spacing w:val="-2"/>
        </w:rPr>
        <w:t> </w:t>
      </w:r>
      <w:r>
        <w:rPr/>
        <w:t>Social media appears</w:t>
      </w:r>
      <w:r>
        <w:rPr>
          <w:spacing w:val="-4"/>
        </w:rPr>
        <w:t> </w:t>
      </w:r>
      <w:r>
        <w:rPr/>
        <w:t>full</w:t>
      </w:r>
      <w:r>
        <w:rPr>
          <w:spacing w:val="-2"/>
        </w:rPr>
        <w:t> </w:t>
      </w:r>
      <w:r>
        <w:rPr/>
        <w:t>of</w:t>
      </w:r>
      <w:r>
        <w:rPr>
          <w:spacing w:val="-2"/>
        </w:rPr>
        <w:t> </w:t>
      </w:r>
      <w:r>
        <w:rPr/>
        <w:t>hate</w:t>
      </w:r>
      <w:r>
        <w:rPr>
          <w:spacing w:val="-3"/>
        </w:rPr>
        <w:t> </w:t>
      </w:r>
      <w:r>
        <w:rPr/>
        <w:t>speech,</w:t>
      </w:r>
      <w:r>
        <w:rPr>
          <w:spacing w:val="-3"/>
        </w:rPr>
        <w:t> </w:t>
      </w:r>
      <w:r>
        <w:rPr/>
        <w:t>with</w:t>
      </w:r>
      <w:r>
        <w:rPr>
          <w:spacing w:val="-2"/>
        </w:rPr>
        <w:t> </w:t>
      </w:r>
      <w:r>
        <w:rPr/>
        <w:t>a</w:t>
      </w:r>
      <w:r>
        <w:rPr>
          <w:spacing w:val="-2"/>
        </w:rPr>
        <w:t> </w:t>
      </w:r>
      <w:r>
        <w:rPr/>
        <w:t>disproportionate</w:t>
      </w:r>
      <w:r>
        <w:rPr>
          <w:spacing w:val="-2"/>
        </w:rPr>
        <w:t> </w:t>
      </w:r>
      <w:r>
        <w:rPr/>
        <w:t>amount aimed at Jews. Celebrities and public figures openly court and espouse antisemitic ideas.</w:t>
      </w:r>
    </w:p>
    <w:p>
      <w:pPr>
        <w:pStyle w:val="BodyText"/>
        <w:spacing w:line="292" w:lineRule="exact"/>
      </w:pPr>
      <w:r>
        <w:rPr/>
        <w:t>Electronic</w:t>
      </w:r>
      <w:r>
        <w:rPr>
          <w:spacing w:val="-9"/>
        </w:rPr>
        <w:t> </w:t>
      </w:r>
      <w:r>
        <w:rPr/>
        <w:t>billboards</w:t>
      </w:r>
      <w:r>
        <w:rPr>
          <w:spacing w:val="-10"/>
        </w:rPr>
        <w:t> </w:t>
      </w:r>
      <w:r>
        <w:rPr/>
        <w:t>on</w:t>
      </w:r>
      <w:r>
        <w:rPr>
          <w:spacing w:val="-9"/>
        </w:rPr>
        <w:t> </w:t>
      </w:r>
      <w:r>
        <w:rPr/>
        <w:t>the</w:t>
      </w:r>
      <w:r>
        <w:rPr>
          <w:spacing w:val="-7"/>
        </w:rPr>
        <w:t> </w:t>
      </w:r>
      <w:r>
        <w:rPr/>
        <w:t>interstate</w:t>
      </w:r>
      <w:r>
        <w:rPr>
          <w:spacing w:val="-8"/>
        </w:rPr>
        <w:t> </w:t>
      </w:r>
      <w:r>
        <w:rPr/>
        <w:t>employ</w:t>
      </w:r>
      <w:r>
        <w:rPr>
          <w:spacing w:val="-7"/>
        </w:rPr>
        <w:t> </w:t>
      </w:r>
      <w:r>
        <w:rPr>
          <w:spacing w:val="-2"/>
        </w:rPr>
        <w:t>antisemitism.</w:t>
      </w:r>
    </w:p>
    <w:p>
      <w:pPr>
        <w:pStyle w:val="BodyText"/>
        <w:spacing w:before="11"/>
        <w:ind w:left="0"/>
        <w:rPr>
          <w:sz w:val="23"/>
        </w:rPr>
      </w:pPr>
    </w:p>
    <w:p>
      <w:pPr>
        <w:pStyle w:val="BodyText"/>
        <w:ind w:right="62"/>
      </w:pPr>
      <w:r>
        <w:rPr/>
        <w:t>To understand</w:t>
      </w:r>
      <w:r>
        <w:rPr>
          <w:spacing w:val="-2"/>
        </w:rPr>
        <w:t> </w:t>
      </w:r>
      <w:r>
        <w:rPr/>
        <w:t>antisemitism</w:t>
      </w:r>
      <w:r>
        <w:rPr>
          <w:spacing w:val="-3"/>
        </w:rPr>
        <w:t> </w:t>
      </w:r>
      <w:r>
        <w:rPr/>
        <w:t>and</w:t>
      </w:r>
      <w:r>
        <w:rPr>
          <w:spacing w:val="-4"/>
        </w:rPr>
        <w:t> </w:t>
      </w:r>
      <w:r>
        <w:rPr/>
        <w:t>its</w:t>
      </w:r>
      <w:r>
        <w:rPr>
          <w:spacing w:val="-5"/>
        </w:rPr>
        <w:t> </w:t>
      </w:r>
      <w:r>
        <w:rPr/>
        <w:t>impact</w:t>
      </w:r>
      <w:r>
        <w:rPr>
          <w:spacing w:val="-4"/>
        </w:rPr>
        <w:t> </w:t>
      </w:r>
      <w:r>
        <w:rPr/>
        <w:t>on</w:t>
      </w:r>
      <w:r>
        <w:rPr>
          <w:spacing w:val="-3"/>
        </w:rPr>
        <w:t> </w:t>
      </w:r>
      <w:r>
        <w:rPr/>
        <w:t>our</w:t>
      </w:r>
      <w:r>
        <w:rPr>
          <w:spacing w:val="-3"/>
        </w:rPr>
        <w:t> </w:t>
      </w:r>
      <w:r>
        <w:rPr/>
        <w:t>lives</w:t>
      </w:r>
      <w:r>
        <w:rPr>
          <w:spacing w:val="-3"/>
        </w:rPr>
        <w:t> </w:t>
      </w:r>
      <w:r>
        <w:rPr/>
        <w:t>today,</w:t>
      </w:r>
      <w:r>
        <w:rPr>
          <w:spacing w:val="-4"/>
        </w:rPr>
        <w:t> </w:t>
      </w:r>
      <w:r>
        <w:rPr/>
        <w:t>we</w:t>
      </w:r>
      <w:r>
        <w:rPr>
          <w:spacing w:val="-4"/>
        </w:rPr>
        <w:t> </w:t>
      </w:r>
      <w:r>
        <w:rPr/>
        <w:t>need</w:t>
      </w:r>
      <w:r>
        <w:rPr>
          <w:spacing w:val="-4"/>
        </w:rPr>
        <w:t> </w:t>
      </w:r>
      <w:r>
        <w:rPr/>
        <w:t>to</w:t>
      </w:r>
      <w:r>
        <w:rPr>
          <w:spacing w:val="-2"/>
        </w:rPr>
        <w:t> </w:t>
      </w:r>
      <w:r>
        <w:rPr/>
        <w:t>understand</w:t>
      </w:r>
      <w:r>
        <w:rPr>
          <w:spacing w:val="-4"/>
        </w:rPr>
        <w:t> </w:t>
      </w:r>
      <w:r>
        <w:rPr/>
        <w:t>the</w:t>
      </w:r>
      <w:r>
        <w:rPr>
          <w:spacing w:val="-3"/>
        </w:rPr>
        <w:t> </w:t>
      </w:r>
      <w:r>
        <w:rPr/>
        <w:t>roots of antisemitism. This course will explore the origins of antisemitism laid down long before the 1930s and 1940s; it will explore how Nazi Germany and others leveraged antisemitism during the early</w:t>
      </w:r>
      <w:r>
        <w:rPr>
          <w:spacing w:val="-1"/>
        </w:rPr>
        <w:t> </w:t>
      </w:r>
      <w:r>
        <w:rPr/>
        <w:t>part of the 20th century; and it will explore how antisemitism is still employed today. We</w:t>
      </w:r>
      <w:r>
        <w:rPr>
          <w:spacing w:val="-2"/>
        </w:rPr>
        <w:t> </w:t>
      </w:r>
      <w:r>
        <w:rPr/>
        <w:t>will</w:t>
      </w:r>
      <w:r>
        <w:rPr>
          <w:spacing w:val="-4"/>
        </w:rPr>
        <w:t> </w:t>
      </w:r>
      <w:r>
        <w:rPr/>
        <w:t>explore how</w:t>
      </w:r>
      <w:r>
        <w:rPr>
          <w:spacing w:val="-3"/>
        </w:rPr>
        <w:t> </w:t>
      </w:r>
      <w:r>
        <w:rPr/>
        <w:t>antisemitism</w:t>
      </w:r>
      <w:r>
        <w:rPr>
          <w:spacing w:val="-2"/>
        </w:rPr>
        <w:t> </w:t>
      </w:r>
      <w:r>
        <w:rPr/>
        <w:t>is</w:t>
      </w:r>
      <w:r>
        <w:rPr>
          <w:spacing w:val="-4"/>
        </w:rPr>
        <w:t> </w:t>
      </w:r>
      <w:r>
        <w:rPr/>
        <w:t>similar</w:t>
      </w:r>
      <w:r>
        <w:rPr>
          <w:spacing w:val="-3"/>
        </w:rPr>
        <w:t> </w:t>
      </w:r>
      <w:r>
        <w:rPr/>
        <w:t>to</w:t>
      </w:r>
      <w:r>
        <w:rPr>
          <w:spacing w:val="-2"/>
        </w:rPr>
        <w:t> </w:t>
      </w:r>
      <w:r>
        <w:rPr/>
        <w:t>and different</w:t>
      </w:r>
      <w:r>
        <w:rPr>
          <w:spacing w:val="-3"/>
        </w:rPr>
        <w:t> </w:t>
      </w:r>
      <w:r>
        <w:rPr/>
        <w:t>from</w:t>
      </w:r>
      <w:r>
        <w:rPr>
          <w:spacing w:val="-4"/>
        </w:rPr>
        <w:t> </w:t>
      </w:r>
      <w:r>
        <w:rPr/>
        <w:t>other</w:t>
      </w:r>
      <w:r>
        <w:rPr>
          <w:spacing w:val="-2"/>
        </w:rPr>
        <w:t> </w:t>
      </w:r>
      <w:r>
        <w:rPr/>
        <w:t>forms</w:t>
      </w:r>
      <w:r>
        <w:rPr>
          <w:spacing w:val="-2"/>
        </w:rPr>
        <w:t> </w:t>
      </w:r>
      <w:r>
        <w:rPr/>
        <w:t>of</w:t>
      </w:r>
      <w:r>
        <w:rPr>
          <w:spacing w:val="-2"/>
        </w:rPr>
        <w:t> </w:t>
      </w:r>
      <w:r>
        <w:rPr/>
        <w:t>hate.</w:t>
      </w:r>
      <w:r>
        <w:rPr>
          <w:spacing w:val="-3"/>
        </w:rPr>
        <w:t> </w:t>
      </w:r>
      <w:r>
        <w:rPr/>
        <w:t>Students will have the opportunity to research, read, discuss, and share in an effort to deepen our understanding of antisemitism and its importance in our understanding of human rights.</w:t>
      </w:r>
    </w:p>
    <w:p>
      <w:pPr>
        <w:pStyle w:val="BodyText"/>
        <w:spacing w:before="2"/>
        <w:ind w:right="641"/>
        <w:jc w:val="both"/>
      </w:pPr>
      <w:r>
        <w:rPr/>
        <w:t>Student</w:t>
      </w:r>
      <w:r>
        <w:rPr>
          <w:spacing w:val="-4"/>
        </w:rPr>
        <w:t> </w:t>
      </w:r>
      <w:r>
        <w:rPr/>
        <w:t>work</w:t>
      </w:r>
      <w:r>
        <w:rPr>
          <w:spacing w:val="-5"/>
        </w:rPr>
        <w:t> </w:t>
      </w:r>
      <w:r>
        <w:rPr/>
        <w:t>will</w:t>
      </w:r>
      <w:r>
        <w:rPr>
          <w:spacing w:val="-4"/>
        </w:rPr>
        <w:t> </w:t>
      </w:r>
      <w:r>
        <w:rPr/>
        <w:t>encompass</w:t>
      </w:r>
      <w:r>
        <w:rPr>
          <w:spacing w:val="-4"/>
        </w:rPr>
        <w:t> </w:t>
      </w:r>
      <w:r>
        <w:rPr/>
        <w:t>weekly</w:t>
      </w:r>
      <w:r>
        <w:rPr>
          <w:spacing w:val="-4"/>
        </w:rPr>
        <w:t> </w:t>
      </w:r>
      <w:r>
        <w:rPr/>
        <w:t>reading</w:t>
      </w:r>
      <w:r>
        <w:rPr>
          <w:spacing w:val="-1"/>
        </w:rPr>
        <w:t> </w:t>
      </w:r>
      <w:r>
        <w:rPr/>
        <w:t>of</w:t>
      </w:r>
      <w:r>
        <w:rPr>
          <w:spacing w:val="-4"/>
        </w:rPr>
        <w:t> </w:t>
      </w:r>
      <w:r>
        <w:rPr/>
        <w:t>texts,</w:t>
      </w:r>
      <w:r>
        <w:rPr>
          <w:spacing w:val="-4"/>
        </w:rPr>
        <w:t> </w:t>
      </w:r>
      <w:r>
        <w:rPr/>
        <w:t>viewing</w:t>
      </w:r>
      <w:r>
        <w:rPr>
          <w:spacing w:val="-4"/>
        </w:rPr>
        <w:t> </w:t>
      </w:r>
      <w:r>
        <w:rPr/>
        <w:t>video,</w:t>
      </w:r>
      <w:r>
        <w:rPr>
          <w:spacing w:val="-5"/>
        </w:rPr>
        <w:t> </w:t>
      </w:r>
      <w:r>
        <w:rPr/>
        <w:t>listening</w:t>
      </w:r>
      <w:r>
        <w:rPr>
          <w:spacing w:val="-5"/>
        </w:rPr>
        <w:t> </w:t>
      </w:r>
      <w:r>
        <w:rPr/>
        <w:t>to</w:t>
      </w:r>
      <w:r>
        <w:rPr>
          <w:spacing w:val="-2"/>
        </w:rPr>
        <w:t> </w:t>
      </w:r>
      <w:r>
        <w:rPr/>
        <w:t>podcasts, participating</w:t>
      </w:r>
      <w:r>
        <w:rPr>
          <w:spacing w:val="-4"/>
        </w:rPr>
        <w:t> </w:t>
      </w:r>
      <w:r>
        <w:rPr/>
        <w:t>in</w:t>
      </w:r>
      <w:r>
        <w:rPr>
          <w:spacing w:val="-5"/>
        </w:rPr>
        <w:t> </w:t>
      </w:r>
      <w:r>
        <w:rPr/>
        <w:t>Zoom</w:t>
      </w:r>
      <w:r>
        <w:rPr>
          <w:spacing w:val="-4"/>
        </w:rPr>
        <w:t> </w:t>
      </w:r>
      <w:r>
        <w:rPr/>
        <w:t>events,</w:t>
      </w:r>
      <w:r>
        <w:rPr>
          <w:spacing w:val="-6"/>
        </w:rPr>
        <w:t> </w:t>
      </w:r>
      <w:r>
        <w:rPr/>
        <w:t>possible</w:t>
      </w:r>
      <w:r>
        <w:rPr>
          <w:spacing w:val="-5"/>
        </w:rPr>
        <w:t> </w:t>
      </w:r>
      <w:r>
        <w:rPr/>
        <w:t>field</w:t>
      </w:r>
      <w:r>
        <w:rPr>
          <w:spacing w:val="-5"/>
        </w:rPr>
        <w:t> </w:t>
      </w:r>
      <w:r>
        <w:rPr/>
        <w:t>trips,</w:t>
      </w:r>
      <w:r>
        <w:rPr>
          <w:spacing w:val="-5"/>
        </w:rPr>
        <w:t> </w:t>
      </w:r>
      <w:r>
        <w:rPr/>
        <w:t>engaging</w:t>
      </w:r>
      <w:r>
        <w:rPr>
          <w:spacing w:val="-5"/>
        </w:rPr>
        <w:t> </w:t>
      </w:r>
      <w:r>
        <w:rPr/>
        <w:t>discussion boards,</w:t>
      </w:r>
      <w:r>
        <w:rPr>
          <w:spacing w:val="-4"/>
        </w:rPr>
        <w:t> </w:t>
      </w:r>
      <w:r>
        <w:rPr/>
        <w:t>writing</w:t>
      </w:r>
      <w:r>
        <w:rPr>
          <w:spacing w:val="-6"/>
        </w:rPr>
        <w:t> </w:t>
      </w:r>
      <w:r>
        <w:rPr/>
        <w:t>short papers, and developing a research project. And of course critical thinking.</w:t>
      </w:r>
    </w:p>
    <w:p>
      <w:pPr>
        <w:pStyle w:val="BodyText"/>
        <w:ind w:left="0"/>
      </w:pPr>
    </w:p>
    <w:p>
      <w:pPr>
        <w:spacing w:before="165"/>
        <w:ind w:left="100" w:right="3534" w:firstLine="0"/>
        <w:jc w:val="left"/>
        <w:rPr>
          <w:rFonts w:ascii="Times New Roman"/>
          <w:b/>
          <w:i/>
          <w:sz w:val="24"/>
        </w:rPr>
      </w:pPr>
      <w:r>
        <w:rPr>
          <w:rFonts w:ascii="Times New Roman"/>
          <w:b/>
          <w:sz w:val="28"/>
        </w:rPr>
        <w:t>Popular</w:t>
      </w:r>
      <w:r>
        <w:rPr>
          <w:rFonts w:ascii="Times New Roman"/>
          <w:b/>
          <w:spacing w:val="-5"/>
          <w:sz w:val="28"/>
        </w:rPr>
        <w:t> </w:t>
      </w:r>
      <w:r>
        <w:rPr>
          <w:rFonts w:ascii="Times New Roman"/>
          <w:b/>
          <w:sz w:val="28"/>
        </w:rPr>
        <w:t>Music</w:t>
      </w:r>
      <w:r>
        <w:rPr>
          <w:rFonts w:ascii="Times New Roman"/>
          <w:b/>
          <w:spacing w:val="-8"/>
          <w:sz w:val="28"/>
        </w:rPr>
        <w:t> </w:t>
      </w:r>
      <w:r>
        <w:rPr>
          <w:rFonts w:ascii="Times New Roman"/>
          <w:b/>
          <w:sz w:val="28"/>
        </w:rPr>
        <w:t>and</w:t>
      </w:r>
      <w:r>
        <w:rPr>
          <w:rFonts w:ascii="Times New Roman"/>
          <w:b/>
          <w:spacing w:val="-9"/>
          <w:sz w:val="28"/>
        </w:rPr>
        <w:t> </w:t>
      </w:r>
      <w:r>
        <w:rPr>
          <w:rFonts w:ascii="Times New Roman"/>
          <w:b/>
          <w:sz w:val="28"/>
        </w:rPr>
        <w:t>Politics</w:t>
      </w:r>
      <w:r>
        <w:rPr>
          <w:rFonts w:ascii="Times New Roman"/>
          <w:b/>
          <w:spacing w:val="-9"/>
          <w:sz w:val="28"/>
        </w:rPr>
        <w:t> </w:t>
      </w:r>
      <w:r>
        <w:rPr>
          <w:rFonts w:ascii="Times New Roman"/>
          <w:b/>
          <w:sz w:val="28"/>
        </w:rPr>
        <w:t>Around</w:t>
      </w:r>
      <w:r>
        <w:rPr>
          <w:rFonts w:ascii="Times New Roman"/>
          <w:b/>
          <w:spacing w:val="-6"/>
          <w:sz w:val="28"/>
        </w:rPr>
        <w:t> </w:t>
      </w:r>
      <w:r>
        <w:rPr>
          <w:rFonts w:ascii="Times New Roman"/>
          <w:b/>
          <w:sz w:val="28"/>
        </w:rPr>
        <w:t>the</w:t>
      </w:r>
      <w:r>
        <w:rPr>
          <w:rFonts w:ascii="Times New Roman"/>
          <w:b/>
          <w:spacing w:val="-9"/>
          <w:sz w:val="28"/>
        </w:rPr>
        <w:t> </w:t>
      </w:r>
      <w:r>
        <w:rPr>
          <w:rFonts w:ascii="Times New Roman"/>
          <w:b/>
          <w:sz w:val="28"/>
        </w:rPr>
        <w:t>World </w:t>
      </w:r>
      <w:r>
        <w:rPr>
          <w:rFonts w:ascii="Times New Roman"/>
          <w:b/>
          <w:i/>
          <w:sz w:val="24"/>
        </w:rPr>
        <w:t>HNRS 2000, section 1003, course number: 76937</w:t>
      </w:r>
      <w:r>
        <w:rPr>
          <w:rFonts w:ascii="Times New Roman"/>
          <w:b/>
          <w:i/>
          <w:sz w:val="24"/>
        </w:rPr>
        <w:t> Instructor: Dr. Piroth</w:t>
      </w:r>
    </w:p>
    <w:p>
      <w:pPr>
        <w:pStyle w:val="BodyText"/>
        <w:ind w:right="145"/>
      </w:pPr>
      <w:r>
        <w:rPr/>
        <w:t>This course will explore the relationship between popular music and politics from a variety of perspectives in an</w:t>
      </w:r>
      <w:r>
        <w:rPr>
          <w:spacing w:val="-1"/>
        </w:rPr>
        <w:t> </w:t>
      </w:r>
      <w:r>
        <w:rPr/>
        <w:t>international and comparative context.</w:t>
      </w:r>
      <w:r>
        <w:rPr>
          <w:spacing w:val="-3"/>
        </w:rPr>
        <w:t> </w:t>
      </w:r>
      <w:r>
        <w:rPr/>
        <w:t>The</w:t>
      </w:r>
      <w:r>
        <w:rPr>
          <w:spacing w:val="-1"/>
        </w:rPr>
        <w:t> </w:t>
      </w:r>
      <w:r>
        <w:rPr/>
        <w:t>first</w:t>
      </w:r>
      <w:r>
        <w:rPr>
          <w:spacing w:val="-1"/>
        </w:rPr>
        <w:t> </w:t>
      </w:r>
      <w:r>
        <w:rPr/>
        <w:t>part</w:t>
      </w:r>
      <w:r>
        <w:rPr>
          <w:spacing w:val="-1"/>
        </w:rPr>
        <w:t> </w:t>
      </w:r>
      <w:r>
        <w:rPr/>
        <w:t>of</w:t>
      </w:r>
      <w:r>
        <w:rPr>
          <w:spacing w:val="-1"/>
        </w:rPr>
        <w:t> </w:t>
      </w:r>
      <w:r>
        <w:rPr/>
        <w:t>the</w:t>
      </w:r>
      <w:r>
        <w:rPr>
          <w:spacing w:val="-1"/>
        </w:rPr>
        <w:t> </w:t>
      </w:r>
      <w:r>
        <w:rPr/>
        <w:t>course</w:t>
      </w:r>
      <w:r>
        <w:rPr>
          <w:spacing w:val="-1"/>
        </w:rPr>
        <w:t> </w:t>
      </w:r>
      <w:r>
        <w:rPr/>
        <w:t>will</w:t>
      </w:r>
      <w:r>
        <w:rPr>
          <w:spacing w:val="-2"/>
        </w:rPr>
        <w:t> </w:t>
      </w:r>
      <w:r>
        <w:rPr/>
        <w:t>focus on</w:t>
      </w:r>
      <w:r>
        <w:rPr>
          <w:spacing w:val="-3"/>
        </w:rPr>
        <w:t> </w:t>
      </w:r>
      <w:r>
        <w:rPr/>
        <w:t>the</w:t>
      </w:r>
      <w:r>
        <w:rPr>
          <w:spacing w:val="-4"/>
        </w:rPr>
        <w:t> </w:t>
      </w:r>
      <w:r>
        <w:rPr/>
        <w:t>music</w:t>
      </w:r>
      <w:r>
        <w:rPr>
          <w:spacing w:val="-4"/>
        </w:rPr>
        <w:t> </w:t>
      </w:r>
      <w:r>
        <w:rPr/>
        <w:t>business</w:t>
      </w:r>
      <w:r>
        <w:rPr>
          <w:spacing w:val="-3"/>
        </w:rPr>
        <w:t> </w:t>
      </w:r>
      <w:r>
        <w:rPr/>
        <w:t>and</w:t>
      </w:r>
      <w:r>
        <w:rPr>
          <w:spacing w:val="-3"/>
        </w:rPr>
        <w:t> </w:t>
      </w:r>
      <w:r>
        <w:rPr/>
        <w:t>discuss</w:t>
      </w:r>
      <w:r>
        <w:rPr>
          <w:spacing w:val="-5"/>
        </w:rPr>
        <w:t> </w:t>
      </w:r>
      <w:r>
        <w:rPr/>
        <w:t>how</w:t>
      </w:r>
      <w:r>
        <w:rPr>
          <w:spacing w:val="-4"/>
        </w:rPr>
        <w:t> </w:t>
      </w:r>
      <w:r>
        <w:rPr/>
        <w:t>the</w:t>
      </w:r>
      <w:r>
        <w:rPr>
          <w:spacing w:val="-4"/>
        </w:rPr>
        <w:t> </w:t>
      </w:r>
      <w:r>
        <w:rPr/>
        <w:t>music</w:t>
      </w:r>
      <w:r>
        <w:rPr>
          <w:spacing w:val="-4"/>
        </w:rPr>
        <w:t> </w:t>
      </w:r>
      <w:r>
        <w:rPr/>
        <w:t>industry</w:t>
      </w:r>
      <w:r>
        <w:rPr>
          <w:spacing w:val="-2"/>
        </w:rPr>
        <w:t> </w:t>
      </w:r>
      <w:r>
        <w:rPr/>
        <w:t>functions</w:t>
      </w:r>
      <w:r>
        <w:rPr>
          <w:spacing w:val="-5"/>
        </w:rPr>
        <w:t> </w:t>
      </w:r>
      <w:r>
        <w:rPr/>
        <w:t>in</w:t>
      </w:r>
      <w:r>
        <w:rPr>
          <w:spacing w:val="-4"/>
        </w:rPr>
        <w:t> </w:t>
      </w:r>
      <w:r>
        <w:rPr/>
        <w:t>a changing</w:t>
      </w:r>
      <w:r>
        <w:rPr>
          <w:spacing w:val="-4"/>
        </w:rPr>
        <w:t> </w:t>
      </w:r>
      <w:r>
        <w:rPr/>
        <w:t>technological environment. We will consider the role that governments play in protecting intellectual property and</w:t>
      </w:r>
      <w:r>
        <w:rPr>
          <w:spacing w:val="-1"/>
        </w:rPr>
        <w:t> </w:t>
      </w:r>
      <w:r>
        <w:rPr/>
        <w:t>promoting</w:t>
      </w:r>
      <w:r>
        <w:rPr>
          <w:spacing w:val="-2"/>
        </w:rPr>
        <w:t> </w:t>
      </w:r>
      <w:r>
        <w:rPr/>
        <w:t>popular</w:t>
      </w:r>
      <w:r>
        <w:rPr>
          <w:spacing w:val="-1"/>
        </w:rPr>
        <w:t> </w:t>
      </w:r>
      <w:r>
        <w:rPr/>
        <w:t>culture.</w:t>
      </w:r>
      <w:r>
        <w:rPr>
          <w:spacing w:val="-1"/>
        </w:rPr>
        <w:t> </w:t>
      </w:r>
      <w:r>
        <w:rPr/>
        <w:t>The course</w:t>
      </w:r>
      <w:r>
        <w:rPr>
          <w:spacing w:val="-1"/>
        </w:rPr>
        <w:t> </w:t>
      </w:r>
      <w:r>
        <w:rPr/>
        <w:t>will</w:t>
      </w:r>
      <w:r>
        <w:rPr>
          <w:spacing w:val="-3"/>
        </w:rPr>
        <w:t> </w:t>
      </w:r>
      <w:r>
        <w:rPr/>
        <w:t>emphasize</w:t>
      </w:r>
      <w:r>
        <w:rPr>
          <w:spacing w:val="-2"/>
        </w:rPr>
        <w:t> </w:t>
      </w:r>
      <w:r>
        <w:rPr/>
        <w:t>the</w:t>
      </w:r>
      <w:r>
        <w:rPr>
          <w:spacing w:val="-2"/>
        </w:rPr>
        <w:t> </w:t>
      </w:r>
      <w:r>
        <w:rPr/>
        <w:t>tension</w:t>
      </w:r>
      <w:r>
        <w:rPr>
          <w:spacing w:val="-1"/>
        </w:rPr>
        <w:t> </w:t>
      </w:r>
      <w:r>
        <w:rPr/>
        <w:t>between</w:t>
      </w:r>
      <w:r>
        <w:rPr>
          <w:spacing w:val="-2"/>
        </w:rPr>
        <w:t> </w:t>
      </w:r>
      <w:r>
        <w:rPr/>
        <w:t>profit seeking and efforts to sustain cultural diversity.</w:t>
      </w:r>
    </w:p>
    <w:p>
      <w:pPr>
        <w:pStyle w:val="BodyText"/>
        <w:spacing w:before="10"/>
        <w:ind w:left="0"/>
        <w:rPr>
          <w:sz w:val="23"/>
        </w:rPr>
      </w:pPr>
    </w:p>
    <w:p>
      <w:pPr>
        <w:pStyle w:val="BodyText"/>
        <w:ind w:right="145"/>
      </w:pPr>
      <w:r>
        <w:rPr/>
        <w:t>Next, the course examines how music promotes and sustains identities and languages, particularly among minority groups. We will investigate the tendency toward cultural homogenization</w:t>
      </w:r>
      <w:r>
        <w:rPr>
          <w:spacing w:val="-3"/>
        </w:rPr>
        <w:t> </w:t>
      </w:r>
      <w:r>
        <w:rPr/>
        <w:t>that</w:t>
      </w:r>
      <w:r>
        <w:rPr>
          <w:spacing w:val="-3"/>
        </w:rPr>
        <w:t> </w:t>
      </w:r>
      <w:r>
        <w:rPr/>
        <w:t>results</w:t>
      </w:r>
      <w:r>
        <w:rPr>
          <w:spacing w:val="-4"/>
        </w:rPr>
        <w:t> </w:t>
      </w:r>
      <w:r>
        <w:rPr/>
        <w:t>from</w:t>
      </w:r>
      <w:r>
        <w:rPr>
          <w:spacing w:val="-5"/>
        </w:rPr>
        <w:t> </w:t>
      </w:r>
      <w:r>
        <w:rPr/>
        <w:t>globalization</w:t>
      </w:r>
      <w:r>
        <w:rPr>
          <w:spacing w:val="-3"/>
        </w:rPr>
        <w:t> </w:t>
      </w:r>
      <w:r>
        <w:rPr/>
        <w:t>and</w:t>
      </w:r>
      <w:r>
        <w:rPr>
          <w:spacing w:val="-4"/>
        </w:rPr>
        <w:t> </w:t>
      </w:r>
      <w:r>
        <w:rPr/>
        <w:t>the</w:t>
      </w:r>
      <w:r>
        <w:rPr>
          <w:spacing w:val="-3"/>
        </w:rPr>
        <w:t> </w:t>
      </w:r>
      <w:r>
        <w:rPr/>
        <w:t>ways</w:t>
      </w:r>
      <w:r>
        <w:rPr>
          <w:spacing w:val="-5"/>
        </w:rPr>
        <w:t> </w:t>
      </w:r>
      <w:r>
        <w:rPr/>
        <w:t>in</w:t>
      </w:r>
      <w:r>
        <w:rPr>
          <w:spacing w:val="-3"/>
        </w:rPr>
        <w:t> </w:t>
      </w:r>
      <w:r>
        <w:rPr/>
        <w:t>which</w:t>
      </w:r>
      <w:r>
        <w:rPr>
          <w:spacing w:val="-3"/>
        </w:rPr>
        <w:t> </w:t>
      </w:r>
      <w:r>
        <w:rPr/>
        <w:t>local</w:t>
      </w:r>
      <w:r>
        <w:rPr>
          <w:spacing w:val="-3"/>
        </w:rPr>
        <w:t> </w:t>
      </w:r>
      <w:r>
        <w:rPr/>
        <w:t>actors</w:t>
      </w:r>
      <w:r>
        <w:rPr>
          <w:spacing w:val="-5"/>
        </w:rPr>
        <w:t> </w:t>
      </w:r>
      <w:r>
        <w:rPr/>
        <w:t>have</w:t>
      </w:r>
      <w:r>
        <w:rPr>
          <w:spacing w:val="-4"/>
        </w:rPr>
        <w:t> </w:t>
      </w:r>
      <w:r>
        <w:rPr/>
        <w:t>sought to protect and preserve local cultures and languages.</w:t>
      </w:r>
    </w:p>
    <w:p>
      <w:pPr>
        <w:pStyle w:val="BodyText"/>
        <w:spacing w:before="2"/>
        <w:ind w:left="0"/>
      </w:pPr>
    </w:p>
    <w:p>
      <w:pPr>
        <w:pStyle w:val="BodyText"/>
        <w:ind w:right="62"/>
      </w:pPr>
      <w:r>
        <w:rPr/>
        <w:t>Popular</w:t>
      </w:r>
      <w:r>
        <w:rPr>
          <w:spacing w:val="-3"/>
        </w:rPr>
        <w:t> </w:t>
      </w:r>
      <w:r>
        <w:rPr/>
        <w:t>music</w:t>
      </w:r>
      <w:r>
        <w:rPr>
          <w:spacing w:val="-3"/>
        </w:rPr>
        <w:t> </w:t>
      </w:r>
      <w:r>
        <w:rPr/>
        <w:t>can</w:t>
      </w:r>
      <w:r>
        <w:rPr>
          <w:spacing w:val="-4"/>
        </w:rPr>
        <w:t> </w:t>
      </w:r>
      <w:r>
        <w:rPr/>
        <w:t>be</w:t>
      </w:r>
      <w:r>
        <w:rPr>
          <w:spacing w:val="-3"/>
        </w:rPr>
        <w:t> </w:t>
      </w:r>
      <w:r>
        <w:rPr/>
        <w:t>a powerful</w:t>
      </w:r>
      <w:r>
        <w:rPr>
          <w:spacing w:val="-5"/>
        </w:rPr>
        <w:t> </w:t>
      </w:r>
      <w:r>
        <w:rPr/>
        <w:t>tool</w:t>
      </w:r>
      <w:r>
        <w:rPr>
          <w:spacing w:val="-3"/>
        </w:rPr>
        <w:t> </w:t>
      </w:r>
      <w:r>
        <w:rPr/>
        <w:t>for</w:t>
      </w:r>
      <w:r>
        <w:rPr>
          <w:spacing w:val="-4"/>
        </w:rPr>
        <w:t> </w:t>
      </w:r>
      <w:r>
        <w:rPr/>
        <w:t>political</w:t>
      </w:r>
      <w:r>
        <w:rPr>
          <w:spacing w:val="-4"/>
        </w:rPr>
        <w:t> </w:t>
      </w:r>
      <w:r>
        <w:rPr/>
        <w:t>mobilization</w:t>
      </w:r>
      <w:r>
        <w:rPr>
          <w:spacing w:val="-3"/>
        </w:rPr>
        <w:t> </w:t>
      </w:r>
      <w:r>
        <w:rPr/>
        <w:t>and</w:t>
      </w:r>
      <w:r>
        <w:rPr>
          <w:spacing w:val="-4"/>
        </w:rPr>
        <w:t> </w:t>
      </w:r>
      <w:r>
        <w:rPr/>
        <w:t>protest.</w:t>
      </w:r>
      <w:r>
        <w:rPr>
          <w:spacing w:val="-3"/>
        </w:rPr>
        <w:t> </w:t>
      </w:r>
      <w:r>
        <w:rPr/>
        <w:t>The</w:t>
      </w:r>
      <w:r>
        <w:rPr>
          <w:spacing w:val="-4"/>
        </w:rPr>
        <w:t> </w:t>
      </w:r>
      <w:r>
        <w:rPr/>
        <w:t>last</w:t>
      </w:r>
      <w:r>
        <w:rPr>
          <w:spacing w:val="-4"/>
        </w:rPr>
        <w:t> </w:t>
      </w:r>
      <w:r>
        <w:rPr/>
        <w:t>part</w:t>
      </w:r>
      <w:r>
        <w:rPr>
          <w:spacing w:val="-4"/>
        </w:rPr>
        <w:t> </w:t>
      </w:r>
      <w:r>
        <w:rPr/>
        <w:t>of</w:t>
      </w:r>
      <w:r>
        <w:rPr>
          <w:spacing w:val="-4"/>
        </w:rPr>
        <w:t> </w:t>
      </w:r>
      <w:r>
        <w:rPr/>
        <w:t>the course will consider how music has been a tool for both those challenging authority and for those seeking to maintain the status quo.</w:t>
      </w:r>
    </w:p>
    <w:p>
      <w:pPr>
        <w:spacing w:after="0"/>
        <w:sectPr>
          <w:pgSz w:w="12240" w:h="15840"/>
          <w:pgMar w:top="1400" w:bottom="280" w:left="1340" w:right="1360"/>
        </w:sectPr>
      </w:pPr>
    </w:p>
    <w:p>
      <w:pPr>
        <w:pStyle w:val="BodyText"/>
        <w:spacing w:before="32"/>
      </w:pPr>
      <w:r>
        <w:rPr/>
        <w:t>Course</w:t>
      </w:r>
      <w:r>
        <w:rPr>
          <w:spacing w:val="-4"/>
        </w:rPr>
        <w:t> </w:t>
      </w:r>
      <w:r>
        <w:rPr/>
        <w:t>readings</w:t>
      </w:r>
      <w:r>
        <w:rPr>
          <w:spacing w:val="-6"/>
        </w:rPr>
        <w:t> </w:t>
      </w:r>
      <w:r>
        <w:rPr/>
        <w:t>and</w:t>
      </w:r>
      <w:r>
        <w:rPr>
          <w:spacing w:val="-4"/>
        </w:rPr>
        <w:t> </w:t>
      </w:r>
      <w:r>
        <w:rPr/>
        <w:t>discussions</w:t>
      </w:r>
      <w:r>
        <w:rPr>
          <w:spacing w:val="-7"/>
        </w:rPr>
        <w:t> </w:t>
      </w:r>
      <w:r>
        <w:rPr/>
        <w:t>will</w:t>
      </w:r>
      <w:r>
        <w:rPr>
          <w:spacing w:val="-5"/>
        </w:rPr>
        <w:t> </w:t>
      </w:r>
      <w:r>
        <w:rPr/>
        <w:t>provide</w:t>
      </w:r>
      <w:r>
        <w:rPr>
          <w:spacing w:val="-1"/>
        </w:rPr>
        <w:t> </w:t>
      </w:r>
      <w:r>
        <w:rPr/>
        <w:t>a</w:t>
      </w:r>
      <w:r>
        <w:rPr>
          <w:spacing w:val="-6"/>
        </w:rPr>
        <w:t> </w:t>
      </w:r>
      <w:r>
        <w:rPr/>
        <w:t>framework</w:t>
      </w:r>
      <w:r>
        <w:rPr>
          <w:spacing w:val="-6"/>
        </w:rPr>
        <w:t> </w:t>
      </w:r>
      <w:r>
        <w:rPr/>
        <w:t>for</w:t>
      </w:r>
      <w:r>
        <w:rPr>
          <w:spacing w:val="-4"/>
        </w:rPr>
        <w:t> </w:t>
      </w:r>
      <w:r>
        <w:rPr/>
        <w:t>studying</w:t>
      </w:r>
      <w:r>
        <w:rPr>
          <w:spacing w:val="-5"/>
        </w:rPr>
        <w:t> </w:t>
      </w:r>
      <w:r>
        <w:rPr/>
        <w:t>these relationships,</w:t>
      </w:r>
      <w:r>
        <w:rPr>
          <w:spacing w:val="-5"/>
        </w:rPr>
        <w:t> </w:t>
      </w:r>
      <w:r>
        <w:rPr/>
        <w:t>but much of the course will consist of students identifying and interpreting examples of the interactions between popular music and politics and presenting their findings to the class.</w:t>
      </w:r>
    </w:p>
    <w:p>
      <w:pPr>
        <w:pStyle w:val="BodyText"/>
      </w:pPr>
      <w:r>
        <w:rPr/>
        <w:t>Bowling</w:t>
      </w:r>
      <w:r>
        <w:rPr>
          <w:spacing w:val="-4"/>
        </w:rPr>
        <w:t> </w:t>
      </w:r>
      <w:r>
        <w:rPr/>
        <w:t>Green's</w:t>
      </w:r>
      <w:r>
        <w:rPr>
          <w:spacing w:val="-5"/>
        </w:rPr>
        <w:t> </w:t>
      </w:r>
      <w:r>
        <w:rPr/>
        <w:t>annual</w:t>
      </w:r>
      <w:r>
        <w:rPr>
          <w:spacing w:val="-5"/>
        </w:rPr>
        <w:t> </w:t>
      </w:r>
      <w:r>
        <w:rPr/>
        <w:t>Black</w:t>
      </w:r>
      <w:r>
        <w:rPr>
          <w:spacing w:val="-7"/>
        </w:rPr>
        <w:t> </w:t>
      </w:r>
      <w:r>
        <w:rPr/>
        <w:t>Swamp</w:t>
      </w:r>
      <w:r>
        <w:rPr>
          <w:spacing w:val="-4"/>
        </w:rPr>
        <w:t> </w:t>
      </w:r>
      <w:r>
        <w:rPr/>
        <w:t>Arts</w:t>
      </w:r>
      <w:r>
        <w:rPr>
          <w:spacing w:val="-4"/>
        </w:rPr>
        <w:t> </w:t>
      </w:r>
      <w:r>
        <w:rPr/>
        <w:t>Festival</w:t>
      </w:r>
      <w:r>
        <w:rPr>
          <w:spacing w:val="-4"/>
        </w:rPr>
        <w:t> </w:t>
      </w:r>
      <w:r>
        <w:rPr/>
        <w:t>will</w:t>
      </w:r>
      <w:r>
        <w:rPr>
          <w:spacing w:val="-6"/>
        </w:rPr>
        <w:t> </w:t>
      </w:r>
      <w:r>
        <w:rPr/>
        <w:t>also</w:t>
      </w:r>
      <w:r>
        <w:rPr>
          <w:spacing w:val="-5"/>
        </w:rPr>
        <w:t> </w:t>
      </w:r>
      <w:r>
        <w:rPr/>
        <w:t>be incorporated into</w:t>
      </w:r>
      <w:r>
        <w:rPr>
          <w:spacing w:val="-4"/>
        </w:rPr>
        <w:t> </w:t>
      </w:r>
      <w:r>
        <w:rPr/>
        <w:t>the</w:t>
      </w:r>
      <w:r>
        <w:rPr>
          <w:spacing w:val="-1"/>
        </w:rPr>
        <w:t> </w:t>
      </w:r>
      <w:r>
        <w:rPr/>
        <w:t>course,</w:t>
      </w:r>
      <w:r>
        <w:rPr>
          <w:spacing w:val="-5"/>
        </w:rPr>
        <w:t> </w:t>
      </w:r>
      <w:r>
        <w:rPr/>
        <w:t>and students will be expected to attend and discuss this event.</w:t>
      </w:r>
    </w:p>
    <w:p>
      <w:pPr>
        <w:pStyle w:val="BodyText"/>
        <w:spacing w:before="10"/>
        <w:ind w:left="0"/>
        <w:rPr>
          <w:sz w:val="20"/>
        </w:rPr>
      </w:pPr>
    </w:p>
    <w:p>
      <w:pPr>
        <w:pStyle w:val="Heading1"/>
      </w:pPr>
      <w:r>
        <w:rPr/>
        <w:t>Narrative</w:t>
      </w:r>
      <w:r>
        <w:rPr>
          <w:spacing w:val="-7"/>
        </w:rPr>
        <w:t> </w:t>
      </w:r>
      <w:r>
        <w:rPr/>
        <w:t>Comprehension</w:t>
      </w:r>
      <w:r>
        <w:rPr>
          <w:spacing w:val="-7"/>
        </w:rPr>
        <w:t> </w:t>
      </w:r>
      <w:r>
        <w:rPr/>
        <w:t>and</w:t>
      </w:r>
      <w:r>
        <w:rPr>
          <w:spacing w:val="-4"/>
        </w:rPr>
        <w:t> </w:t>
      </w:r>
      <w:r>
        <w:rPr/>
        <w:t>the</w:t>
      </w:r>
      <w:r>
        <w:rPr>
          <w:spacing w:val="-1"/>
        </w:rPr>
        <w:t> </w:t>
      </w:r>
      <w:r>
        <w:rPr/>
        <w:t>Social</w:t>
      </w:r>
      <w:r>
        <w:rPr>
          <w:spacing w:val="-2"/>
        </w:rPr>
        <w:t> </w:t>
      </w:r>
      <w:r>
        <w:rPr/>
        <w:t>Construction</w:t>
      </w:r>
      <w:r>
        <w:rPr>
          <w:spacing w:val="-3"/>
        </w:rPr>
        <w:t> </w:t>
      </w:r>
      <w:r>
        <w:rPr/>
        <w:t>of</w:t>
      </w:r>
      <w:r>
        <w:rPr>
          <w:spacing w:val="-4"/>
        </w:rPr>
        <w:t> </w:t>
      </w:r>
      <w:r>
        <w:rPr>
          <w:spacing w:val="-2"/>
        </w:rPr>
        <w:t>Reality</w:t>
      </w:r>
    </w:p>
    <w:p>
      <w:pPr>
        <w:spacing w:before="0"/>
        <w:ind w:left="100" w:right="4025" w:firstLine="0"/>
        <w:jc w:val="left"/>
        <w:rPr>
          <w:rFonts w:ascii="Times New Roman"/>
          <w:b/>
          <w:i/>
          <w:sz w:val="22"/>
        </w:rPr>
      </w:pPr>
      <w:r>
        <w:rPr>
          <w:rFonts w:ascii="Times New Roman"/>
          <w:b/>
          <w:i/>
          <w:sz w:val="22"/>
        </w:rPr>
        <w:t>HNRS</w:t>
      </w:r>
      <w:r>
        <w:rPr>
          <w:rFonts w:ascii="Times New Roman"/>
          <w:b/>
          <w:i/>
          <w:spacing w:val="-5"/>
          <w:sz w:val="22"/>
        </w:rPr>
        <w:t> </w:t>
      </w:r>
      <w:r>
        <w:rPr>
          <w:rFonts w:ascii="Times New Roman"/>
          <w:b/>
          <w:i/>
          <w:sz w:val="22"/>
        </w:rPr>
        <w:t>2000,</w:t>
      </w:r>
      <w:r>
        <w:rPr>
          <w:rFonts w:ascii="Times New Roman"/>
          <w:b/>
          <w:i/>
          <w:spacing w:val="-8"/>
          <w:sz w:val="22"/>
        </w:rPr>
        <w:t> </w:t>
      </w:r>
      <w:r>
        <w:rPr>
          <w:rFonts w:ascii="Times New Roman"/>
          <w:b/>
          <w:i/>
          <w:sz w:val="22"/>
        </w:rPr>
        <w:t>section</w:t>
      </w:r>
      <w:r>
        <w:rPr>
          <w:rFonts w:ascii="Times New Roman"/>
          <w:b/>
          <w:i/>
          <w:spacing w:val="-9"/>
          <w:sz w:val="22"/>
        </w:rPr>
        <w:t> </w:t>
      </w:r>
      <w:r>
        <w:rPr>
          <w:rFonts w:ascii="Times New Roman"/>
          <w:b/>
          <w:i/>
          <w:sz w:val="22"/>
        </w:rPr>
        <w:t>1004,</w:t>
      </w:r>
      <w:r>
        <w:rPr>
          <w:rFonts w:ascii="Times New Roman"/>
          <w:b/>
          <w:i/>
          <w:spacing w:val="-8"/>
          <w:sz w:val="22"/>
        </w:rPr>
        <w:t> </w:t>
      </w:r>
      <w:r>
        <w:rPr>
          <w:rFonts w:ascii="Times New Roman"/>
          <w:b/>
          <w:i/>
          <w:sz w:val="22"/>
        </w:rPr>
        <w:t>course</w:t>
      </w:r>
      <w:r>
        <w:rPr>
          <w:rFonts w:ascii="Times New Roman"/>
          <w:b/>
          <w:i/>
          <w:spacing w:val="-8"/>
          <w:sz w:val="22"/>
        </w:rPr>
        <w:t> </w:t>
      </w:r>
      <w:r>
        <w:rPr>
          <w:rFonts w:ascii="Times New Roman"/>
          <w:b/>
          <w:i/>
          <w:sz w:val="22"/>
        </w:rPr>
        <w:t>number:</w:t>
      </w:r>
      <w:r>
        <w:rPr>
          <w:rFonts w:ascii="Times New Roman"/>
          <w:b/>
          <w:i/>
          <w:spacing w:val="-4"/>
          <w:sz w:val="22"/>
        </w:rPr>
        <w:t> </w:t>
      </w:r>
      <w:r>
        <w:rPr>
          <w:rFonts w:ascii="Times New Roman"/>
          <w:b/>
          <w:i/>
          <w:sz w:val="22"/>
        </w:rPr>
        <w:t>76925</w:t>
      </w:r>
      <w:r>
        <w:rPr>
          <w:rFonts w:ascii="Times New Roman"/>
          <w:b/>
          <w:i/>
          <w:sz w:val="22"/>
        </w:rPr>
        <w:t> Instructor: Dr. Busselle</w:t>
      </w:r>
    </w:p>
    <w:p>
      <w:pPr>
        <w:pStyle w:val="BodyText"/>
        <w:ind w:right="145"/>
      </w:pPr>
      <w:r>
        <w:rPr/>
        <w:t>The reality</w:t>
      </w:r>
      <w:r>
        <w:rPr>
          <w:spacing w:val="-4"/>
        </w:rPr>
        <w:t> </w:t>
      </w:r>
      <w:r>
        <w:rPr/>
        <w:t>in</w:t>
      </w:r>
      <w:r>
        <w:rPr>
          <w:spacing w:val="-2"/>
        </w:rPr>
        <w:t> </w:t>
      </w:r>
      <w:r>
        <w:rPr/>
        <w:t>which</w:t>
      </w:r>
      <w:r>
        <w:rPr>
          <w:spacing w:val="-1"/>
        </w:rPr>
        <w:t> </w:t>
      </w:r>
      <w:r>
        <w:rPr/>
        <w:t>we live,</w:t>
      </w:r>
      <w:r>
        <w:rPr>
          <w:spacing w:val="-1"/>
        </w:rPr>
        <w:t> </w:t>
      </w:r>
      <w:r>
        <w:rPr/>
        <w:t>or believe</w:t>
      </w:r>
      <w:r>
        <w:rPr>
          <w:spacing w:val="-1"/>
        </w:rPr>
        <w:t> </w:t>
      </w:r>
      <w:r>
        <w:rPr/>
        <w:t>we</w:t>
      </w:r>
      <w:r>
        <w:rPr>
          <w:spacing w:val="-1"/>
        </w:rPr>
        <w:t> </w:t>
      </w:r>
      <w:r>
        <w:rPr/>
        <w:t>live,</w:t>
      </w:r>
      <w:r>
        <w:rPr>
          <w:spacing w:val="-1"/>
        </w:rPr>
        <w:t> </w:t>
      </w:r>
      <w:r>
        <w:rPr/>
        <w:t>is</w:t>
      </w:r>
      <w:r>
        <w:rPr>
          <w:spacing w:val="-1"/>
        </w:rPr>
        <w:t> </w:t>
      </w:r>
      <w:r>
        <w:rPr/>
        <w:t>largely</w:t>
      </w:r>
      <w:r>
        <w:rPr>
          <w:spacing w:val="-1"/>
        </w:rPr>
        <w:t> </w:t>
      </w:r>
      <w:r>
        <w:rPr/>
        <w:t>constructed</w:t>
      </w:r>
      <w:r>
        <w:rPr>
          <w:spacing w:val="-2"/>
        </w:rPr>
        <w:t> </w:t>
      </w:r>
      <w:r>
        <w:rPr/>
        <w:t>by the stories we</w:t>
      </w:r>
      <w:r>
        <w:rPr>
          <w:spacing w:val="-1"/>
        </w:rPr>
        <w:t> </w:t>
      </w:r>
      <w:r>
        <w:rPr/>
        <w:t>tell</w:t>
      </w:r>
      <w:r>
        <w:rPr>
          <w:spacing w:val="-1"/>
        </w:rPr>
        <w:t> </w:t>
      </w:r>
      <w:r>
        <w:rPr/>
        <w:t>and are told. These narrative accounts of the immediate and distant world take the form of interpersonal conversations, news reports, and the books, movies, and TV shows that inform and</w:t>
      </w:r>
      <w:r>
        <w:rPr>
          <w:spacing w:val="-2"/>
        </w:rPr>
        <w:t> </w:t>
      </w:r>
      <w:r>
        <w:rPr/>
        <w:t>entertain</w:t>
      </w:r>
      <w:r>
        <w:rPr>
          <w:spacing w:val="-4"/>
        </w:rPr>
        <w:t> </w:t>
      </w:r>
      <w:r>
        <w:rPr/>
        <w:t>us.</w:t>
      </w:r>
      <w:r>
        <w:rPr>
          <w:spacing w:val="-4"/>
        </w:rPr>
        <w:t> </w:t>
      </w:r>
      <w:r>
        <w:rPr/>
        <w:t>This</w:t>
      </w:r>
      <w:r>
        <w:rPr>
          <w:spacing w:val="-4"/>
        </w:rPr>
        <w:t> </w:t>
      </w:r>
      <w:r>
        <w:rPr/>
        <w:t>seminar</w:t>
      </w:r>
      <w:r>
        <w:rPr>
          <w:spacing w:val="-5"/>
        </w:rPr>
        <w:t> </w:t>
      </w:r>
      <w:r>
        <w:rPr/>
        <w:t>will</w:t>
      </w:r>
      <w:r>
        <w:rPr>
          <w:spacing w:val="-5"/>
        </w:rPr>
        <w:t> </w:t>
      </w:r>
      <w:r>
        <w:rPr/>
        <w:t>be</w:t>
      </w:r>
      <w:r>
        <w:rPr>
          <w:spacing w:val="-4"/>
        </w:rPr>
        <w:t> </w:t>
      </w:r>
      <w:r>
        <w:rPr/>
        <w:t>about</w:t>
      </w:r>
      <w:r>
        <w:rPr>
          <w:spacing w:val="-4"/>
        </w:rPr>
        <w:t> </w:t>
      </w:r>
      <w:r>
        <w:rPr/>
        <w:t>how</w:t>
      </w:r>
      <w:r>
        <w:rPr>
          <w:spacing w:val="-4"/>
        </w:rPr>
        <w:t> </w:t>
      </w:r>
      <w:r>
        <w:rPr/>
        <w:t>we</w:t>
      </w:r>
      <w:r>
        <w:rPr>
          <w:spacing w:val="-1"/>
        </w:rPr>
        <w:t> </w:t>
      </w:r>
      <w:r>
        <w:rPr/>
        <w:t>comprehend</w:t>
      </w:r>
      <w:r>
        <w:rPr>
          <w:spacing w:val="-5"/>
        </w:rPr>
        <w:t> </w:t>
      </w:r>
      <w:r>
        <w:rPr/>
        <w:t>narratives,</w:t>
      </w:r>
      <w:r>
        <w:rPr>
          <w:spacing w:val="-4"/>
        </w:rPr>
        <w:t> </w:t>
      </w:r>
      <w:r>
        <w:rPr/>
        <w:t>how</w:t>
      </w:r>
      <w:r>
        <w:rPr>
          <w:spacing w:val="-5"/>
        </w:rPr>
        <w:t> </w:t>
      </w:r>
      <w:r>
        <w:rPr/>
        <w:t>we</w:t>
      </w:r>
      <w:r>
        <w:rPr>
          <w:spacing w:val="-2"/>
        </w:rPr>
        <w:t> </w:t>
      </w:r>
      <w:r>
        <w:rPr/>
        <w:t>evaluate their authenticity, and what motivates us to seek, avoid, accept, and reject the accounts of reality we encounter every day.</w:t>
      </w:r>
    </w:p>
    <w:p>
      <w:pPr>
        <w:pStyle w:val="BodyText"/>
        <w:spacing w:before="11"/>
        <w:ind w:left="0"/>
        <w:rPr>
          <w:sz w:val="23"/>
        </w:rPr>
      </w:pPr>
    </w:p>
    <w:p>
      <w:pPr>
        <w:pStyle w:val="BodyText"/>
        <w:ind w:right="145"/>
      </w:pPr>
      <w:r>
        <w:rPr/>
        <w:t>We will begin by exploring the idea of a narrative as the representation of a situation or a version of reality that we did not experience directly. This is a broader category than it initially appears. Some examples are a roommate explaining why they took your sweater, a friend telling</w:t>
      </w:r>
      <w:r>
        <w:rPr>
          <w:spacing w:val="-1"/>
        </w:rPr>
        <w:t> </w:t>
      </w:r>
      <w:r>
        <w:rPr/>
        <w:t>us about a holiday</w:t>
      </w:r>
      <w:r>
        <w:rPr>
          <w:spacing w:val="-2"/>
        </w:rPr>
        <w:t> </w:t>
      </w:r>
      <w:r>
        <w:rPr/>
        <w:t>trip, a news report about Russia’s invasion of Ukraine, or a television series</w:t>
      </w:r>
      <w:r>
        <w:rPr>
          <w:spacing w:val="-1"/>
        </w:rPr>
        <w:t> </w:t>
      </w:r>
      <w:r>
        <w:rPr/>
        <w:t>about a</w:t>
      </w:r>
      <w:r>
        <w:rPr>
          <w:spacing w:val="-4"/>
        </w:rPr>
        <w:t> </w:t>
      </w:r>
      <w:r>
        <w:rPr/>
        <w:t>high</w:t>
      </w:r>
      <w:r>
        <w:rPr>
          <w:spacing w:val="-4"/>
        </w:rPr>
        <w:t> </w:t>
      </w:r>
      <w:r>
        <w:rPr/>
        <w:t>school</w:t>
      </w:r>
      <w:r>
        <w:rPr>
          <w:spacing w:val="-3"/>
        </w:rPr>
        <w:t> </w:t>
      </w:r>
      <w:r>
        <w:rPr/>
        <w:t>for</w:t>
      </w:r>
      <w:r>
        <w:rPr>
          <w:spacing w:val="-3"/>
        </w:rPr>
        <w:t> </w:t>
      </w:r>
      <w:r>
        <w:rPr/>
        <w:t>outcasts</w:t>
      </w:r>
      <w:r>
        <w:rPr>
          <w:spacing w:val="-5"/>
        </w:rPr>
        <w:t> </w:t>
      </w:r>
      <w:r>
        <w:rPr/>
        <w:t>with</w:t>
      </w:r>
      <w:r>
        <w:rPr>
          <w:spacing w:val="-4"/>
        </w:rPr>
        <w:t> </w:t>
      </w:r>
      <w:r>
        <w:rPr/>
        <w:t>magical</w:t>
      </w:r>
      <w:r>
        <w:rPr>
          <w:spacing w:val="-3"/>
        </w:rPr>
        <w:t> </w:t>
      </w:r>
      <w:r>
        <w:rPr/>
        <w:t>powers.</w:t>
      </w:r>
      <w:r>
        <w:rPr>
          <w:spacing w:val="40"/>
        </w:rPr>
        <w:t> </w:t>
      </w:r>
      <w:r>
        <w:rPr/>
        <w:t>We</w:t>
      </w:r>
      <w:r>
        <w:rPr>
          <w:spacing w:val="-3"/>
        </w:rPr>
        <w:t> </w:t>
      </w:r>
      <w:r>
        <w:rPr/>
        <w:t>will</w:t>
      </w:r>
      <w:r>
        <w:rPr>
          <w:spacing w:val="-3"/>
        </w:rPr>
        <w:t> </w:t>
      </w:r>
      <w:r>
        <w:rPr/>
        <w:t>learn</w:t>
      </w:r>
      <w:r>
        <w:rPr>
          <w:spacing w:val="-3"/>
        </w:rPr>
        <w:t> </w:t>
      </w:r>
      <w:r>
        <w:rPr/>
        <w:t>about</w:t>
      </w:r>
      <w:r>
        <w:rPr>
          <w:spacing w:val="-3"/>
        </w:rPr>
        <w:t> </w:t>
      </w:r>
      <w:r>
        <w:rPr/>
        <w:t>the</w:t>
      </w:r>
      <w:r>
        <w:rPr>
          <w:spacing w:val="-4"/>
        </w:rPr>
        <w:t> </w:t>
      </w:r>
      <w:r>
        <w:rPr/>
        <w:t>processes that allow us to construct mental models of people, places, and situations in order to understand</w:t>
      </w:r>
      <w:r>
        <w:rPr>
          <w:spacing w:val="-4"/>
        </w:rPr>
        <w:t> </w:t>
      </w:r>
      <w:r>
        <w:rPr/>
        <w:t>a specific</w:t>
      </w:r>
      <w:r>
        <w:rPr>
          <w:spacing w:val="-1"/>
        </w:rPr>
        <w:t> </w:t>
      </w:r>
      <w:r>
        <w:rPr/>
        <w:t>narrative</w:t>
      </w:r>
      <w:r>
        <w:rPr>
          <w:spacing w:val="-3"/>
        </w:rPr>
        <w:t> </w:t>
      </w:r>
      <w:r>
        <w:rPr/>
        <w:t>and</w:t>
      </w:r>
      <w:r>
        <w:rPr>
          <w:spacing w:val="-3"/>
        </w:rPr>
        <w:t> </w:t>
      </w:r>
      <w:r>
        <w:rPr/>
        <w:t>how</w:t>
      </w:r>
      <w:r>
        <w:rPr>
          <w:spacing w:val="-3"/>
        </w:rPr>
        <w:t> </w:t>
      </w:r>
      <w:r>
        <w:rPr/>
        <w:t>specific</w:t>
      </w:r>
      <w:r>
        <w:rPr>
          <w:spacing w:val="-2"/>
        </w:rPr>
        <w:t> </w:t>
      </w:r>
      <w:r>
        <w:rPr/>
        <w:t>narratives</w:t>
      </w:r>
      <w:r>
        <w:rPr>
          <w:spacing w:val="-3"/>
        </w:rPr>
        <w:t> </w:t>
      </w:r>
      <w:r>
        <w:rPr/>
        <w:t>interact</w:t>
      </w:r>
      <w:r>
        <w:rPr>
          <w:spacing w:val="-5"/>
        </w:rPr>
        <w:t> </w:t>
      </w:r>
      <w:r>
        <w:rPr/>
        <w:t>with</w:t>
      </w:r>
      <w:r>
        <w:rPr>
          <w:spacing w:val="-4"/>
        </w:rPr>
        <w:t> </w:t>
      </w:r>
      <w:r>
        <w:rPr/>
        <w:t>our understandings</w:t>
      </w:r>
      <w:r>
        <w:rPr>
          <w:spacing w:val="-3"/>
        </w:rPr>
        <w:t> </w:t>
      </w:r>
      <w:r>
        <w:rPr/>
        <w:t>of the real world.</w:t>
      </w:r>
    </w:p>
    <w:p>
      <w:pPr>
        <w:pStyle w:val="BodyText"/>
        <w:spacing w:before="1"/>
        <w:ind w:left="0"/>
      </w:pPr>
    </w:p>
    <w:p>
      <w:pPr>
        <w:pStyle w:val="BodyText"/>
        <w:ind w:right="145"/>
      </w:pPr>
      <w:r>
        <w:rPr/>
        <w:t>Once we</w:t>
      </w:r>
      <w:r>
        <w:rPr>
          <w:spacing w:val="-1"/>
        </w:rPr>
        <w:t> </w:t>
      </w:r>
      <w:r>
        <w:rPr/>
        <w:t>have</w:t>
      </w:r>
      <w:r>
        <w:rPr>
          <w:spacing w:val="-1"/>
        </w:rPr>
        <w:t> </w:t>
      </w:r>
      <w:r>
        <w:rPr/>
        <w:t>addressed</w:t>
      </w:r>
      <w:r>
        <w:rPr>
          <w:spacing w:val="-1"/>
        </w:rPr>
        <w:t> </w:t>
      </w:r>
      <w:r>
        <w:rPr/>
        <w:t>the mechanisms</w:t>
      </w:r>
      <w:r>
        <w:rPr>
          <w:spacing w:val="-1"/>
        </w:rPr>
        <w:t> </w:t>
      </w:r>
      <w:r>
        <w:rPr/>
        <w:t>that allow us to comprehend narratives,</w:t>
      </w:r>
      <w:r>
        <w:rPr>
          <w:spacing w:val="-1"/>
        </w:rPr>
        <w:t> </w:t>
      </w:r>
      <w:r>
        <w:rPr/>
        <w:t>we will</w:t>
      </w:r>
      <w:r>
        <w:rPr>
          <w:spacing w:val="-1"/>
        </w:rPr>
        <w:t> </w:t>
      </w:r>
      <w:r>
        <w:rPr/>
        <w:t>turn to the processes that allow us to recognize that something is amiss -- a friend exaggerating, a news report being incorrect, or a mystery containing a plot flaw. It will also require philosophical discussions of truth as correspondence with the real world or coherence among proposition,</w:t>
      </w:r>
      <w:r>
        <w:rPr>
          <w:spacing w:val="-4"/>
        </w:rPr>
        <w:t> </w:t>
      </w:r>
      <w:r>
        <w:rPr/>
        <w:t>as</w:t>
      </w:r>
      <w:r>
        <w:rPr>
          <w:spacing w:val="-6"/>
        </w:rPr>
        <w:t> </w:t>
      </w:r>
      <w:r>
        <w:rPr/>
        <w:t>well</w:t>
      </w:r>
      <w:r>
        <w:rPr>
          <w:spacing w:val="-6"/>
        </w:rPr>
        <w:t> </w:t>
      </w:r>
      <w:r>
        <w:rPr/>
        <w:t>as</w:t>
      </w:r>
      <w:r>
        <w:rPr>
          <w:spacing w:val="-5"/>
        </w:rPr>
        <w:t> </w:t>
      </w:r>
      <w:r>
        <w:rPr/>
        <w:t>discussions</w:t>
      </w:r>
      <w:r>
        <w:rPr>
          <w:spacing w:val="-2"/>
        </w:rPr>
        <w:t> </w:t>
      </w:r>
      <w:r>
        <w:rPr/>
        <w:t>about</w:t>
      </w:r>
      <w:r>
        <w:rPr>
          <w:spacing w:val="-1"/>
        </w:rPr>
        <w:t> </w:t>
      </w:r>
      <w:r>
        <w:rPr/>
        <w:t>how</w:t>
      </w:r>
      <w:r>
        <w:rPr>
          <w:spacing w:val="-5"/>
        </w:rPr>
        <w:t> </w:t>
      </w:r>
      <w:r>
        <w:rPr/>
        <w:t>our</w:t>
      </w:r>
      <w:r>
        <w:rPr>
          <w:spacing w:val="-6"/>
        </w:rPr>
        <w:t> </w:t>
      </w:r>
      <w:r>
        <w:rPr/>
        <w:t>cognitive</w:t>
      </w:r>
      <w:r>
        <w:rPr>
          <w:spacing w:val="-5"/>
        </w:rPr>
        <w:t> </w:t>
      </w:r>
      <w:r>
        <w:rPr/>
        <w:t>systems</w:t>
      </w:r>
      <w:r>
        <w:rPr>
          <w:spacing w:val="-4"/>
        </w:rPr>
        <w:t> </w:t>
      </w:r>
      <w:r>
        <w:rPr/>
        <w:t>consciously</w:t>
      </w:r>
      <w:r>
        <w:rPr>
          <w:spacing w:val="-5"/>
        </w:rPr>
        <w:t> </w:t>
      </w:r>
      <w:r>
        <w:rPr/>
        <w:t>monitor</w:t>
      </w:r>
      <w:r>
        <w:rPr>
          <w:spacing w:val="-4"/>
        </w:rPr>
        <w:t> </w:t>
      </w:r>
      <w:r>
        <w:rPr/>
        <w:t>stories for violations of correspondence and coherence.</w:t>
      </w:r>
    </w:p>
    <w:p>
      <w:pPr>
        <w:pStyle w:val="BodyText"/>
        <w:spacing w:before="11"/>
        <w:ind w:left="0"/>
        <w:rPr>
          <w:sz w:val="23"/>
        </w:rPr>
      </w:pPr>
    </w:p>
    <w:p>
      <w:pPr>
        <w:pStyle w:val="BodyText"/>
        <w:ind w:right="62"/>
      </w:pPr>
      <w:r>
        <w:rPr/>
        <w:t>In</w:t>
      </w:r>
      <w:r>
        <w:rPr>
          <w:spacing w:val="-4"/>
        </w:rPr>
        <w:t> </w:t>
      </w:r>
      <w:r>
        <w:rPr/>
        <w:t>the</w:t>
      </w:r>
      <w:r>
        <w:rPr>
          <w:spacing w:val="-2"/>
        </w:rPr>
        <w:t> </w:t>
      </w:r>
      <w:r>
        <w:rPr/>
        <w:t>third</w:t>
      </w:r>
      <w:r>
        <w:rPr>
          <w:spacing w:val="-4"/>
        </w:rPr>
        <w:t> </w:t>
      </w:r>
      <w:r>
        <w:rPr/>
        <w:t>section</w:t>
      </w:r>
      <w:r>
        <w:rPr>
          <w:spacing w:val="-5"/>
        </w:rPr>
        <w:t> </w:t>
      </w:r>
      <w:r>
        <w:rPr/>
        <w:t>we</w:t>
      </w:r>
      <w:r>
        <w:rPr>
          <w:spacing w:val="-5"/>
        </w:rPr>
        <w:t> </w:t>
      </w:r>
      <w:r>
        <w:rPr/>
        <w:t>will</w:t>
      </w:r>
      <w:r>
        <w:rPr>
          <w:spacing w:val="-4"/>
        </w:rPr>
        <w:t> </w:t>
      </w:r>
      <w:r>
        <w:rPr/>
        <w:t>explore our</w:t>
      </w:r>
      <w:r>
        <w:rPr>
          <w:spacing w:val="-4"/>
        </w:rPr>
        <w:t> </w:t>
      </w:r>
      <w:r>
        <w:rPr/>
        <w:t>motivations</w:t>
      </w:r>
      <w:r>
        <w:rPr>
          <w:spacing w:val="-1"/>
        </w:rPr>
        <w:t> </w:t>
      </w:r>
      <w:r>
        <w:rPr/>
        <w:t>to</w:t>
      </w:r>
      <w:r>
        <w:rPr>
          <w:spacing w:val="-4"/>
        </w:rPr>
        <w:t> </w:t>
      </w:r>
      <w:r>
        <w:rPr/>
        <w:t>look</w:t>
      </w:r>
      <w:r>
        <w:rPr>
          <w:spacing w:val="-6"/>
        </w:rPr>
        <w:t> </w:t>
      </w:r>
      <w:r>
        <w:rPr/>
        <w:t>for</w:t>
      </w:r>
      <w:r>
        <w:rPr>
          <w:spacing w:val="-4"/>
        </w:rPr>
        <w:t> </w:t>
      </w:r>
      <w:r>
        <w:rPr/>
        <w:t>and</w:t>
      </w:r>
      <w:r>
        <w:rPr>
          <w:spacing w:val="-4"/>
        </w:rPr>
        <w:t> </w:t>
      </w:r>
      <w:r>
        <w:rPr/>
        <w:t>to</w:t>
      </w:r>
      <w:r>
        <w:rPr>
          <w:spacing w:val="-1"/>
        </w:rPr>
        <w:t> </w:t>
      </w:r>
      <w:r>
        <w:rPr/>
        <w:t>overlook</w:t>
      </w:r>
      <w:r>
        <w:rPr>
          <w:spacing w:val="-5"/>
        </w:rPr>
        <w:t> </w:t>
      </w:r>
      <w:r>
        <w:rPr/>
        <w:t>false,</w:t>
      </w:r>
      <w:r>
        <w:rPr>
          <w:spacing w:val="-6"/>
        </w:rPr>
        <w:t> </w:t>
      </w:r>
      <w:r>
        <w:rPr/>
        <w:t>unrealistic, or inauthentic information and how these motivations correspond to our goals when selecting, consuming, and interpreting news and entertainment content. These motivations include, for example, our need to be informed (or to feel informed), our biases toward information that is consistent with our cultural perspective, our instinct to avoid information that makes us uncomfortable or challenges our beliefs, and our desire to be distracted or amused.</w:t>
      </w:r>
    </w:p>
    <w:p>
      <w:pPr>
        <w:pStyle w:val="BodyText"/>
        <w:spacing w:before="2"/>
        <w:ind w:right="145"/>
      </w:pPr>
      <w:r>
        <w:rPr/>
        <w:t>An essential theme that will underlie all our discussions is the interaction between psychological</w:t>
      </w:r>
      <w:r>
        <w:rPr>
          <w:spacing w:val="-5"/>
        </w:rPr>
        <w:t> </w:t>
      </w:r>
      <w:r>
        <w:rPr/>
        <w:t>processes</w:t>
      </w:r>
      <w:r>
        <w:rPr>
          <w:spacing w:val="-6"/>
        </w:rPr>
        <w:t> </w:t>
      </w:r>
      <w:r>
        <w:rPr/>
        <w:t>that</w:t>
      </w:r>
      <w:r>
        <w:rPr>
          <w:spacing w:val="-6"/>
        </w:rPr>
        <w:t> </w:t>
      </w:r>
      <w:r>
        <w:rPr/>
        <w:t>are</w:t>
      </w:r>
      <w:r>
        <w:rPr>
          <w:spacing w:val="-6"/>
        </w:rPr>
        <w:t> </w:t>
      </w:r>
      <w:r>
        <w:rPr/>
        <w:t>universal</w:t>
      </w:r>
      <w:r>
        <w:rPr>
          <w:spacing w:val="-5"/>
        </w:rPr>
        <w:t> </w:t>
      </w:r>
      <w:r>
        <w:rPr/>
        <w:t>to</w:t>
      </w:r>
      <w:r>
        <w:rPr>
          <w:spacing w:val="-5"/>
        </w:rPr>
        <w:t> </w:t>
      </w:r>
      <w:r>
        <w:rPr/>
        <w:t>all</w:t>
      </w:r>
      <w:r>
        <w:rPr>
          <w:spacing w:val="-6"/>
        </w:rPr>
        <w:t> </w:t>
      </w:r>
      <w:r>
        <w:rPr/>
        <w:t>humans</w:t>
      </w:r>
      <w:r>
        <w:rPr>
          <w:spacing w:val="-2"/>
        </w:rPr>
        <w:t> </w:t>
      </w:r>
      <w:r>
        <w:rPr/>
        <w:t>and</w:t>
      </w:r>
      <w:r>
        <w:rPr>
          <w:spacing w:val="-5"/>
        </w:rPr>
        <w:t> </w:t>
      </w:r>
      <w:r>
        <w:rPr/>
        <w:t>selection</w:t>
      </w:r>
      <w:r>
        <w:rPr>
          <w:spacing w:val="-6"/>
        </w:rPr>
        <w:t> </w:t>
      </w:r>
      <w:r>
        <w:rPr/>
        <w:t>and</w:t>
      </w:r>
      <w:r>
        <w:rPr>
          <w:spacing w:val="-6"/>
        </w:rPr>
        <w:t> </w:t>
      </w:r>
      <w:r>
        <w:rPr/>
        <w:t>judgment</w:t>
      </w:r>
      <w:r>
        <w:rPr>
          <w:spacing w:val="-1"/>
        </w:rPr>
        <w:t> </w:t>
      </w:r>
      <w:r>
        <w:rPr/>
        <w:t>processes that depend largely on our individual experiences and cultural backgrounds. For example, almost everyone attends to news about a tragic event. But how we interpret the news and whether we seek or avoid more information depends on our own identities and biases.</w:t>
      </w:r>
    </w:p>
    <w:p>
      <w:pPr>
        <w:spacing w:after="0"/>
        <w:sectPr>
          <w:pgSz w:w="12240" w:h="15840"/>
          <w:pgMar w:top="1700" w:bottom="280" w:left="1340" w:right="1360"/>
        </w:sectPr>
      </w:pPr>
    </w:p>
    <w:p>
      <w:pPr>
        <w:pStyle w:val="BodyText"/>
        <w:spacing w:before="39"/>
      </w:pPr>
      <w:r>
        <w:rPr/>
        <w:t>Readings</w:t>
      </w:r>
      <w:r>
        <w:rPr>
          <w:spacing w:val="-7"/>
        </w:rPr>
        <w:t> </w:t>
      </w:r>
      <w:r>
        <w:rPr/>
        <w:t>and</w:t>
      </w:r>
      <w:r>
        <w:rPr>
          <w:spacing w:val="-7"/>
        </w:rPr>
        <w:t> </w:t>
      </w:r>
      <w:r>
        <w:rPr/>
        <w:t>discussion</w:t>
      </w:r>
      <w:r>
        <w:rPr>
          <w:spacing w:val="-8"/>
        </w:rPr>
        <w:t> </w:t>
      </w:r>
      <w:r>
        <w:rPr/>
        <w:t>will</w:t>
      </w:r>
      <w:r>
        <w:rPr>
          <w:spacing w:val="-7"/>
        </w:rPr>
        <w:t> </w:t>
      </w:r>
      <w:r>
        <w:rPr/>
        <w:t>allow</w:t>
      </w:r>
      <w:r>
        <w:rPr>
          <w:spacing w:val="-7"/>
        </w:rPr>
        <w:t> </w:t>
      </w:r>
      <w:r>
        <w:rPr/>
        <w:t>us</w:t>
      </w:r>
      <w:r>
        <w:rPr>
          <w:spacing w:val="-6"/>
        </w:rPr>
        <w:t> </w:t>
      </w:r>
      <w:r>
        <w:rPr/>
        <w:t>to</w:t>
      </w:r>
      <w:r>
        <w:rPr>
          <w:spacing w:val="-5"/>
        </w:rPr>
        <w:t> </w:t>
      </w:r>
      <w:r>
        <w:rPr/>
        <w:t>ask</w:t>
      </w:r>
      <w:r>
        <w:rPr>
          <w:spacing w:val="-7"/>
        </w:rPr>
        <w:t> </w:t>
      </w:r>
      <w:r>
        <w:rPr/>
        <w:t>interesting</w:t>
      </w:r>
      <w:r>
        <w:rPr>
          <w:spacing w:val="-6"/>
        </w:rPr>
        <w:t> </w:t>
      </w:r>
      <w:r>
        <w:rPr/>
        <w:t>and</w:t>
      </w:r>
      <w:r>
        <w:rPr>
          <w:spacing w:val="-8"/>
        </w:rPr>
        <w:t> </w:t>
      </w:r>
      <w:r>
        <w:rPr/>
        <w:t>unusual</w:t>
      </w:r>
      <w:r>
        <w:rPr>
          <w:spacing w:val="-8"/>
        </w:rPr>
        <w:t> </w:t>
      </w:r>
      <w:r>
        <w:rPr/>
        <w:t>questions,</w:t>
      </w:r>
      <w:r>
        <w:rPr>
          <w:spacing w:val="-7"/>
        </w:rPr>
        <w:t> </w:t>
      </w:r>
      <w:r>
        <w:rPr/>
        <w:t>such</w:t>
      </w:r>
      <w:r>
        <w:rPr>
          <w:spacing w:val="-6"/>
        </w:rPr>
        <w:t> </w:t>
      </w:r>
      <w:r>
        <w:rPr>
          <w:spacing w:val="-5"/>
        </w:rPr>
        <w:t>as…</w:t>
      </w:r>
    </w:p>
    <w:p>
      <w:pPr>
        <w:pStyle w:val="BodyText"/>
        <w:ind w:left="0"/>
      </w:pPr>
    </w:p>
    <w:p>
      <w:pPr>
        <w:pStyle w:val="BodyText"/>
      </w:pPr>
      <w:r>
        <w:rPr/>
        <w:t>Are</w:t>
      </w:r>
      <w:r>
        <w:rPr>
          <w:spacing w:val="-4"/>
        </w:rPr>
        <w:t> </w:t>
      </w:r>
      <w:r>
        <w:rPr/>
        <w:t>video</w:t>
      </w:r>
      <w:r>
        <w:rPr>
          <w:spacing w:val="-7"/>
        </w:rPr>
        <w:t> </w:t>
      </w:r>
      <w:r>
        <w:rPr/>
        <w:t>games</w:t>
      </w:r>
      <w:r>
        <w:rPr>
          <w:spacing w:val="-7"/>
        </w:rPr>
        <w:t> </w:t>
      </w:r>
      <w:r>
        <w:rPr/>
        <w:t>representation</w:t>
      </w:r>
      <w:r>
        <w:rPr>
          <w:spacing w:val="-7"/>
        </w:rPr>
        <w:t> </w:t>
      </w:r>
      <w:r>
        <w:rPr/>
        <w:t>or</w:t>
      </w:r>
      <w:r>
        <w:rPr>
          <w:spacing w:val="-8"/>
        </w:rPr>
        <w:t> </w:t>
      </w:r>
      <w:r>
        <w:rPr/>
        <w:t>real</w:t>
      </w:r>
      <w:r>
        <w:rPr>
          <w:spacing w:val="-7"/>
        </w:rPr>
        <w:t> </w:t>
      </w:r>
      <w:r>
        <w:rPr>
          <w:spacing w:val="-4"/>
        </w:rPr>
        <w:t>life?</w:t>
      </w:r>
    </w:p>
    <w:p>
      <w:pPr>
        <w:pStyle w:val="BodyText"/>
        <w:ind w:right="145"/>
      </w:pPr>
      <w:r>
        <w:rPr/>
        <w:t>Can</w:t>
      </w:r>
      <w:r>
        <w:rPr>
          <w:spacing w:val="-4"/>
        </w:rPr>
        <w:t> </w:t>
      </w:r>
      <w:r>
        <w:rPr/>
        <w:t>we</w:t>
      </w:r>
      <w:r>
        <w:rPr>
          <w:spacing w:val="-5"/>
        </w:rPr>
        <w:t> </w:t>
      </w:r>
      <w:r>
        <w:rPr/>
        <w:t>say</w:t>
      </w:r>
      <w:r>
        <w:rPr>
          <w:spacing w:val="-4"/>
        </w:rPr>
        <w:t> </w:t>
      </w:r>
      <w:r>
        <w:rPr/>
        <w:t>that</w:t>
      </w:r>
      <w:r>
        <w:rPr>
          <w:spacing w:val="-5"/>
        </w:rPr>
        <w:t> </w:t>
      </w:r>
      <w:r>
        <w:rPr/>
        <w:t>a</w:t>
      </w:r>
      <w:r>
        <w:rPr>
          <w:spacing w:val="-5"/>
        </w:rPr>
        <w:t> </w:t>
      </w:r>
      <w:r>
        <w:rPr/>
        <w:t>portrayal of</w:t>
      </w:r>
      <w:r>
        <w:rPr>
          <w:spacing w:val="-4"/>
        </w:rPr>
        <w:t> </w:t>
      </w:r>
      <w:r>
        <w:rPr/>
        <w:t>Spiderman</w:t>
      </w:r>
      <w:r>
        <w:rPr>
          <w:spacing w:val="-5"/>
        </w:rPr>
        <w:t> </w:t>
      </w:r>
      <w:r>
        <w:rPr/>
        <w:t>is</w:t>
      </w:r>
      <w:r>
        <w:rPr>
          <w:spacing w:val="-5"/>
        </w:rPr>
        <w:t> </w:t>
      </w:r>
      <w:r>
        <w:rPr/>
        <w:t>unrealistic</w:t>
      </w:r>
      <w:r>
        <w:rPr>
          <w:spacing w:val="-4"/>
        </w:rPr>
        <w:t> </w:t>
      </w:r>
      <w:r>
        <w:rPr/>
        <w:t>when</w:t>
      </w:r>
      <w:r>
        <w:rPr>
          <w:spacing w:val="-5"/>
        </w:rPr>
        <w:t> </w:t>
      </w:r>
      <w:r>
        <w:rPr/>
        <w:t>Spiderman</w:t>
      </w:r>
      <w:r>
        <w:rPr>
          <w:spacing w:val="-4"/>
        </w:rPr>
        <w:t> </w:t>
      </w:r>
      <w:r>
        <w:rPr/>
        <w:t>is</w:t>
      </w:r>
      <w:r>
        <w:rPr>
          <w:spacing w:val="-4"/>
        </w:rPr>
        <w:t> </w:t>
      </w:r>
      <w:r>
        <w:rPr/>
        <w:t>already</w:t>
      </w:r>
      <w:r>
        <w:rPr>
          <w:spacing w:val="-5"/>
        </w:rPr>
        <w:t> </w:t>
      </w:r>
      <w:r>
        <w:rPr/>
        <w:t>fictional? Why are we more afraid of shark attacks and plane crashes than automobile accidents?</w:t>
      </w:r>
    </w:p>
    <w:p>
      <w:pPr>
        <w:pStyle w:val="BodyText"/>
      </w:pPr>
      <w:r>
        <w:rPr/>
        <w:t>Are</w:t>
      </w:r>
      <w:r>
        <w:rPr>
          <w:spacing w:val="-1"/>
        </w:rPr>
        <w:t> </w:t>
      </w:r>
      <w:r>
        <w:rPr/>
        <w:t>the</w:t>
      </w:r>
      <w:r>
        <w:rPr>
          <w:spacing w:val="-5"/>
        </w:rPr>
        <w:t> </w:t>
      </w:r>
      <w:r>
        <w:rPr/>
        <w:t>“negative</w:t>
      </w:r>
      <w:r>
        <w:rPr>
          <w:spacing w:val="-5"/>
        </w:rPr>
        <w:t> </w:t>
      </w:r>
      <w:r>
        <w:rPr/>
        <w:t>proof</w:t>
      </w:r>
      <w:r>
        <w:rPr>
          <w:spacing w:val="-5"/>
        </w:rPr>
        <w:t> </w:t>
      </w:r>
      <w:r>
        <w:rPr/>
        <w:t>fallacy”</w:t>
      </w:r>
      <w:r>
        <w:rPr>
          <w:spacing w:val="-6"/>
        </w:rPr>
        <w:t> </w:t>
      </w:r>
      <w:r>
        <w:rPr/>
        <w:t>and</w:t>
      </w:r>
      <w:r>
        <w:rPr>
          <w:spacing w:val="-5"/>
        </w:rPr>
        <w:t> </w:t>
      </w:r>
      <w:r>
        <w:rPr/>
        <w:t>the</w:t>
      </w:r>
      <w:r>
        <w:rPr>
          <w:spacing w:val="-1"/>
        </w:rPr>
        <w:t> </w:t>
      </w:r>
      <w:r>
        <w:rPr/>
        <w:t>“slippery</w:t>
      </w:r>
      <w:r>
        <w:rPr>
          <w:spacing w:val="-3"/>
        </w:rPr>
        <w:t> </w:t>
      </w:r>
      <w:r>
        <w:rPr/>
        <w:t>slope</w:t>
      </w:r>
      <w:r>
        <w:rPr>
          <w:spacing w:val="-1"/>
        </w:rPr>
        <w:t> </w:t>
      </w:r>
      <w:r>
        <w:rPr/>
        <w:t>argument”</w:t>
      </w:r>
      <w:r>
        <w:rPr>
          <w:spacing w:val="-6"/>
        </w:rPr>
        <w:t> </w:t>
      </w:r>
      <w:r>
        <w:rPr/>
        <w:t>helpful</w:t>
      </w:r>
      <w:r>
        <w:rPr>
          <w:spacing w:val="-5"/>
        </w:rPr>
        <w:t> </w:t>
      </w:r>
      <w:r>
        <w:rPr/>
        <w:t>or</w:t>
      </w:r>
      <w:r>
        <w:rPr>
          <w:spacing w:val="-4"/>
        </w:rPr>
        <w:t> </w:t>
      </w:r>
      <w:r>
        <w:rPr/>
        <w:t>harmful</w:t>
      </w:r>
      <w:r>
        <w:rPr>
          <w:spacing w:val="-4"/>
        </w:rPr>
        <w:t> </w:t>
      </w:r>
      <w:r>
        <w:rPr/>
        <w:t>to </w:t>
      </w:r>
      <w:r>
        <w:rPr>
          <w:spacing w:val="-2"/>
        </w:rPr>
        <w:t>democracy?</w:t>
      </w:r>
    </w:p>
    <w:sectPr>
      <w:pgSz w:w="12240" w:h="15840"/>
      <w:pgMar w:top="140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100"/>
    </w:pPr>
    <w:rPr>
      <w:rFonts w:ascii="Calibri" w:hAnsi="Calibri" w:eastAsia="Calibri" w:cs="Calibri"/>
      <w:sz w:val="24"/>
      <w:szCs w:val="24"/>
      <w:lang w:val="en-US" w:eastAsia="en-US" w:bidi="ar-SA"/>
    </w:rPr>
  </w:style>
  <w:style w:styleId="Heading1" w:type="paragraph">
    <w:name w:val="Heading 1"/>
    <w:basedOn w:val="Normal"/>
    <w:uiPriority w:val="1"/>
    <w:qFormat/>
    <w:pPr>
      <w:spacing w:line="321" w:lineRule="exact"/>
      <w:ind w:left="100"/>
      <w:outlineLvl w:val="1"/>
    </w:pPr>
    <w:rPr>
      <w:rFonts w:ascii="Times New Roman" w:hAnsi="Times New Roman" w:eastAsia="Times New Roman" w:cs="Times New Roman"/>
      <w:b/>
      <w:bCs/>
      <w:sz w:val="28"/>
      <w:szCs w:val="28"/>
      <w:lang w:val="en-US" w:eastAsia="en-US" w:bidi="ar-SA"/>
    </w:rPr>
  </w:style>
  <w:style w:styleId="Heading2" w:type="paragraph">
    <w:name w:val="Heading 2"/>
    <w:basedOn w:val="Normal"/>
    <w:uiPriority w:val="1"/>
    <w:qFormat/>
    <w:pPr>
      <w:ind w:left="100" w:right="3534"/>
      <w:outlineLvl w:val="2"/>
    </w:pPr>
    <w:rPr>
      <w:rFonts w:ascii="Times New Roman" w:hAnsi="Times New Roman" w:eastAsia="Times New Roman" w:cs="Times New Roman"/>
      <w:b/>
      <w:bCs/>
      <w:i/>
      <w:iCs/>
      <w:sz w:val="24"/>
      <w:szCs w:val="24"/>
      <w:lang w:val="en-US" w:eastAsia="en-US" w:bidi="ar-SA"/>
    </w:rPr>
  </w:style>
  <w:style w:styleId="Title" w:type="paragraph">
    <w:name w:val="Title"/>
    <w:basedOn w:val="Normal"/>
    <w:uiPriority w:val="1"/>
    <w:qFormat/>
    <w:pPr>
      <w:spacing w:before="59"/>
      <w:ind w:left="606" w:right="594"/>
      <w:jc w:val="center"/>
    </w:pPr>
    <w:rPr>
      <w:rFonts w:ascii="Times New Roman" w:hAnsi="Times New Roman" w:eastAsia="Times New Roman" w:cs="Times New Roman"/>
      <w:b/>
      <w:bCs/>
      <w:sz w:val="32"/>
      <w:szCs w:val="32"/>
      <w:u w:val="single" w:color="00000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cshaal</dc:creator>
  <dc:title>Microsoft Word - HNRS 2000 Seminars Fall 2023.docx</dc:title>
  <dcterms:created xsi:type="dcterms:W3CDTF">2023-02-24T21:09:52Z</dcterms:created>
  <dcterms:modified xsi:type="dcterms:W3CDTF">2023-02-24T21:09:52Z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LastSaved">
    <vt:filetime>2023-02-24T00:00:00Z</vt:filetime>
  </property>
  <property fmtid="{D5CDD505-2E9C-101B-9397-08002B2CF9AE}" pid="4" name="Producer">
    <vt:lpwstr>Microsoft: Print To PDF</vt:lpwstr>
  </property>
</Properties>
</file>