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28B6F" w14:textId="26535E84" w:rsidR="00F05C74" w:rsidRPr="003B350F" w:rsidRDefault="00F05C74" w:rsidP="00F05C74">
      <w:pPr>
        <w:jc w:val="center"/>
        <w:rPr>
          <w:rFonts w:ascii="Arial" w:hAnsi="Arial" w:cs="Arial"/>
          <w:b/>
          <w:bCs/>
          <w:sz w:val="22"/>
        </w:rPr>
      </w:pPr>
      <w:r w:rsidRPr="003B350F">
        <w:rPr>
          <w:rFonts w:ascii="Arial" w:hAnsi="Arial" w:cs="Arial"/>
          <w:b/>
          <w:bCs/>
          <w:sz w:val="22"/>
        </w:rPr>
        <w:t xml:space="preserve">SEC Meeting </w:t>
      </w:r>
      <w:r w:rsidR="00281ACC">
        <w:rPr>
          <w:rFonts w:ascii="Arial" w:hAnsi="Arial" w:cs="Arial"/>
          <w:b/>
          <w:bCs/>
          <w:sz w:val="22"/>
        </w:rPr>
        <w:t>Minutes</w:t>
      </w:r>
      <w:bookmarkStart w:id="0" w:name="_GoBack"/>
      <w:bookmarkEnd w:id="0"/>
    </w:p>
    <w:p w14:paraId="606BF0BF" w14:textId="77777777" w:rsidR="00F05C74" w:rsidRPr="003B350F" w:rsidRDefault="004D2117" w:rsidP="00F05C74">
      <w:pPr>
        <w:jc w:val="center"/>
        <w:rPr>
          <w:rFonts w:ascii="Arial" w:hAnsi="Arial" w:cs="Arial"/>
          <w:b/>
          <w:bCs/>
          <w:sz w:val="22"/>
        </w:rPr>
      </w:pPr>
      <w:r>
        <w:rPr>
          <w:rFonts w:ascii="Arial" w:hAnsi="Arial" w:cs="Arial"/>
          <w:b/>
          <w:bCs/>
          <w:sz w:val="22"/>
        </w:rPr>
        <w:t xml:space="preserve">September </w:t>
      </w:r>
      <w:r w:rsidR="00295D59">
        <w:rPr>
          <w:rFonts w:ascii="Arial" w:hAnsi="Arial" w:cs="Arial"/>
          <w:b/>
          <w:bCs/>
          <w:sz w:val="22"/>
        </w:rPr>
        <w:t>27</w:t>
      </w:r>
      <w:r w:rsidR="00F05C74" w:rsidRPr="003B350F">
        <w:rPr>
          <w:rFonts w:ascii="Arial" w:hAnsi="Arial" w:cs="Arial"/>
          <w:b/>
          <w:bCs/>
          <w:sz w:val="22"/>
        </w:rPr>
        <w:t>, 201</w:t>
      </w:r>
      <w:r w:rsidR="0037465A" w:rsidRPr="003B350F">
        <w:rPr>
          <w:rFonts w:ascii="Arial" w:hAnsi="Arial" w:cs="Arial"/>
          <w:b/>
          <w:bCs/>
          <w:sz w:val="22"/>
        </w:rPr>
        <w:t>3</w:t>
      </w:r>
    </w:p>
    <w:p w14:paraId="27FFBDE8" w14:textId="77777777" w:rsidR="00F05C74" w:rsidRDefault="00F05C74" w:rsidP="00F05C74">
      <w:pPr>
        <w:jc w:val="center"/>
        <w:rPr>
          <w:rFonts w:ascii="Arial" w:hAnsi="Arial" w:cs="Arial"/>
          <w:b/>
          <w:bCs/>
          <w:sz w:val="22"/>
        </w:rPr>
      </w:pPr>
      <w:r w:rsidRPr="003B350F">
        <w:rPr>
          <w:rFonts w:ascii="Arial" w:hAnsi="Arial" w:cs="Arial"/>
          <w:b/>
          <w:bCs/>
          <w:sz w:val="22"/>
        </w:rPr>
        <w:t>3</w:t>
      </w:r>
      <w:r w:rsidR="0037465A" w:rsidRPr="003B350F">
        <w:rPr>
          <w:rFonts w:ascii="Arial" w:hAnsi="Arial" w:cs="Arial"/>
          <w:b/>
          <w:bCs/>
          <w:sz w:val="22"/>
        </w:rPr>
        <w:t>:</w:t>
      </w:r>
      <w:r w:rsidRPr="003B350F">
        <w:rPr>
          <w:rFonts w:ascii="Arial" w:hAnsi="Arial" w:cs="Arial"/>
          <w:b/>
          <w:bCs/>
          <w:sz w:val="22"/>
        </w:rPr>
        <w:t>00-5</w:t>
      </w:r>
      <w:r w:rsidR="0037465A" w:rsidRPr="003B350F">
        <w:rPr>
          <w:rFonts w:ascii="Arial" w:hAnsi="Arial" w:cs="Arial"/>
          <w:b/>
          <w:bCs/>
          <w:sz w:val="22"/>
        </w:rPr>
        <w:t>:</w:t>
      </w:r>
      <w:r w:rsidRPr="003B350F">
        <w:rPr>
          <w:rFonts w:ascii="Arial" w:hAnsi="Arial" w:cs="Arial"/>
          <w:b/>
          <w:bCs/>
          <w:sz w:val="22"/>
        </w:rPr>
        <w:t>00pm</w:t>
      </w:r>
    </w:p>
    <w:p w14:paraId="1925440D" w14:textId="77777777" w:rsidR="00E90AC0" w:rsidRDefault="00E90AC0" w:rsidP="00F05C74">
      <w:pPr>
        <w:jc w:val="center"/>
        <w:rPr>
          <w:rFonts w:ascii="Arial" w:hAnsi="Arial" w:cs="Arial"/>
          <w:b/>
          <w:bCs/>
          <w:sz w:val="22"/>
        </w:rPr>
      </w:pPr>
    </w:p>
    <w:p w14:paraId="45B0673C" w14:textId="77777777" w:rsidR="00E90AC0" w:rsidRPr="003B350F" w:rsidRDefault="00E90AC0" w:rsidP="00F05C74">
      <w:pPr>
        <w:jc w:val="center"/>
        <w:rPr>
          <w:rFonts w:ascii="Arial" w:hAnsi="Arial" w:cs="Arial"/>
          <w:b/>
          <w:bCs/>
          <w:sz w:val="22"/>
        </w:rPr>
      </w:pPr>
    </w:p>
    <w:p w14:paraId="1B7551B3" w14:textId="77777777" w:rsidR="00F05C74" w:rsidRPr="003B350F" w:rsidRDefault="00F05C74" w:rsidP="00F05C74">
      <w:pPr>
        <w:jc w:val="center"/>
        <w:rPr>
          <w:rFonts w:ascii="Arial" w:hAnsi="Arial" w:cs="Arial"/>
          <w:b/>
          <w:bCs/>
          <w:sz w:val="22"/>
        </w:rPr>
      </w:pPr>
    </w:p>
    <w:p w14:paraId="7ECBFEE4" w14:textId="77777777" w:rsidR="00F05C74" w:rsidRPr="003B350F" w:rsidRDefault="00F05C74" w:rsidP="00F05C74">
      <w:pPr>
        <w:rPr>
          <w:rFonts w:ascii="Arial" w:hAnsi="Arial" w:cs="Arial"/>
          <w:bCs/>
          <w:sz w:val="22"/>
        </w:rPr>
      </w:pPr>
      <w:r w:rsidRPr="003B350F">
        <w:rPr>
          <w:rFonts w:ascii="Arial" w:hAnsi="Arial" w:cs="Arial"/>
          <w:b/>
          <w:bCs/>
          <w:sz w:val="22"/>
        </w:rPr>
        <w:t>Attendees:</w:t>
      </w:r>
      <w:r w:rsidRPr="003B350F">
        <w:rPr>
          <w:rFonts w:ascii="Arial" w:hAnsi="Arial" w:cs="Arial"/>
          <w:bCs/>
          <w:sz w:val="22"/>
        </w:rPr>
        <w:t xml:space="preserve"> GSS Senate Executive Committee </w:t>
      </w:r>
    </w:p>
    <w:p w14:paraId="72FE59E0" w14:textId="77777777" w:rsidR="00941649" w:rsidRPr="003B350F" w:rsidRDefault="00F05C74" w:rsidP="00F05C74">
      <w:pPr>
        <w:rPr>
          <w:rFonts w:ascii="Arial" w:hAnsi="Arial" w:cs="Arial"/>
          <w:bCs/>
          <w:sz w:val="22"/>
        </w:rPr>
      </w:pPr>
      <w:r w:rsidRPr="003B350F">
        <w:rPr>
          <w:rFonts w:ascii="Arial" w:hAnsi="Arial" w:cs="Arial"/>
          <w:b/>
          <w:bCs/>
          <w:sz w:val="22"/>
        </w:rPr>
        <w:t xml:space="preserve">Meeting Location: </w:t>
      </w:r>
      <w:r w:rsidRPr="003B350F">
        <w:rPr>
          <w:rFonts w:ascii="Arial" w:hAnsi="Arial" w:cs="Arial"/>
          <w:bCs/>
          <w:sz w:val="22"/>
        </w:rPr>
        <w:t xml:space="preserve">309 BTSU </w:t>
      </w:r>
    </w:p>
    <w:p w14:paraId="22CAD9B1" w14:textId="77777777" w:rsidR="003B350F" w:rsidRDefault="00BC3777" w:rsidP="00F05C74">
      <w:pPr>
        <w:rPr>
          <w:rFonts w:ascii="Arial" w:hAnsi="Arial" w:cs="Arial"/>
          <w:bCs/>
          <w:sz w:val="22"/>
        </w:rPr>
      </w:pPr>
      <w:r>
        <w:rPr>
          <w:rFonts w:ascii="Arial" w:hAnsi="Arial" w:cs="Arial"/>
          <w:b/>
          <w:bCs/>
          <w:sz w:val="22"/>
        </w:rPr>
        <w:t>Guest</w:t>
      </w:r>
      <w:r w:rsidR="00941649" w:rsidRPr="003B350F">
        <w:rPr>
          <w:rFonts w:ascii="Arial" w:hAnsi="Arial" w:cs="Arial"/>
          <w:b/>
          <w:bCs/>
          <w:sz w:val="22"/>
        </w:rPr>
        <w:t>:</w:t>
      </w:r>
      <w:r>
        <w:rPr>
          <w:rFonts w:ascii="Arial" w:hAnsi="Arial" w:cs="Arial"/>
          <w:b/>
          <w:bCs/>
          <w:sz w:val="22"/>
        </w:rPr>
        <w:t xml:space="preserve"> </w:t>
      </w:r>
      <w:r w:rsidRPr="00BC3777">
        <w:rPr>
          <w:rFonts w:ascii="Arial" w:hAnsi="Arial" w:cs="Arial"/>
          <w:bCs/>
          <w:sz w:val="22"/>
        </w:rPr>
        <w:t>Dr. Ogawa</w:t>
      </w:r>
      <w:r w:rsidR="00941649" w:rsidRPr="003B350F">
        <w:rPr>
          <w:rFonts w:ascii="Arial" w:hAnsi="Arial" w:cs="Arial"/>
          <w:bCs/>
          <w:sz w:val="22"/>
        </w:rPr>
        <w:t xml:space="preserve"> </w:t>
      </w:r>
    </w:p>
    <w:p w14:paraId="5B0E23C1" w14:textId="77777777" w:rsidR="00F05C74" w:rsidRDefault="00F05C74" w:rsidP="00F05C74">
      <w:pPr>
        <w:rPr>
          <w:rFonts w:ascii="Arial" w:hAnsi="Arial" w:cs="Arial"/>
          <w:sz w:val="22"/>
        </w:rPr>
      </w:pPr>
    </w:p>
    <w:p w14:paraId="487E95C1" w14:textId="77777777" w:rsidR="006952D9" w:rsidRDefault="006952D9" w:rsidP="00F05C74">
      <w:r>
        <w:rPr>
          <w:rFonts w:ascii="Arial" w:hAnsi="Arial" w:cs="Arial"/>
          <w:sz w:val="22"/>
        </w:rPr>
        <w:t xml:space="preserve">Present: </w:t>
      </w:r>
      <w:proofErr w:type="spellStart"/>
      <w:r>
        <w:t>Lingxiao</w:t>
      </w:r>
      <w:proofErr w:type="spellEnd"/>
      <w:r>
        <w:t xml:space="preserve">, Rachel, Erin, Dinah, Elizabeth, </w:t>
      </w:r>
      <w:proofErr w:type="spellStart"/>
      <w:r>
        <w:t>Jigar</w:t>
      </w:r>
      <w:proofErr w:type="spellEnd"/>
      <w:r>
        <w:t xml:space="preserve">, Chris, Ryan, </w:t>
      </w:r>
      <w:proofErr w:type="spellStart"/>
      <w:r>
        <w:t>Arpan</w:t>
      </w:r>
      <w:proofErr w:type="spellEnd"/>
    </w:p>
    <w:p w14:paraId="3B43E382" w14:textId="77777777" w:rsidR="006952D9" w:rsidRDefault="006952D9" w:rsidP="00F05C74">
      <w:pPr>
        <w:rPr>
          <w:rFonts w:ascii="Arial" w:hAnsi="Arial" w:cs="Arial"/>
          <w:sz w:val="22"/>
        </w:rPr>
      </w:pPr>
      <w:r>
        <w:t xml:space="preserve">Absent: Martha, Vivienne, Michael, </w:t>
      </w:r>
      <w:proofErr w:type="gramStart"/>
      <w:r>
        <w:t>Liz</w:t>
      </w:r>
      <w:proofErr w:type="gramEnd"/>
    </w:p>
    <w:p w14:paraId="367BB643" w14:textId="77777777" w:rsidR="00051E92" w:rsidRPr="003B350F" w:rsidRDefault="00051E92" w:rsidP="00F05C74">
      <w:pPr>
        <w:rPr>
          <w:rFonts w:ascii="Arial" w:hAnsi="Arial" w:cs="Arial"/>
          <w:sz w:val="22"/>
        </w:rPr>
      </w:pPr>
    </w:p>
    <w:p w14:paraId="430BFF7B" w14:textId="77777777" w:rsidR="006952D9" w:rsidRPr="006952D9" w:rsidRDefault="00F05C74" w:rsidP="006952D9">
      <w:pPr>
        <w:numPr>
          <w:ilvl w:val="0"/>
          <w:numId w:val="2"/>
        </w:numPr>
        <w:rPr>
          <w:rFonts w:ascii="Arial" w:hAnsi="Arial" w:cs="Arial"/>
          <w:sz w:val="22"/>
        </w:rPr>
      </w:pPr>
      <w:r w:rsidRPr="003B350F">
        <w:rPr>
          <w:rFonts w:ascii="Arial" w:hAnsi="Arial" w:cs="Arial"/>
          <w:sz w:val="22"/>
        </w:rPr>
        <w:t>Call to Order</w:t>
      </w:r>
      <w:r w:rsidR="006952D9">
        <w:rPr>
          <w:rFonts w:ascii="Arial" w:hAnsi="Arial" w:cs="Arial"/>
          <w:sz w:val="22"/>
        </w:rPr>
        <w:t xml:space="preserve">: </w:t>
      </w:r>
      <w:proofErr w:type="spellStart"/>
      <w:r w:rsidR="006952D9">
        <w:rPr>
          <w:rFonts w:ascii="Arial" w:hAnsi="Arial" w:cs="Arial"/>
          <w:sz w:val="22"/>
        </w:rPr>
        <w:t>Lingxiao</w:t>
      </w:r>
      <w:proofErr w:type="spellEnd"/>
      <w:r w:rsidR="006952D9">
        <w:rPr>
          <w:rFonts w:ascii="Arial" w:hAnsi="Arial" w:cs="Arial"/>
          <w:sz w:val="22"/>
        </w:rPr>
        <w:t xml:space="preserve"> called the meeting to order at approximately 3:00 pm </w:t>
      </w:r>
    </w:p>
    <w:p w14:paraId="3E54F50A" w14:textId="77777777" w:rsidR="00BC3777" w:rsidRDefault="00BC3777" w:rsidP="00BC3777">
      <w:pPr>
        <w:ind w:left="360"/>
        <w:rPr>
          <w:rFonts w:ascii="Arial" w:hAnsi="Arial" w:cs="Arial"/>
          <w:sz w:val="22"/>
        </w:rPr>
      </w:pPr>
    </w:p>
    <w:p w14:paraId="5C4954ED" w14:textId="77777777" w:rsidR="006952D9" w:rsidRDefault="00BC3777" w:rsidP="006952D9">
      <w:pPr>
        <w:pStyle w:val="ListParagraph"/>
        <w:numPr>
          <w:ilvl w:val="0"/>
          <w:numId w:val="2"/>
        </w:numPr>
        <w:rPr>
          <w:rFonts w:ascii="Arial" w:hAnsi="Arial" w:cs="Arial"/>
          <w:sz w:val="22"/>
        </w:rPr>
      </w:pPr>
      <w:r w:rsidRPr="006952D9">
        <w:rPr>
          <w:rFonts w:ascii="Arial" w:hAnsi="Arial" w:cs="Arial"/>
          <w:sz w:val="22"/>
        </w:rPr>
        <w:t>Guest</w:t>
      </w:r>
      <w:r w:rsidR="006952D9" w:rsidRPr="006952D9">
        <w:rPr>
          <w:rFonts w:ascii="Arial" w:hAnsi="Arial" w:cs="Arial"/>
          <w:sz w:val="22"/>
        </w:rPr>
        <w:t xml:space="preserve">: </w:t>
      </w:r>
      <w:r w:rsidRPr="006952D9">
        <w:rPr>
          <w:rFonts w:ascii="Arial" w:hAnsi="Arial" w:cs="Arial"/>
          <w:sz w:val="22"/>
        </w:rPr>
        <w:t>Dr. Ogawa</w:t>
      </w:r>
    </w:p>
    <w:p w14:paraId="044BEF34" w14:textId="77777777" w:rsidR="006952D9" w:rsidRPr="006952D9" w:rsidRDefault="006952D9" w:rsidP="006952D9">
      <w:pPr>
        <w:rPr>
          <w:rFonts w:ascii="Arial" w:hAnsi="Arial" w:cs="Arial"/>
          <w:sz w:val="22"/>
        </w:rPr>
      </w:pPr>
    </w:p>
    <w:p w14:paraId="70244EF7" w14:textId="77777777" w:rsidR="006952D9" w:rsidRPr="006952D9" w:rsidRDefault="006952D9" w:rsidP="006952D9">
      <w:pPr>
        <w:pStyle w:val="ListParagraph"/>
        <w:numPr>
          <w:ilvl w:val="1"/>
          <w:numId w:val="2"/>
        </w:numPr>
        <w:rPr>
          <w:rFonts w:ascii="Arial" w:hAnsi="Arial" w:cs="Arial"/>
          <w:sz w:val="22"/>
        </w:rPr>
      </w:pPr>
      <w:r w:rsidRPr="006952D9">
        <w:rPr>
          <w:rFonts w:ascii="Arial" w:hAnsi="Arial" w:cs="Arial"/>
          <w:sz w:val="22"/>
        </w:rPr>
        <w:t xml:space="preserve"> Dr. Ogawa </w:t>
      </w:r>
      <w:r w:rsidR="001A3194">
        <w:rPr>
          <w:rFonts w:ascii="Arial" w:hAnsi="Arial" w:cs="Arial"/>
          <w:sz w:val="22"/>
        </w:rPr>
        <w:t>mentioned</w:t>
      </w:r>
      <w:r w:rsidRPr="006952D9">
        <w:rPr>
          <w:rFonts w:ascii="Arial" w:hAnsi="Arial" w:cs="Arial"/>
          <w:sz w:val="22"/>
        </w:rPr>
        <w:t xml:space="preserve"> </w:t>
      </w:r>
      <w:r w:rsidRPr="006952D9">
        <w:rPr>
          <w:rFonts w:ascii="Arial" w:hAnsi="Arial"/>
          <w:sz w:val="22"/>
          <w:szCs w:val="22"/>
        </w:rPr>
        <w:t>BG News article that reported what occurred in previous GA meeting</w:t>
      </w:r>
      <w:r>
        <w:rPr>
          <w:rFonts w:ascii="Arial" w:hAnsi="Arial"/>
          <w:sz w:val="22"/>
          <w:szCs w:val="22"/>
        </w:rPr>
        <w:t xml:space="preserve">. </w:t>
      </w:r>
      <w:proofErr w:type="spellStart"/>
      <w:r w:rsidRPr="006952D9">
        <w:rPr>
          <w:rFonts w:ascii="Arial" w:hAnsi="Arial"/>
          <w:sz w:val="22"/>
          <w:szCs w:val="22"/>
        </w:rPr>
        <w:t>Lingxi</w:t>
      </w:r>
      <w:r>
        <w:rPr>
          <w:rFonts w:ascii="Arial" w:hAnsi="Arial"/>
          <w:sz w:val="22"/>
          <w:szCs w:val="22"/>
        </w:rPr>
        <w:t>ao</w:t>
      </w:r>
      <w:proofErr w:type="spellEnd"/>
      <w:r>
        <w:rPr>
          <w:rFonts w:ascii="Arial" w:hAnsi="Arial"/>
          <w:sz w:val="22"/>
          <w:szCs w:val="22"/>
        </w:rPr>
        <w:t xml:space="preserve"> ass</w:t>
      </w:r>
      <w:r w:rsidR="001A3194">
        <w:rPr>
          <w:rFonts w:ascii="Arial" w:hAnsi="Arial"/>
          <w:sz w:val="22"/>
          <w:szCs w:val="22"/>
        </w:rPr>
        <w:t>erted</w:t>
      </w:r>
      <w:r w:rsidRPr="006952D9">
        <w:rPr>
          <w:rFonts w:ascii="Arial" w:hAnsi="Arial"/>
          <w:sz w:val="22"/>
          <w:szCs w:val="22"/>
        </w:rPr>
        <w:t xml:space="preserve"> we must correct this article due to its misrepresentation of what was said and occurred</w:t>
      </w:r>
    </w:p>
    <w:p w14:paraId="3BF658F6" w14:textId="77777777" w:rsidR="006952D9" w:rsidRPr="006952D9" w:rsidRDefault="006952D9" w:rsidP="006952D9">
      <w:pPr>
        <w:pStyle w:val="ListParagraph"/>
        <w:numPr>
          <w:ilvl w:val="1"/>
          <w:numId w:val="2"/>
        </w:numPr>
        <w:rPr>
          <w:rFonts w:ascii="Arial" w:hAnsi="Arial" w:cs="Arial"/>
          <w:sz w:val="22"/>
        </w:rPr>
      </w:pPr>
      <w:r>
        <w:rPr>
          <w:rFonts w:ascii="Arial" w:hAnsi="Arial"/>
          <w:sz w:val="22"/>
          <w:szCs w:val="22"/>
        </w:rPr>
        <w:t xml:space="preserve">Dr. </w:t>
      </w:r>
      <w:r w:rsidRPr="006952D9">
        <w:rPr>
          <w:rFonts w:ascii="Arial" w:hAnsi="Arial"/>
          <w:sz w:val="22"/>
          <w:szCs w:val="22"/>
        </w:rPr>
        <w:t xml:space="preserve">Ogawa </w:t>
      </w:r>
      <w:r w:rsidR="001A3194">
        <w:rPr>
          <w:rFonts w:ascii="Arial" w:hAnsi="Arial"/>
          <w:sz w:val="22"/>
          <w:szCs w:val="22"/>
        </w:rPr>
        <w:t>asked</w:t>
      </w:r>
      <w:r w:rsidRPr="006952D9">
        <w:rPr>
          <w:rFonts w:ascii="Arial" w:hAnsi="Arial"/>
          <w:sz w:val="22"/>
          <w:szCs w:val="22"/>
        </w:rPr>
        <w:t xml:space="preserve"> how to address the supposed communication issue. He </w:t>
      </w:r>
      <w:r w:rsidR="001A3194">
        <w:rPr>
          <w:rFonts w:ascii="Arial" w:hAnsi="Arial"/>
          <w:sz w:val="22"/>
          <w:szCs w:val="22"/>
        </w:rPr>
        <w:t>mentioned</w:t>
      </w:r>
      <w:r w:rsidRPr="006952D9">
        <w:rPr>
          <w:rFonts w:ascii="Arial" w:hAnsi="Arial"/>
          <w:sz w:val="22"/>
          <w:szCs w:val="22"/>
        </w:rPr>
        <w:t xml:space="preserve"> the grad flyer that is authored by the Graduate College</w:t>
      </w:r>
    </w:p>
    <w:p w14:paraId="74BF9953" w14:textId="77777777" w:rsidR="006952D9" w:rsidRPr="006952D9" w:rsidRDefault="006952D9" w:rsidP="006952D9">
      <w:pPr>
        <w:pStyle w:val="ListParagraph"/>
        <w:numPr>
          <w:ilvl w:val="1"/>
          <w:numId w:val="2"/>
        </w:numPr>
        <w:rPr>
          <w:rFonts w:ascii="Arial" w:hAnsi="Arial" w:cs="Arial"/>
          <w:sz w:val="22"/>
        </w:rPr>
      </w:pPr>
      <w:r>
        <w:rPr>
          <w:rFonts w:ascii="Arial" w:hAnsi="Arial"/>
          <w:sz w:val="22"/>
          <w:szCs w:val="22"/>
        </w:rPr>
        <w:t xml:space="preserve">Dr. Ogawa </w:t>
      </w:r>
      <w:r w:rsidR="001A3194">
        <w:rPr>
          <w:rFonts w:ascii="Arial" w:hAnsi="Arial"/>
          <w:sz w:val="22"/>
          <w:szCs w:val="22"/>
        </w:rPr>
        <w:t>relayed</w:t>
      </w:r>
      <w:r>
        <w:rPr>
          <w:rFonts w:ascii="Arial" w:hAnsi="Arial"/>
          <w:sz w:val="22"/>
          <w:szCs w:val="22"/>
        </w:rPr>
        <w:t xml:space="preserve"> information about BG finances and the Graduate College. He </w:t>
      </w:r>
      <w:r w:rsidR="001A3194">
        <w:rPr>
          <w:rFonts w:ascii="Arial" w:hAnsi="Arial"/>
          <w:sz w:val="22"/>
          <w:szCs w:val="22"/>
        </w:rPr>
        <w:t>outlined</w:t>
      </w:r>
      <w:r>
        <w:rPr>
          <w:rFonts w:ascii="Arial" w:hAnsi="Arial"/>
          <w:sz w:val="22"/>
          <w:szCs w:val="22"/>
        </w:rPr>
        <w:t xml:space="preserve"> that the University gets revenue from tuition and state funding (only 23% of the overall budget). Additionally, the University is experiencing a $3 million budget cut; next year, that will be $6 million. </w:t>
      </w:r>
    </w:p>
    <w:p w14:paraId="7569FBB0" w14:textId="77777777" w:rsidR="006952D9" w:rsidRPr="006952D9" w:rsidRDefault="006952D9" w:rsidP="006952D9">
      <w:pPr>
        <w:pStyle w:val="ListParagraph"/>
        <w:numPr>
          <w:ilvl w:val="1"/>
          <w:numId w:val="2"/>
        </w:numPr>
        <w:rPr>
          <w:rFonts w:ascii="Arial" w:hAnsi="Arial" w:cs="Arial"/>
          <w:sz w:val="22"/>
        </w:rPr>
      </w:pPr>
      <w:r>
        <w:rPr>
          <w:rFonts w:ascii="Arial" w:hAnsi="Arial"/>
          <w:sz w:val="22"/>
          <w:szCs w:val="22"/>
        </w:rPr>
        <w:t>Dr. Ogawa suggests a three prong approach: high quality programs, recruiting more quality students, and more portfolio (revenue-generating) programs</w:t>
      </w:r>
    </w:p>
    <w:p w14:paraId="7DE9768F" w14:textId="77777777" w:rsidR="006952D9" w:rsidRPr="006952D9" w:rsidRDefault="006952D9" w:rsidP="006952D9">
      <w:pPr>
        <w:pStyle w:val="ListParagraph"/>
        <w:numPr>
          <w:ilvl w:val="1"/>
          <w:numId w:val="2"/>
        </w:numPr>
        <w:rPr>
          <w:rFonts w:ascii="Arial" w:hAnsi="Arial" w:cs="Arial"/>
          <w:sz w:val="22"/>
        </w:rPr>
      </w:pPr>
      <w:r>
        <w:rPr>
          <w:rFonts w:ascii="Arial" w:hAnsi="Arial"/>
          <w:sz w:val="22"/>
          <w:szCs w:val="22"/>
        </w:rPr>
        <w:t xml:space="preserve">Rachel asked a question regarding offering programs to qualified students, and having students teach in departments that currently do not allow it. </w:t>
      </w:r>
    </w:p>
    <w:p w14:paraId="0076543F" w14:textId="77777777" w:rsidR="00BC3777" w:rsidRPr="00E50C2C" w:rsidRDefault="006952D9" w:rsidP="006952D9">
      <w:pPr>
        <w:pStyle w:val="ListParagraph"/>
        <w:numPr>
          <w:ilvl w:val="1"/>
          <w:numId w:val="2"/>
        </w:numPr>
        <w:rPr>
          <w:rFonts w:ascii="Arial" w:hAnsi="Arial" w:cs="Arial"/>
          <w:sz w:val="22"/>
        </w:rPr>
      </w:pPr>
      <w:r>
        <w:rPr>
          <w:rFonts w:ascii="Arial" w:hAnsi="Arial"/>
          <w:sz w:val="22"/>
          <w:szCs w:val="22"/>
        </w:rPr>
        <w:t xml:space="preserve">Erin asked what the concerns the Administration have regarding tuition waivers possibly not being offered, and the effect that might have on students no longer applying and attending BGSU grad programs. </w:t>
      </w:r>
    </w:p>
    <w:p w14:paraId="568AB7F2" w14:textId="77777777" w:rsidR="000D1440" w:rsidRDefault="000D1440" w:rsidP="000D1440">
      <w:pPr>
        <w:rPr>
          <w:rFonts w:ascii="Arial" w:hAnsi="Arial" w:cs="Arial"/>
          <w:sz w:val="22"/>
        </w:rPr>
      </w:pPr>
    </w:p>
    <w:p w14:paraId="22BFAE8F" w14:textId="77777777" w:rsidR="006213AC" w:rsidRDefault="001A3194" w:rsidP="006213AC">
      <w:pPr>
        <w:pStyle w:val="ListParagraph"/>
        <w:numPr>
          <w:ilvl w:val="0"/>
          <w:numId w:val="2"/>
        </w:numPr>
        <w:rPr>
          <w:rFonts w:ascii="Arial" w:hAnsi="Arial" w:cs="Arial"/>
          <w:sz w:val="22"/>
        </w:rPr>
      </w:pPr>
      <w:r>
        <w:rPr>
          <w:rFonts w:ascii="Arial" w:hAnsi="Arial" w:cs="Arial"/>
          <w:sz w:val="22"/>
        </w:rPr>
        <w:t xml:space="preserve">Approval of Minutes </w:t>
      </w:r>
    </w:p>
    <w:p w14:paraId="2E987B9E" w14:textId="77777777" w:rsidR="00F05C74" w:rsidRPr="006213AC" w:rsidRDefault="006213AC" w:rsidP="006213AC">
      <w:pPr>
        <w:pStyle w:val="ListParagraph"/>
        <w:numPr>
          <w:ilvl w:val="1"/>
          <w:numId w:val="2"/>
        </w:numPr>
        <w:rPr>
          <w:rFonts w:ascii="Arial" w:hAnsi="Arial" w:cs="Arial"/>
          <w:sz w:val="22"/>
          <w:szCs w:val="22"/>
        </w:rPr>
      </w:pPr>
      <w:proofErr w:type="spellStart"/>
      <w:r w:rsidRPr="006213AC">
        <w:rPr>
          <w:rFonts w:ascii="Arial" w:hAnsi="Arial"/>
          <w:sz w:val="22"/>
          <w:szCs w:val="22"/>
        </w:rPr>
        <w:t>Lingxiao</w:t>
      </w:r>
      <w:proofErr w:type="spellEnd"/>
      <w:r w:rsidRPr="006213AC">
        <w:rPr>
          <w:rFonts w:ascii="Arial" w:hAnsi="Arial"/>
          <w:sz w:val="22"/>
          <w:szCs w:val="22"/>
        </w:rPr>
        <w:t xml:space="preserve"> thanks Elizabeth for suggestion to improve procedure for SEC minutes.</w:t>
      </w:r>
    </w:p>
    <w:p w14:paraId="2ACB23CF" w14:textId="77777777" w:rsidR="006213AC" w:rsidRPr="006213AC" w:rsidRDefault="006213AC" w:rsidP="006213AC">
      <w:pPr>
        <w:pStyle w:val="ListParagraph"/>
        <w:numPr>
          <w:ilvl w:val="1"/>
          <w:numId w:val="2"/>
        </w:numPr>
        <w:rPr>
          <w:rFonts w:ascii="Arial" w:hAnsi="Arial" w:cs="Arial"/>
          <w:sz w:val="22"/>
          <w:szCs w:val="22"/>
        </w:rPr>
      </w:pPr>
      <w:r w:rsidRPr="006213AC">
        <w:rPr>
          <w:rFonts w:ascii="Arial" w:hAnsi="Arial"/>
          <w:sz w:val="22"/>
          <w:szCs w:val="22"/>
        </w:rPr>
        <w:t>Liz will create a survey monkey for SEC to approve or not approve minutes.</w:t>
      </w:r>
    </w:p>
    <w:p w14:paraId="4E2973A5" w14:textId="77777777" w:rsidR="006213AC" w:rsidRPr="006213AC" w:rsidRDefault="006213AC" w:rsidP="006213AC">
      <w:pPr>
        <w:pStyle w:val="ListParagraph"/>
        <w:numPr>
          <w:ilvl w:val="1"/>
          <w:numId w:val="2"/>
        </w:numPr>
        <w:rPr>
          <w:rFonts w:ascii="Arial" w:hAnsi="Arial" w:cs="Arial"/>
          <w:sz w:val="22"/>
          <w:szCs w:val="22"/>
        </w:rPr>
      </w:pPr>
      <w:r w:rsidRPr="006213AC">
        <w:rPr>
          <w:rFonts w:ascii="Arial" w:hAnsi="Arial"/>
          <w:sz w:val="22"/>
          <w:szCs w:val="22"/>
        </w:rPr>
        <w:t>Approval of previous minutes: SEC approves</w:t>
      </w:r>
    </w:p>
    <w:p w14:paraId="27466AAB" w14:textId="77777777" w:rsidR="00E90AC0" w:rsidRPr="003B350F" w:rsidRDefault="00E90AC0" w:rsidP="00F05C74">
      <w:pPr>
        <w:ind w:left="360"/>
        <w:rPr>
          <w:rFonts w:ascii="Arial" w:hAnsi="Arial" w:cs="Arial"/>
          <w:sz w:val="22"/>
        </w:rPr>
      </w:pPr>
    </w:p>
    <w:p w14:paraId="5376E0E9" w14:textId="77777777" w:rsidR="006A587E" w:rsidRDefault="00F05C74" w:rsidP="006A587E">
      <w:pPr>
        <w:numPr>
          <w:ilvl w:val="0"/>
          <w:numId w:val="2"/>
        </w:numPr>
        <w:rPr>
          <w:rFonts w:ascii="Arial" w:hAnsi="Arial" w:cs="Arial"/>
          <w:sz w:val="22"/>
        </w:rPr>
      </w:pPr>
      <w:r w:rsidRPr="003B350F">
        <w:rPr>
          <w:rFonts w:ascii="Arial" w:hAnsi="Arial" w:cs="Arial"/>
          <w:sz w:val="22"/>
        </w:rPr>
        <w:t>Old Businesses</w:t>
      </w:r>
    </w:p>
    <w:p w14:paraId="129F2CBB" w14:textId="77777777" w:rsidR="00E12E25" w:rsidRPr="00E12E25" w:rsidRDefault="002D3E1C" w:rsidP="006A587E">
      <w:pPr>
        <w:numPr>
          <w:ilvl w:val="1"/>
          <w:numId w:val="2"/>
        </w:numPr>
        <w:rPr>
          <w:rFonts w:ascii="Arial" w:hAnsi="Arial" w:cs="Arial"/>
          <w:sz w:val="22"/>
        </w:rPr>
      </w:pPr>
      <w:r w:rsidRPr="006A587E">
        <w:rPr>
          <w:rFonts w:ascii="Arial" w:hAnsi="Arial" w:cs="Arial"/>
          <w:sz w:val="22"/>
          <w:szCs w:val="22"/>
        </w:rPr>
        <w:t>GA on 9/20</w:t>
      </w:r>
      <w:r w:rsidR="006213AC" w:rsidRPr="006A587E">
        <w:rPr>
          <w:rFonts w:ascii="Arial" w:hAnsi="Arial" w:cs="Arial"/>
          <w:sz w:val="22"/>
          <w:szCs w:val="22"/>
        </w:rPr>
        <w:t xml:space="preserve">: </w:t>
      </w:r>
    </w:p>
    <w:p w14:paraId="7F83AC7D" w14:textId="77777777" w:rsidR="006A587E" w:rsidRPr="006A587E" w:rsidRDefault="006213AC" w:rsidP="00E12E25">
      <w:pPr>
        <w:numPr>
          <w:ilvl w:val="2"/>
          <w:numId w:val="2"/>
        </w:numPr>
        <w:rPr>
          <w:rFonts w:ascii="Arial" w:hAnsi="Arial" w:cs="Arial"/>
          <w:sz w:val="22"/>
        </w:rPr>
      </w:pPr>
      <w:proofErr w:type="spellStart"/>
      <w:r w:rsidRPr="006A587E">
        <w:rPr>
          <w:rFonts w:ascii="Arial" w:hAnsi="Arial"/>
          <w:sz w:val="22"/>
          <w:szCs w:val="22"/>
        </w:rPr>
        <w:t>Lingxiao</w:t>
      </w:r>
      <w:proofErr w:type="spellEnd"/>
      <w:r w:rsidRPr="006A587E">
        <w:rPr>
          <w:rFonts w:ascii="Arial" w:hAnsi="Arial"/>
          <w:sz w:val="22"/>
          <w:szCs w:val="22"/>
        </w:rPr>
        <w:t xml:space="preserve"> states the BG news article about GA on 9/20 it is biased and misrepresented us and misquoted. </w:t>
      </w:r>
      <w:proofErr w:type="spellStart"/>
      <w:r w:rsidRPr="006A587E">
        <w:rPr>
          <w:rFonts w:ascii="Arial" w:hAnsi="Arial" w:cs="Arial"/>
          <w:sz w:val="22"/>
          <w:szCs w:val="22"/>
        </w:rPr>
        <w:t>Lingxiao</w:t>
      </w:r>
      <w:proofErr w:type="spellEnd"/>
      <w:r w:rsidRPr="006A587E">
        <w:rPr>
          <w:rFonts w:ascii="Arial" w:hAnsi="Arial" w:cs="Arial"/>
          <w:sz w:val="22"/>
          <w:szCs w:val="22"/>
        </w:rPr>
        <w:t xml:space="preserve"> </w:t>
      </w:r>
      <w:r w:rsidR="006A587E" w:rsidRPr="006A587E">
        <w:rPr>
          <w:rFonts w:ascii="Arial" w:hAnsi="Arial" w:cs="Arial"/>
          <w:sz w:val="22"/>
          <w:szCs w:val="22"/>
        </w:rPr>
        <w:t>reads</w:t>
      </w:r>
      <w:r w:rsidRPr="006A587E">
        <w:rPr>
          <w:rFonts w:ascii="Arial" w:hAnsi="Arial"/>
          <w:sz w:val="22"/>
          <w:szCs w:val="22"/>
        </w:rPr>
        <w:t xml:space="preserve"> e-mails from fellow senators expressing their dissatisfaction with matters</w:t>
      </w:r>
      <w:r w:rsidR="006A587E" w:rsidRPr="006A587E">
        <w:rPr>
          <w:rFonts w:ascii="Arial" w:hAnsi="Arial"/>
          <w:sz w:val="22"/>
          <w:szCs w:val="22"/>
        </w:rPr>
        <w:t xml:space="preserve">. </w:t>
      </w:r>
      <w:proofErr w:type="spellStart"/>
      <w:r w:rsidR="006A587E" w:rsidRPr="006A587E">
        <w:rPr>
          <w:rFonts w:ascii="Arial" w:hAnsi="Arial"/>
          <w:sz w:val="22"/>
          <w:szCs w:val="22"/>
        </w:rPr>
        <w:t>Lingxiao</w:t>
      </w:r>
      <w:proofErr w:type="spellEnd"/>
      <w:r w:rsidR="006A587E" w:rsidRPr="006A587E">
        <w:rPr>
          <w:rFonts w:ascii="Arial" w:hAnsi="Arial"/>
          <w:sz w:val="22"/>
          <w:szCs w:val="22"/>
        </w:rPr>
        <w:t xml:space="preserve"> encourages SEC to have a unified image/neutral position to the public. </w:t>
      </w:r>
    </w:p>
    <w:p w14:paraId="797D3E34" w14:textId="77777777" w:rsidR="006A587E" w:rsidRPr="006A587E" w:rsidRDefault="006A587E" w:rsidP="00E12E25">
      <w:pPr>
        <w:numPr>
          <w:ilvl w:val="2"/>
          <w:numId w:val="2"/>
        </w:numPr>
        <w:rPr>
          <w:rFonts w:ascii="Arial" w:hAnsi="Arial" w:cs="Arial"/>
          <w:sz w:val="22"/>
        </w:rPr>
      </w:pPr>
      <w:proofErr w:type="spellStart"/>
      <w:r w:rsidRPr="006A587E">
        <w:rPr>
          <w:rFonts w:ascii="Arial" w:hAnsi="Arial"/>
          <w:sz w:val="22"/>
          <w:szCs w:val="22"/>
        </w:rPr>
        <w:lastRenderedPageBreak/>
        <w:t>Lingxiao</w:t>
      </w:r>
      <w:proofErr w:type="spellEnd"/>
      <w:r w:rsidRPr="006A587E">
        <w:rPr>
          <w:rFonts w:ascii="Arial" w:hAnsi="Arial"/>
          <w:sz w:val="22"/>
          <w:szCs w:val="22"/>
        </w:rPr>
        <w:t xml:space="preserve"> distributed and reviewed Martha and </w:t>
      </w:r>
      <w:proofErr w:type="spellStart"/>
      <w:r w:rsidRPr="006A587E">
        <w:rPr>
          <w:rFonts w:ascii="Arial" w:hAnsi="Arial"/>
          <w:sz w:val="22"/>
          <w:szCs w:val="22"/>
        </w:rPr>
        <w:t>Lingxiao’s</w:t>
      </w:r>
      <w:proofErr w:type="spellEnd"/>
      <w:r w:rsidRPr="006A587E">
        <w:rPr>
          <w:rFonts w:ascii="Arial" w:hAnsi="Arial"/>
          <w:sz w:val="22"/>
          <w:szCs w:val="22"/>
        </w:rPr>
        <w:t xml:space="preserve"> e-mail to Senator Anna </w:t>
      </w:r>
      <w:proofErr w:type="spellStart"/>
      <w:proofErr w:type="gramStart"/>
      <w:r w:rsidRPr="006A587E">
        <w:rPr>
          <w:rFonts w:ascii="Arial" w:hAnsi="Arial"/>
          <w:sz w:val="22"/>
          <w:szCs w:val="22"/>
        </w:rPr>
        <w:t>Ehrhorn</w:t>
      </w:r>
      <w:proofErr w:type="spellEnd"/>
      <w:r>
        <w:rPr>
          <w:rFonts w:ascii="Arial" w:hAnsi="Arial"/>
          <w:sz w:val="22"/>
          <w:szCs w:val="22"/>
        </w:rPr>
        <w:t xml:space="preserve">  </w:t>
      </w:r>
      <w:proofErr w:type="spellStart"/>
      <w:r>
        <w:rPr>
          <w:rFonts w:ascii="Arial" w:hAnsi="Arial"/>
          <w:sz w:val="22"/>
          <w:szCs w:val="22"/>
        </w:rPr>
        <w:t>Arpan</w:t>
      </w:r>
      <w:proofErr w:type="spellEnd"/>
      <w:proofErr w:type="gramEnd"/>
      <w:r>
        <w:rPr>
          <w:rFonts w:ascii="Arial" w:hAnsi="Arial"/>
          <w:sz w:val="22"/>
          <w:szCs w:val="22"/>
        </w:rPr>
        <w:t xml:space="preserve"> </w:t>
      </w:r>
      <w:r w:rsidR="001A3194">
        <w:rPr>
          <w:rFonts w:ascii="Arial" w:hAnsi="Arial"/>
          <w:sz w:val="22"/>
          <w:szCs w:val="22"/>
        </w:rPr>
        <w:t>asked what the concerns related to this matter/her e-</w:t>
      </w:r>
      <w:r w:rsidR="001A3194">
        <w:rPr>
          <w:rFonts w:ascii="Arial" w:hAnsi="Arial" w:cs="Arial"/>
          <w:sz w:val="22"/>
        </w:rPr>
        <w:t>mail.</w:t>
      </w:r>
      <w:r w:rsidR="00BB296E">
        <w:rPr>
          <w:rFonts w:ascii="Arial" w:hAnsi="Arial" w:cs="Arial"/>
          <w:sz w:val="22"/>
        </w:rPr>
        <w:t xml:space="preserve"> </w:t>
      </w:r>
    </w:p>
    <w:p w14:paraId="54C84866" w14:textId="77777777" w:rsidR="004D2117" w:rsidRDefault="00BB296E" w:rsidP="00E12E25">
      <w:pPr>
        <w:numPr>
          <w:ilvl w:val="2"/>
          <w:numId w:val="2"/>
        </w:numPr>
        <w:rPr>
          <w:rFonts w:ascii="Arial" w:hAnsi="Arial" w:cs="Arial"/>
          <w:sz w:val="22"/>
        </w:rPr>
      </w:pPr>
      <w:r>
        <w:rPr>
          <w:rFonts w:ascii="Arial" w:hAnsi="Arial" w:cs="Arial"/>
          <w:sz w:val="22"/>
        </w:rPr>
        <w:t xml:space="preserve">Discussion of Senator Jason’s comments regarding the smoke free policy. SEC needs to discuss how the administration approached GSS/SEC about this policy. Elizabeth </w:t>
      </w:r>
      <w:proofErr w:type="gramStart"/>
      <w:r>
        <w:rPr>
          <w:rFonts w:ascii="Arial" w:hAnsi="Arial" w:cs="Arial"/>
          <w:sz w:val="22"/>
        </w:rPr>
        <w:t>noted</w:t>
      </w:r>
      <w:proofErr w:type="gramEnd"/>
      <w:r>
        <w:rPr>
          <w:rFonts w:ascii="Arial" w:hAnsi="Arial" w:cs="Arial"/>
          <w:sz w:val="22"/>
        </w:rPr>
        <w:t xml:space="preserve"> </w:t>
      </w:r>
      <w:proofErr w:type="gramStart"/>
      <w:r>
        <w:rPr>
          <w:rFonts w:ascii="Arial" w:hAnsi="Arial" w:cs="Arial"/>
          <w:sz w:val="22"/>
        </w:rPr>
        <w:t>that we need</w:t>
      </w:r>
      <w:proofErr w:type="gramEnd"/>
      <w:r>
        <w:rPr>
          <w:rFonts w:ascii="Arial" w:hAnsi="Arial" w:cs="Arial"/>
          <w:sz w:val="22"/>
        </w:rPr>
        <w:t xml:space="preserve"> to make sure to pass along information that is accurate. Much discussion followed about the history of voting for support of the smoke-free policy.</w:t>
      </w:r>
    </w:p>
    <w:p w14:paraId="228E6678" w14:textId="77777777" w:rsidR="00A9530A" w:rsidRPr="00A9530A" w:rsidRDefault="00BB296E" w:rsidP="00E12E25">
      <w:pPr>
        <w:numPr>
          <w:ilvl w:val="2"/>
          <w:numId w:val="2"/>
        </w:numPr>
        <w:rPr>
          <w:rFonts w:ascii="Arial" w:hAnsi="Arial" w:cs="Arial"/>
          <w:sz w:val="22"/>
          <w:szCs w:val="22"/>
        </w:rPr>
      </w:pPr>
      <w:proofErr w:type="spellStart"/>
      <w:r w:rsidRPr="00A9530A">
        <w:rPr>
          <w:rFonts w:ascii="Arial" w:hAnsi="Arial" w:cs="Arial"/>
          <w:sz w:val="22"/>
          <w:szCs w:val="22"/>
        </w:rPr>
        <w:t>Lingxiao</w:t>
      </w:r>
      <w:proofErr w:type="spellEnd"/>
      <w:r w:rsidRPr="00A9530A">
        <w:rPr>
          <w:rFonts w:ascii="Arial" w:hAnsi="Arial" w:cs="Arial"/>
          <w:sz w:val="22"/>
          <w:szCs w:val="22"/>
        </w:rPr>
        <w:t xml:space="preserve"> asked if we should vote at GA </w:t>
      </w:r>
      <w:r w:rsidR="00A9530A" w:rsidRPr="00A9530A">
        <w:rPr>
          <w:rFonts w:ascii="Arial" w:hAnsi="Arial" w:cs="Arial"/>
          <w:sz w:val="22"/>
          <w:szCs w:val="22"/>
        </w:rPr>
        <w:t>to discuss accuracy of information regarding the smoke free policy. SEC voted: Motion failed.</w:t>
      </w:r>
    </w:p>
    <w:p w14:paraId="4BFDD545" w14:textId="77777777" w:rsidR="00A9530A" w:rsidRPr="00A9530A" w:rsidRDefault="00A9530A" w:rsidP="00E12E25">
      <w:pPr>
        <w:numPr>
          <w:ilvl w:val="2"/>
          <w:numId w:val="2"/>
        </w:numPr>
        <w:rPr>
          <w:rFonts w:ascii="Arial" w:hAnsi="Arial" w:cs="Arial"/>
          <w:sz w:val="22"/>
          <w:szCs w:val="22"/>
        </w:rPr>
      </w:pPr>
      <w:r w:rsidRPr="00A9530A">
        <w:rPr>
          <w:rFonts w:ascii="Arial" w:hAnsi="Arial" w:cs="Arial"/>
          <w:sz w:val="22"/>
          <w:szCs w:val="22"/>
        </w:rPr>
        <w:t>Elizabeth reaffirmed that</w:t>
      </w:r>
      <w:r w:rsidRPr="00A9530A">
        <w:rPr>
          <w:rFonts w:ascii="Arial" w:eastAsia="Calibri" w:hAnsi="Arial"/>
          <w:sz w:val="22"/>
          <w:szCs w:val="22"/>
        </w:rPr>
        <w:t xml:space="preserve"> </w:t>
      </w:r>
      <w:r w:rsidRPr="00A9530A">
        <w:rPr>
          <w:rFonts w:ascii="Arial" w:hAnsi="Arial" w:cs="Arial"/>
          <w:sz w:val="22"/>
          <w:szCs w:val="22"/>
        </w:rPr>
        <w:t xml:space="preserve">these matters should be brought to Ryan and </w:t>
      </w:r>
      <w:proofErr w:type="gramStart"/>
      <w:r w:rsidRPr="00A9530A">
        <w:rPr>
          <w:rFonts w:ascii="Arial" w:hAnsi="Arial" w:cs="Arial"/>
          <w:sz w:val="22"/>
          <w:szCs w:val="22"/>
        </w:rPr>
        <w:t>herself</w:t>
      </w:r>
      <w:proofErr w:type="gramEnd"/>
      <w:r w:rsidRPr="00A9530A">
        <w:rPr>
          <w:rFonts w:ascii="Arial" w:hAnsi="Arial" w:cs="Arial"/>
          <w:sz w:val="22"/>
          <w:szCs w:val="22"/>
        </w:rPr>
        <w:t xml:space="preserve">, since they serve as Representatives-at-Large. </w:t>
      </w:r>
      <w:proofErr w:type="spellStart"/>
      <w:r w:rsidRPr="00A9530A">
        <w:rPr>
          <w:rFonts w:ascii="Arial" w:hAnsi="Arial"/>
          <w:sz w:val="22"/>
          <w:szCs w:val="22"/>
        </w:rPr>
        <w:t>Lingxiao</w:t>
      </w:r>
      <w:proofErr w:type="spellEnd"/>
      <w:r w:rsidRPr="00A9530A">
        <w:rPr>
          <w:rFonts w:ascii="Arial" w:hAnsi="Arial"/>
          <w:sz w:val="22"/>
          <w:szCs w:val="22"/>
        </w:rPr>
        <w:t xml:space="preserve"> agrees to respond to Jason, and </w:t>
      </w:r>
      <w:proofErr w:type="spellStart"/>
      <w:r w:rsidRPr="00A9530A">
        <w:rPr>
          <w:rFonts w:ascii="Arial" w:hAnsi="Arial"/>
          <w:sz w:val="22"/>
          <w:szCs w:val="22"/>
        </w:rPr>
        <w:t>Marth</w:t>
      </w:r>
      <w:proofErr w:type="spellEnd"/>
      <w:r w:rsidRPr="00A9530A">
        <w:rPr>
          <w:rFonts w:ascii="Arial" w:hAnsi="Arial"/>
          <w:sz w:val="22"/>
          <w:szCs w:val="22"/>
        </w:rPr>
        <w:t xml:space="preserve"> and she will address the GA. </w:t>
      </w:r>
    </w:p>
    <w:p w14:paraId="63EBA370" w14:textId="77777777" w:rsidR="00E12E25" w:rsidRDefault="00A9530A" w:rsidP="00A9530A">
      <w:pPr>
        <w:numPr>
          <w:ilvl w:val="1"/>
          <w:numId w:val="2"/>
        </w:numPr>
        <w:rPr>
          <w:rFonts w:ascii="Arial" w:hAnsi="Arial" w:cs="Arial"/>
          <w:sz w:val="22"/>
          <w:szCs w:val="22"/>
        </w:rPr>
      </w:pPr>
      <w:r w:rsidRPr="00A9530A">
        <w:rPr>
          <w:rFonts w:ascii="Arial" w:hAnsi="Arial" w:cs="Arial"/>
          <w:sz w:val="22"/>
          <w:szCs w:val="22"/>
        </w:rPr>
        <w:t xml:space="preserve">Robert’s Rules of Order: </w:t>
      </w:r>
    </w:p>
    <w:p w14:paraId="61E9E4B0" w14:textId="77777777" w:rsidR="00A9530A" w:rsidRPr="00A9530A" w:rsidRDefault="00A9530A" w:rsidP="00E12E25">
      <w:pPr>
        <w:numPr>
          <w:ilvl w:val="2"/>
          <w:numId w:val="2"/>
        </w:numPr>
        <w:rPr>
          <w:rFonts w:ascii="Arial" w:hAnsi="Arial" w:cs="Arial"/>
          <w:sz w:val="22"/>
          <w:szCs w:val="22"/>
        </w:rPr>
      </w:pPr>
      <w:r w:rsidRPr="00A9530A">
        <w:rPr>
          <w:rFonts w:ascii="Arial" w:hAnsi="Arial"/>
          <w:sz w:val="22"/>
          <w:szCs w:val="22"/>
        </w:rPr>
        <w:t>Once minutes are posted and approved, they cannot add to the minutes.</w:t>
      </w:r>
    </w:p>
    <w:p w14:paraId="64F72E71" w14:textId="77777777" w:rsidR="00E12E25" w:rsidRPr="00E12E25" w:rsidRDefault="00A9530A" w:rsidP="00A9530A">
      <w:pPr>
        <w:numPr>
          <w:ilvl w:val="1"/>
          <w:numId w:val="2"/>
        </w:numPr>
        <w:rPr>
          <w:rFonts w:ascii="Arial" w:hAnsi="Arial" w:cs="Arial"/>
          <w:sz w:val="22"/>
          <w:szCs w:val="22"/>
        </w:rPr>
      </w:pPr>
      <w:r>
        <w:rPr>
          <w:rFonts w:ascii="Arial" w:hAnsi="Arial"/>
          <w:sz w:val="22"/>
          <w:szCs w:val="22"/>
        </w:rPr>
        <w:t xml:space="preserve">SEC’s position in GA: </w:t>
      </w:r>
    </w:p>
    <w:p w14:paraId="79BDA493" w14:textId="77777777" w:rsidR="00A9530A" w:rsidRDefault="00A9530A" w:rsidP="00E12E25">
      <w:pPr>
        <w:numPr>
          <w:ilvl w:val="2"/>
          <w:numId w:val="2"/>
        </w:numPr>
        <w:rPr>
          <w:rFonts w:ascii="Arial" w:hAnsi="Arial" w:cs="Arial"/>
          <w:sz w:val="22"/>
          <w:szCs w:val="22"/>
        </w:rPr>
      </w:pPr>
      <w:r w:rsidRPr="00A9530A">
        <w:rPr>
          <w:rFonts w:ascii="Arial" w:hAnsi="Arial"/>
          <w:sz w:val="22"/>
          <w:szCs w:val="22"/>
        </w:rPr>
        <w:t xml:space="preserve">Ryan suggests that we compile something on our website that defines our responsibilities as persons who serve on SEC. </w:t>
      </w:r>
      <w:proofErr w:type="gramStart"/>
      <w:r w:rsidRPr="00A9530A">
        <w:rPr>
          <w:rFonts w:ascii="Arial" w:hAnsi="Arial"/>
          <w:sz w:val="22"/>
          <w:szCs w:val="22"/>
        </w:rPr>
        <w:t>There</w:t>
      </w:r>
      <w:proofErr w:type="gramEnd"/>
      <w:r w:rsidRPr="00A9530A">
        <w:rPr>
          <w:rFonts w:ascii="Arial" w:hAnsi="Arial"/>
          <w:sz w:val="22"/>
          <w:szCs w:val="22"/>
        </w:rPr>
        <w:t xml:space="preserve"> needs to be a definition of what each of us are doing. </w:t>
      </w:r>
    </w:p>
    <w:p w14:paraId="7B5FA172" w14:textId="77777777" w:rsidR="00E12E25" w:rsidRPr="00E12E25" w:rsidRDefault="002D3E1C" w:rsidP="00E12E25">
      <w:pPr>
        <w:numPr>
          <w:ilvl w:val="1"/>
          <w:numId w:val="2"/>
        </w:numPr>
        <w:rPr>
          <w:rFonts w:ascii="Arial" w:hAnsi="Arial" w:cs="Arial"/>
          <w:sz w:val="22"/>
          <w:szCs w:val="22"/>
        </w:rPr>
      </w:pPr>
      <w:proofErr w:type="spellStart"/>
      <w:r w:rsidRPr="00A9530A">
        <w:rPr>
          <w:rFonts w:ascii="Arial" w:hAnsi="Arial" w:cs="Arial"/>
          <w:sz w:val="22"/>
        </w:rPr>
        <w:t>BGNews</w:t>
      </w:r>
      <w:proofErr w:type="spellEnd"/>
      <w:r w:rsidR="00A9530A">
        <w:rPr>
          <w:rFonts w:ascii="Arial" w:hAnsi="Arial" w:cs="Arial"/>
          <w:sz w:val="22"/>
        </w:rPr>
        <w:t xml:space="preserve">: </w:t>
      </w:r>
    </w:p>
    <w:p w14:paraId="1EC190F8" w14:textId="77777777" w:rsidR="00E12E25" w:rsidRPr="00E12E25" w:rsidRDefault="00A9530A" w:rsidP="00E12E25">
      <w:pPr>
        <w:numPr>
          <w:ilvl w:val="2"/>
          <w:numId w:val="2"/>
        </w:numPr>
        <w:rPr>
          <w:rFonts w:ascii="Arial" w:hAnsi="Arial" w:cs="Arial"/>
          <w:sz w:val="22"/>
          <w:szCs w:val="22"/>
        </w:rPr>
      </w:pPr>
      <w:proofErr w:type="spellStart"/>
      <w:r w:rsidRPr="00A9530A">
        <w:rPr>
          <w:rFonts w:ascii="Arial" w:hAnsi="Arial" w:cs="Arial"/>
          <w:sz w:val="22"/>
        </w:rPr>
        <w:t>Lingxiao</w:t>
      </w:r>
      <w:proofErr w:type="spellEnd"/>
      <w:r w:rsidRPr="00A9530A">
        <w:rPr>
          <w:rFonts w:ascii="Arial" w:hAnsi="Arial" w:cs="Arial"/>
          <w:sz w:val="22"/>
        </w:rPr>
        <w:t xml:space="preserve"> reminds SEC that there will consistently be a reporter at meeting</w:t>
      </w:r>
      <w:r w:rsidR="00E12E25">
        <w:rPr>
          <w:rFonts w:ascii="Arial" w:hAnsi="Arial" w:cs="Arial"/>
          <w:sz w:val="22"/>
        </w:rPr>
        <w:t>s</w:t>
      </w:r>
      <w:r w:rsidRPr="00A9530A">
        <w:rPr>
          <w:rFonts w:ascii="Arial" w:hAnsi="Arial" w:cs="Arial"/>
          <w:sz w:val="22"/>
        </w:rPr>
        <w:t>. Need to check what he reports</w:t>
      </w:r>
    </w:p>
    <w:p w14:paraId="02E34BFF" w14:textId="77777777" w:rsidR="00F05C74" w:rsidRDefault="002D3E1C" w:rsidP="00E12E25">
      <w:pPr>
        <w:numPr>
          <w:ilvl w:val="1"/>
          <w:numId w:val="2"/>
        </w:numPr>
        <w:rPr>
          <w:rFonts w:ascii="Arial" w:hAnsi="Arial" w:cs="Arial"/>
          <w:sz w:val="22"/>
          <w:szCs w:val="22"/>
        </w:rPr>
      </w:pPr>
      <w:r w:rsidRPr="00E12E25">
        <w:rPr>
          <w:rFonts w:ascii="Arial" w:hAnsi="Arial" w:cs="Arial"/>
          <w:sz w:val="22"/>
        </w:rPr>
        <w:t>Observer for GA on Oct 4</w:t>
      </w:r>
      <w:r w:rsidRPr="00E12E25">
        <w:rPr>
          <w:rFonts w:ascii="Arial" w:hAnsi="Arial" w:cs="Arial"/>
          <w:sz w:val="22"/>
          <w:vertAlign w:val="superscript"/>
        </w:rPr>
        <w:t>th</w:t>
      </w:r>
    </w:p>
    <w:p w14:paraId="64E71734" w14:textId="77777777" w:rsidR="00E12E25" w:rsidRPr="00E12E25" w:rsidRDefault="00E12E25" w:rsidP="00E12E25">
      <w:pPr>
        <w:numPr>
          <w:ilvl w:val="2"/>
          <w:numId w:val="2"/>
        </w:numPr>
        <w:rPr>
          <w:rFonts w:ascii="Arial" w:hAnsi="Arial" w:cs="Arial"/>
          <w:sz w:val="22"/>
          <w:szCs w:val="22"/>
        </w:rPr>
      </w:pPr>
      <w:proofErr w:type="spellStart"/>
      <w:r>
        <w:rPr>
          <w:rFonts w:ascii="Arial" w:hAnsi="Arial" w:cs="Arial"/>
          <w:sz w:val="22"/>
          <w:szCs w:val="22"/>
        </w:rPr>
        <w:t>Arpan</w:t>
      </w:r>
      <w:proofErr w:type="spellEnd"/>
      <w:r>
        <w:rPr>
          <w:rFonts w:ascii="Arial" w:hAnsi="Arial" w:cs="Arial"/>
          <w:sz w:val="22"/>
          <w:szCs w:val="22"/>
        </w:rPr>
        <w:t xml:space="preserve"> agrees to do it.</w:t>
      </w:r>
    </w:p>
    <w:p w14:paraId="10720E1F" w14:textId="77777777" w:rsidR="00E90AC0" w:rsidRPr="003B350F" w:rsidRDefault="00E90AC0" w:rsidP="00F05C74">
      <w:pPr>
        <w:pStyle w:val="ListParagraph"/>
        <w:rPr>
          <w:rFonts w:ascii="Arial" w:hAnsi="Arial" w:cs="Arial"/>
          <w:sz w:val="22"/>
        </w:rPr>
      </w:pPr>
    </w:p>
    <w:p w14:paraId="029478C8" w14:textId="77777777" w:rsidR="00F05C74" w:rsidRPr="003B350F" w:rsidRDefault="00F05C74" w:rsidP="006952D9">
      <w:pPr>
        <w:numPr>
          <w:ilvl w:val="0"/>
          <w:numId w:val="2"/>
        </w:numPr>
        <w:rPr>
          <w:rFonts w:ascii="Arial" w:hAnsi="Arial" w:cs="Arial"/>
          <w:sz w:val="22"/>
        </w:rPr>
      </w:pPr>
      <w:r w:rsidRPr="003B350F">
        <w:rPr>
          <w:rFonts w:ascii="Arial" w:hAnsi="Arial" w:cs="Arial"/>
          <w:sz w:val="22"/>
        </w:rPr>
        <w:t>New Businesses</w:t>
      </w:r>
    </w:p>
    <w:p w14:paraId="14EA4901" w14:textId="77777777" w:rsidR="00E12E25" w:rsidRDefault="002D3E1C" w:rsidP="00E12E25">
      <w:pPr>
        <w:pStyle w:val="ListParagraph"/>
        <w:numPr>
          <w:ilvl w:val="1"/>
          <w:numId w:val="10"/>
        </w:numPr>
        <w:spacing w:line="276" w:lineRule="auto"/>
        <w:ind w:left="720"/>
        <w:contextualSpacing/>
        <w:rPr>
          <w:rFonts w:ascii="Arial" w:hAnsi="Arial" w:cs="Arial"/>
          <w:sz w:val="22"/>
        </w:rPr>
      </w:pPr>
      <w:r>
        <w:rPr>
          <w:rFonts w:ascii="Arial" w:hAnsi="Arial" w:cs="Arial"/>
          <w:sz w:val="22"/>
        </w:rPr>
        <w:t>Rec Center Renovation – additional projects</w:t>
      </w:r>
    </w:p>
    <w:p w14:paraId="7AFF759E" w14:textId="77777777" w:rsidR="00E12E25" w:rsidRPr="00E12E25" w:rsidRDefault="00051E92" w:rsidP="00E12E25">
      <w:pPr>
        <w:pStyle w:val="ListParagraph"/>
        <w:numPr>
          <w:ilvl w:val="2"/>
          <w:numId w:val="10"/>
        </w:numPr>
        <w:spacing w:line="276" w:lineRule="auto"/>
        <w:ind w:left="1080"/>
        <w:contextualSpacing/>
        <w:rPr>
          <w:rFonts w:ascii="Arial" w:hAnsi="Arial" w:cs="Arial"/>
          <w:sz w:val="22"/>
          <w:szCs w:val="22"/>
        </w:rPr>
      </w:pPr>
      <w:r w:rsidRPr="00E12E25">
        <w:rPr>
          <w:rFonts w:ascii="Arial" w:hAnsi="Arial" w:cs="Arial"/>
          <w:sz w:val="22"/>
          <w:szCs w:val="22"/>
        </w:rPr>
        <w:t>Updates</w:t>
      </w:r>
      <w:r w:rsidR="00E12E25" w:rsidRPr="00E12E25">
        <w:rPr>
          <w:rFonts w:ascii="Arial" w:hAnsi="Arial" w:cs="Arial"/>
          <w:sz w:val="22"/>
          <w:szCs w:val="22"/>
        </w:rPr>
        <w:t>:</w:t>
      </w:r>
      <w:r w:rsidR="00E12E25" w:rsidRPr="00E12E25">
        <w:rPr>
          <w:rFonts w:ascii="Arial" w:hAnsi="Arial"/>
          <w:sz w:val="22"/>
          <w:szCs w:val="22"/>
        </w:rPr>
        <w:t xml:space="preserve"> Additional renovations were already on the initial plan. Since the Stroh maintenance left money (1.4 million) ,there is a reallocation of that money to additional renovations of rec center. University has promised not to add any fees. Over the next 3 years, Stroh maintenance will be done accordingly to various factors. </w:t>
      </w:r>
      <w:proofErr w:type="gramStart"/>
      <w:r w:rsidR="00E12E25" w:rsidRPr="00E12E25">
        <w:rPr>
          <w:rFonts w:ascii="Arial" w:hAnsi="Arial"/>
          <w:sz w:val="22"/>
          <w:szCs w:val="22"/>
        </w:rPr>
        <w:t>Rec center renovations has</w:t>
      </w:r>
      <w:proofErr w:type="gramEnd"/>
      <w:r w:rsidR="00E12E25" w:rsidRPr="00E12E25">
        <w:rPr>
          <w:rFonts w:ascii="Arial" w:hAnsi="Arial"/>
          <w:sz w:val="22"/>
          <w:szCs w:val="22"/>
        </w:rPr>
        <w:t xml:space="preserve"> brought a lot of new/unexpected renovations and costs. </w:t>
      </w:r>
      <w:proofErr w:type="spellStart"/>
      <w:r w:rsidR="00E12E25">
        <w:rPr>
          <w:rFonts w:ascii="Arial" w:hAnsi="Arial"/>
          <w:sz w:val="22"/>
          <w:szCs w:val="22"/>
        </w:rPr>
        <w:t>Lingxiao</w:t>
      </w:r>
      <w:proofErr w:type="spellEnd"/>
      <w:r w:rsidR="00E12E25">
        <w:rPr>
          <w:rFonts w:ascii="Arial" w:hAnsi="Arial"/>
          <w:sz w:val="22"/>
          <w:szCs w:val="22"/>
        </w:rPr>
        <w:t xml:space="preserve"> says </w:t>
      </w:r>
      <w:r w:rsidR="00E12E25" w:rsidRPr="00E12E25">
        <w:rPr>
          <w:rFonts w:ascii="Arial" w:hAnsi="Arial"/>
          <w:sz w:val="22"/>
          <w:szCs w:val="22"/>
        </w:rPr>
        <w:t>everything is on schedule/steady progress. – Immediate projects are the parking lot and MAC courts. There will be renovations in the summer that will cause the rec. to close, but there will be somewhere to go</w:t>
      </w:r>
    </w:p>
    <w:p w14:paraId="35501F77" w14:textId="77777777" w:rsidR="00E12E25" w:rsidRPr="00E12E25" w:rsidRDefault="00051E92" w:rsidP="00E12E25">
      <w:pPr>
        <w:pStyle w:val="ListParagraph"/>
        <w:numPr>
          <w:ilvl w:val="2"/>
          <w:numId w:val="10"/>
        </w:numPr>
        <w:spacing w:line="276" w:lineRule="auto"/>
        <w:ind w:left="1080"/>
        <w:contextualSpacing/>
        <w:rPr>
          <w:rFonts w:ascii="Arial" w:hAnsi="Arial" w:cs="Arial"/>
          <w:sz w:val="22"/>
          <w:szCs w:val="22"/>
        </w:rPr>
      </w:pPr>
      <w:r w:rsidRPr="00E12E25">
        <w:rPr>
          <w:rFonts w:ascii="Arial" w:hAnsi="Arial" w:cs="Arial"/>
          <w:sz w:val="22"/>
        </w:rPr>
        <w:t>Resolution</w:t>
      </w:r>
      <w:r w:rsidR="00E12E25" w:rsidRPr="00E12E25">
        <w:rPr>
          <w:rFonts w:ascii="Arial" w:hAnsi="Arial" w:cs="Arial"/>
          <w:sz w:val="22"/>
        </w:rPr>
        <w:t xml:space="preserve">: </w:t>
      </w:r>
      <w:r w:rsidR="00E12E25" w:rsidRPr="00E12E25">
        <w:rPr>
          <w:rFonts w:ascii="Arial" w:hAnsi="Arial"/>
          <w:sz w:val="22"/>
          <w:szCs w:val="22"/>
        </w:rPr>
        <w:t>Proposes SEC write support letter for additional rec. renovations with use of Stroh funds. Motion to not bring this matter to GA.SEC approves.</w:t>
      </w:r>
    </w:p>
    <w:p w14:paraId="5DD3F5D0" w14:textId="77777777" w:rsidR="00E12E25" w:rsidRPr="00521A5A" w:rsidRDefault="00051E92" w:rsidP="00E12E25">
      <w:pPr>
        <w:pStyle w:val="ListParagraph"/>
        <w:numPr>
          <w:ilvl w:val="0"/>
          <w:numId w:val="10"/>
        </w:numPr>
        <w:spacing w:line="276" w:lineRule="auto"/>
        <w:contextualSpacing/>
        <w:rPr>
          <w:rFonts w:ascii="Arial" w:hAnsi="Arial" w:cs="Arial"/>
          <w:sz w:val="22"/>
          <w:szCs w:val="22"/>
        </w:rPr>
      </w:pPr>
      <w:r w:rsidRPr="00521A5A">
        <w:rPr>
          <w:rFonts w:ascii="Arial" w:hAnsi="Arial" w:cs="Arial"/>
          <w:sz w:val="22"/>
          <w:szCs w:val="22"/>
        </w:rPr>
        <w:t>Coordinator of GSS events</w:t>
      </w:r>
      <w:r w:rsidR="00E12E25" w:rsidRPr="00521A5A">
        <w:rPr>
          <w:rFonts w:ascii="Arial" w:hAnsi="Arial"/>
          <w:sz w:val="22"/>
          <w:szCs w:val="22"/>
        </w:rPr>
        <w:t xml:space="preserve"> </w:t>
      </w:r>
    </w:p>
    <w:p w14:paraId="278A27BF" w14:textId="77777777" w:rsidR="00521A5A" w:rsidRPr="00521A5A" w:rsidRDefault="00E12E25" w:rsidP="00521A5A">
      <w:pPr>
        <w:pStyle w:val="ListParagraph"/>
        <w:numPr>
          <w:ilvl w:val="0"/>
          <w:numId w:val="20"/>
        </w:numPr>
        <w:tabs>
          <w:tab w:val="left" w:pos="1080"/>
        </w:tabs>
        <w:spacing w:line="276" w:lineRule="auto"/>
        <w:contextualSpacing/>
        <w:rPr>
          <w:rFonts w:ascii="Arial" w:hAnsi="Arial" w:cs="Arial"/>
          <w:sz w:val="22"/>
          <w:szCs w:val="22"/>
        </w:rPr>
      </w:pPr>
      <w:proofErr w:type="spellStart"/>
      <w:r w:rsidRPr="00521A5A">
        <w:rPr>
          <w:rFonts w:ascii="Arial" w:hAnsi="Arial"/>
          <w:sz w:val="22"/>
          <w:szCs w:val="22"/>
        </w:rPr>
        <w:t>Lingxiao</w:t>
      </w:r>
      <w:proofErr w:type="spellEnd"/>
      <w:r w:rsidRPr="00521A5A">
        <w:rPr>
          <w:rFonts w:ascii="Arial" w:hAnsi="Arial"/>
          <w:sz w:val="22"/>
          <w:szCs w:val="22"/>
        </w:rPr>
        <w:t xml:space="preserve"> wants to make sure that at least one SEC member will be at Saturday’s social to welcome fellow graduate students.</w:t>
      </w:r>
    </w:p>
    <w:p w14:paraId="7A239589" w14:textId="77777777" w:rsidR="00521A5A" w:rsidRDefault="002D3E1C" w:rsidP="00521A5A">
      <w:pPr>
        <w:pStyle w:val="ListParagraph"/>
        <w:numPr>
          <w:ilvl w:val="0"/>
          <w:numId w:val="10"/>
        </w:numPr>
        <w:tabs>
          <w:tab w:val="left" w:pos="1080"/>
        </w:tabs>
        <w:spacing w:line="276" w:lineRule="auto"/>
        <w:contextualSpacing/>
        <w:rPr>
          <w:rFonts w:ascii="Arial" w:hAnsi="Arial" w:cs="Arial"/>
          <w:sz w:val="22"/>
          <w:szCs w:val="22"/>
        </w:rPr>
      </w:pPr>
      <w:r w:rsidRPr="00521A5A">
        <w:rPr>
          <w:rFonts w:ascii="Arial" w:hAnsi="Arial" w:cs="Arial"/>
          <w:sz w:val="22"/>
          <w:szCs w:val="22"/>
        </w:rPr>
        <w:t>GA on 10/4</w:t>
      </w:r>
      <w:r w:rsidR="00051E92" w:rsidRPr="00521A5A">
        <w:rPr>
          <w:rFonts w:ascii="Arial" w:hAnsi="Arial" w:cs="Arial"/>
          <w:sz w:val="22"/>
          <w:szCs w:val="22"/>
        </w:rPr>
        <w:t xml:space="preserve"> agenda</w:t>
      </w:r>
    </w:p>
    <w:p w14:paraId="422CB017" w14:textId="77777777" w:rsidR="00521A5A" w:rsidRPr="00521A5A" w:rsidRDefault="002D3E1C" w:rsidP="00521A5A">
      <w:pPr>
        <w:pStyle w:val="ListParagraph"/>
        <w:numPr>
          <w:ilvl w:val="0"/>
          <w:numId w:val="21"/>
        </w:numPr>
        <w:tabs>
          <w:tab w:val="left" w:pos="1080"/>
        </w:tabs>
        <w:spacing w:line="276" w:lineRule="auto"/>
        <w:ind w:hanging="360"/>
        <w:contextualSpacing/>
        <w:rPr>
          <w:rFonts w:ascii="Arial" w:hAnsi="Arial" w:cs="Arial"/>
          <w:sz w:val="22"/>
          <w:szCs w:val="22"/>
        </w:rPr>
      </w:pPr>
      <w:r w:rsidRPr="00521A5A">
        <w:rPr>
          <w:rFonts w:ascii="Arial" w:hAnsi="Arial" w:cs="Arial"/>
          <w:sz w:val="22"/>
          <w:szCs w:val="22"/>
        </w:rPr>
        <w:t>Guest Speaker: Jeff Jackson</w:t>
      </w:r>
      <w:r w:rsidR="00051E92" w:rsidRPr="00521A5A">
        <w:rPr>
          <w:rFonts w:ascii="Arial" w:hAnsi="Arial" w:cs="Arial"/>
          <w:sz w:val="22"/>
          <w:szCs w:val="22"/>
        </w:rPr>
        <w:t xml:space="preserve"> (Career Ctr.)</w:t>
      </w:r>
      <w:r w:rsidR="00521A5A" w:rsidRPr="00521A5A">
        <w:rPr>
          <w:rFonts w:ascii="Arial" w:hAnsi="Arial" w:cs="Arial"/>
          <w:sz w:val="22"/>
          <w:szCs w:val="22"/>
        </w:rPr>
        <w:t xml:space="preserve">: </w:t>
      </w:r>
      <w:r w:rsidR="00521A5A" w:rsidRPr="00521A5A">
        <w:rPr>
          <w:rFonts w:ascii="Arial" w:hAnsi="Arial"/>
          <w:sz w:val="22"/>
          <w:szCs w:val="22"/>
        </w:rPr>
        <w:t>He is very student-focused and willing to take recommendations</w:t>
      </w:r>
    </w:p>
    <w:p w14:paraId="476C3DFE" w14:textId="77777777" w:rsidR="00521A5A" w:rsidRDefault="002D3E1C" w:rsidP="00521A5A">
      <w:pPr>
        <w:pStyle w:val="ListParagraph"/>
        <w:numPr>
          <w:ilvl w:val="0"/>
          <w:numId w:val="21"/>
        </w:numPr>
        <w:tabs>
          <w:tab w:val="left" w:pos="1080"/>
        </w:tabs>
        <w:spacing w:line="276" w:lineRule="auto"/>
        <w:ind w:hanging="360"/>
        <w:contextualSpacing/>
        <w:rPr>
          <w:rFonts w:ascii="Arial" w:hAnsi="Arial" w:cs="Arial"/>
          <w:sz w:val="22"/>
          <w:szCs w:val="22"/>
        </w:rPr>
      </w:pPr>
      <w:r w:rsidRPr="00521A5A">
        <w:rPr>
          <w:rFonts w:ascii="Arial" w:hAnsi="Arial" w:cs="Arial"/>
          <w:sz w:val="22"/>
          <w:szCs w:val="22"/>
        </w:rPr>
        <w:t>Rec/Stroh issue</w:t>
      </w:r>
      <w:r w:rsidR="00521A5A">
        <w:rPr>
          <w:rFonts w:ascii="Arial" w:hAnsi="Arial" w:cs="Arial"/>
          <w:sz w:val="22"/>
          <w:szCs w:val="22"/>
        </w:rPr>
        <w:t>: Cancel this because SEC settled it.</w:t>
      </w:r>
    </w:p>
    <w:p w14:paraId="1E9318BC" w14:textId="77777777" w:rsidR="00521A5A" w:rsidRDefault="00051E92" w:rsidP="00521A5A">
      <w:pPr>
        <w:pStyle w:val="ListParagraph"/>
        <w:numPr>
          <w:ilvl w:val="0"/>
          <w:numId w:val="21"/>
        </w:numPr>
        <w:tabs>
          <w:tab w:val="left" w:pos="1080"/>
        </w:tabs>
        <w:spacing w:line="276" w:lineRule="auto"/>
        <w:ind w:hanging="360"/>
        <w:contextualSpacing/>
        <w:rPr>
          <w:rFonts w:ascii="Arial" w:hAnsi="Arial" w:cs="Arial"/>
          <w:sz w:val="22"/>
          <w:szCs w:val="22"/>
        </w:rPr>
      </w:pPr>
      <w:r w:rsidRPr="00521A5A">
        <w:rPr>
          <w:rFonts w:ascii="Arial" w:hAnsi="Arial" w:cs="Arial"/>
          <w:sz w:val="22"/>
          <w:szCs w:val="22"/>
        </w:rPr>
        <w:t>Review of the process of Smoke-Free Policy Implementation?</w:t>
      </w:r>
      <w:r w:rsidR="00521A5A">
        <w:rPr>
          <w:rFonts w:ascii="Arial" w:hAnsi="Arial" w:cs="Arial"/>
          <w:sz w:val="22"/>
          <w:szCs w:val="22"/>
        </w:rPr>
        <w:t xml:space="preserve"> Will do.</w:t>
      </w:r>
    </w:p>
    <w:p w14:paraId="0C28A783" w14:textId="77777777" w:rsidR="00521A5A" w:rsidRPr="00521A5A" w:rsidRDefault="00051E92" w:rsidP="00521A5A">
      <w:pPr>
        <w:pStyle w:val="ListParagraph"/>
        <w:numPr>
          <w:ilvl w:val="0"/>
          <w:numId w:val="10"/>
        </w:numPr>
        <w:tabs>
          <w:tab w:val="left" w:pos="1080"/>
        </w:tabs>
        <w:spacing w:line="276" w:lineRule="auto"/>
        <w:contextualSpacing/>
        <w:rPr>
          <w:rFonts w:ascii="Arial" w:hAnsi="Arial" w:cs="Arial"/>
          <w:sz w:val="22"/>
          <w:szCs w:val="22"/>
        </w:rPr>
      </w:pPr>
      <w:r w:rsidRPr="00521A5A">
        <w:rPr>
          <w:rFonts w:ascii="Arial" w:hAnsi="Arial" w:cs="Arial"/>
          <w:sz w:val="22"/>
        </w:rPr>
        <w:t>Daniel Gordon (City Councilman)</w:t>
      </w:r>
      <w:r w:rsidR="00E12E25" w:rsidRPr="00521A5A">
        <w:rPr>
          <w:rFonts w:ascii="Arial" w:hAnsi="Arial" w:cs="Arial"/>
          <w:sz w:val="22"/>
        </w:rPr>
        <w:t xml:space="preserve">: </w:t>
      </w:r>
      <w:r w:rsidR="00E12E25" w:rsidRPr="00521A5A">
        <w:rPr>
          <w:rFonts w:ascii="Arial" w:hAnsi="Arial"/>
          <w:sz w:val="22"/>
          <w:szCs w:val="22"/>
        </w:rPr>
        <w:t>Daniel will come to next meeting—forward questions to</w:t>
      </w:r>
      <w:r w:rsidR="00521A5A">
        <w:rPr>
          <w:rFonts w:ascii="Arial" w:hAnsi="Arial"/>
          <w:sz w:val="22"/>
          <w:szCs w:val="22"/>
        </w:rPr>
        <w:t xml:space="preserve"> </w:t>
      </w:r>
      <w:proofErr w:type="spellStart"/>
      <w:r w:rsidR="00521A5A">
        <w:rPr>
          <w:rFonts w:ascii="Arial" w:hAnsi="Arial"/>
          <w:sz w:val="22"/>
          <w:szCs w:val="22"/>
        </w:rPr>
        <w:t>Lingxiao</w:t>
      </w:r>
      <w:proofErr w:type="spellEnd"/>
      <w:r w:rsidR="00521A5A">
        <w:rPr>
          <w:rFonts w:ascii="Arial" w:hAnsi="Arial"/>
          <w:sz w:val="22"/>
          <w:szCs w:val="22"/>
        </w:rPr>
        <w:t xml:space="preserve"> so he can be prepared.</w:t>
      </w:r>
    </w:p>
    <w:p w14:paraId="0EAEFD72" w14:textId="77777777" w:rsidR="00941649" w:rsidRPr="00521A5A" w:rsidRDefault="00521A5A" w:rsidP="00AF77F8">
      <w:pPr>
        <w:pStyle w:val="ListParagraph"/>
        <w:numPr>
          <w:ilvl w:val="0"/>
          <w:numId w:val="10"/>
        </w:numPr>
        <w:tabs>
          <w:tab w:val="left" w:pos="1080"/>
        </w:tabs>
        <w:spacing w:line="276" w:lineRule="auto"/>
        <w:contextualSpacing/>
        <w:rPr>
          <w:rFonts w:ascii="Arial" w:hAnsi="Arial" w:cs="Arial"/>
          <w:sz w:val="22"/>
          <w:szCs w:val="22"/>
        </w:rPr>
      </w:pPr>
      <w:r w:rsidRPr="00521A5A">
        <w:rPr>
          <w:rFonts w:ascii="Arial" w:hAnsi="Arial"/>
          <w:sz w:val="22"/>
          <w:szCs w:val="22"/>
        </w:rPr>
        <w:lastRenderedPageBreak/>
        <w:t>Erin: Issue has arisen that there are faculty who are teaching courses while admitting they’re not qualified. SEC and GSS will give them support. Erin will write a letter to student.</w:t>
      </w:r>
      <w:r w:rsidRPr="00521A5A">
        <w:rPr>
          <w:rFonts w:ascii="Arial" w:hAnsi="Arial"/>
        </w:rPr>
        <w:t xml:space="preserve"> </w:t>
      </w:r>
    </w:p>
    <w:p w14:paraId="6A3DC25F" w14:textId="77777777" w:rsidR="00E90AC0" w:rsidRPr="003B350F" w:rsidRDefault="00E90AC0" w:rsidP="00941649">
      <w:pPr>
        <w:ind w:left="360"/>
        <w:rPr>
          <w:rFonts w:ascii="Arial" w:hAnsi="Arial" w:cs="Arial"/>
          <w:sz w:val="22"/>
        </w:rPr>
      </w:pPr>
    </w:p>
    <w:p w14:paraId="5E56AD0C" w14:textId="77777777" w:rsidR="00521A5A" w:rsidRPr="00521A5A" w:rsidRDefault="00F05C74" w:rsidP="00521A5A">
      <w:pPr>
        <w:numPr>
          <w:ilvl w:val="0"/>
          <w:numId w:val="2"/>
        </w:numPr>
        <w:rPr>
          <w:rFonts w:ascii="Arial" w:hAnsi="Arial" w:cs="Arial"/>
          <w:sz w:val="22"/>
          <w:szCs w:val="22"/>
        </w:rPr>
      </w:pPr>
      <w:r w:rsidRPr="00521A5A">
        <w:rPr>
          <w:rFonts w:ascii="Arial" w:hAnsi="Arial" w:cs="Arial"/>
          <w:sz w:val="22"/>
          <w:szCs w:val="22"/>
        </w:rPr>
        <w:t>Officer Reports:</w:t>
      </w:r>
    </w:p>
    <w:p w14:paraId="3E398CD6" w14:textId="77777777" w:rsidR="00521A5A" w:rsidRPr="00521A5A" w:rsidRDefault="0037465A" w:rsidP="00521A5A">
      <w:pPr>
        <w:numPr>
          <w:ilvl w:val="1"/>
          <w:numId w:val="2"/>
        </w:numPr>
        <w:rPr>
          <w:rFonts w:ascii="Arial" w:hAnsi="Arial" w:cs="Arial"/>
          <w:sz w:val="22"/>
          <w:szCs w:val="22"/>
        </w:rPr>
      </w:pPr>
      <w:r w:rsidRPr="00521A5A">
        <w:rPr>
          <w:rFonts w:ascii="Arial" w:hAnsi="Arial" w:cs="Arial"/>
          <w:sz w:val="22"/>
          <w:szCs w:val="22"/>
        </w:rPr>
        <w:t xml:space="preserve">Academic Affairs Rep / GAR </w:t>
      </w:r>
      <w:r w:rsidR="00521A5A" w:rsidRPr="00521A5A">
        <w:rPr>
          <w:rFonts w:ascii="Arial" w:hAnsi="Arial" w:cs="Arial"/>
          <w:sz w:val="22"/>
          <w:szCs w:val="22"/>
        </w:rPr>
        <w:t>–</w:t>
      </w:r>
      <w:r w:rsidRPr="00521A5A">
        <w:rPr>
          <w:rFonts w:ascii="Arial" w:hAnsi="Arial" w:cs="Arial"/>
          <w:sz w:val="22"/>
          <w:szCs w:val="22"/>
        </w:rPr>
        <w:t xml:space="preserve"> Rachel</w:t>
      </w:r>
    </w:p>
    <w:p w14:paraId="40DCC1AA" w14:textId="77777777" w:rsidR="00521A5A" w:rsidRPr="00521A5A" w:rsidRDefault="00521A5A" w:rsidP="00521A5A">
      <w:pPr>
        <w:numPr>
          <w:ilvl w:val="2"/>
          <w:numId w:val="2"/>
        </w:numPr>
        <w:rPr>
          <w:rFonts w:ascii="Arial" w:hAnsi="Arial" w:cs="Arial"/>
          <w:sz w:val="22"/>
          <w:szCs w:val="22"/>
        </w:rPr>
      </w:pPr>
      <w:r w:rsidRPr="00521A5A">
        <w:rPr>
          <w:rFonts w:ascii="Arial" w:hAnsi="Arial"/>
          <w:sz w:val="22"/>
          <w:szCs w:val="22"/>
        </w:rPr>
        <w:t xml:space="preserve">Dean of Health and Human Services search, and graduate students welcomed to participate. </w:t>
      </w:r>
    </w:p>
    <w:p w14:paraId="6FFE5B04" w14:textId="77777777" w:rsidR="00521A5A" w:rsidRPr="00521A5A" w:rsidRDefault="00521A5A" w:rsidP="00521A5A">
      <w:pPr>
        <w:numPr>
          <w:ilvl w:val="2"/>
          <w:numId w:val="2"/>
        </w:numPr>
        <w:rPr>
          <w:rFonts w:ascii="Arial" w:hAnsi="Arial" w:cs="Arial"/>
          <w:sz w:val="22"/>
          <w:szCs w:val="22"/>
        </w:rPr>
      </w:pPr>
      <w:r w:rsidRPr="00521A5A">
        <w:rPr>
          <w:rFonts w:ascii="Arial" w:hAnsi="Arial"/>
          <w:sz w:val="22"/>
          <w:szCs w:val="22"/>
        </w:rPr>
        <w:t>Grievance policy drafted</w:t>
      </w:r>
    </w:p>
    <w:p w14:paraId="0BF69481" w14:textId="77777777" w:rsidR="00521A5A" w:rsidRPr="00521A5A" w:rsidRDefault="00521A5A" w:rsidP="00521A5A">
      <w:pPr>
        <w:numPr>
          <w:ilvl w:val="2"/>
          <w:numId w:val="2"/>
        </w:numPr>
        <w:rPr>
          <w:rFonts w:ascii="Arial" w:hAnsi="Arial" w:cs="Arial"/>
          <w:sz w:val="22"/>
          <w:szCs w:val="22"/>
        </w:rPr>
      </w:pPr>
      <w:r w:rsidRPr="00521A5A">
        <w:rPr>
          <w:rFonts w:ascii="Arial" w:hAnsi="Arial"/>
          <w:sz w:val="22"/>
          <w:szCs w:val="22"/>
        </w:rPr>
        <w:t>Posthumous honorary degree policy drafted</w:t>
      </w:r>
    </w:p>
    <w:p w14:paraId="0DABC9A5" w14:textId="77777777" w:rsidR="00521A5A" w:rsidRPr="00521A5A" w:rsidRDefault="0037465A" w:rsidP="00521A5A">
      <w:pPr>
        <w:numPr>
          <w:ilvl w:val="1"/>
          <w:numId w:val="2"/>
        </w:numPr>
        <w:rPr>
          <w:rFonts w:ascii="Arial" w:hAnsi="Arial" w:cs="Arial"/>
          <w:sz w:val="22"/>
          <w:szCs w:val="22"/>
        </w:rPr>
      </w:pPr>
      <w:r w:rsidRPr="00521A5A">
        <w:rPr>
          <w:rFonts w:ascii="Arial" w:hAnsi="Arial" w:cs="Arial"/>
          <w:sz w:val="22"/>
          <w:szCs w:val="22"/>
        </w:rPr>
        <w:t xml:space="preserve">Student Affairs Rep </w:t>
      </w:r>
      <w:r w:rsidR="00521A5A" w:rsidRPr="00521A5A">
        <w:rPr>
          <w:rFonts w:ascii="Arial" w:hAnsi="Arial" w:cs="Arial"/>
          <w:sz w:val="22"/>
          <w:szCs w:val="22"/>
        </w:rPr>
        <w:t>–</w:t>
      </w:r>
      <w:r w:rsidRPr="00521A5A">
        <w:rPr>
          <w:rFonts w:ascii="Arial" w:hAnsi="Arial" w:cs="Arial"/>
          <w:sz w:val="22"/>
          <w:szCs w:val="22"/>
        </w:rPr>
        <w:t xml:space="preserve"> Erin</w:t>
      </w:r>
    </w:p>
    <w:p w14:paraId="12637BF0" w14:textId="77777777" w:rsidR="00521A5A" w:rsidRPr="00521A5A" w:rsidRDefault="00521A5A" w:rsidP="00521A5A">
      <w:pPr>
        <w:numPr>
          <w:ilvl w:val="2"/>
          <w:numId w:val="2"/>
        </w:numPr>
        <w:rPr>
          <w:rFonts w:ascii="Arial" w:hAnsi="Arial" w:cs="Arial"/>
          <w:sz w:val="22"/>
          <w:szCs w:val="22"/>
        </w:rPr>
      </w:pPr>
      <w:proofErr w:type="spellStart"/>
      <w:r w:rsidRPr="00521A5A">
        <w:rPr>
          <w:rFonts w:ascii="Arial" w:hAnsi="Arial"/>
          <w:sz w:val="22"/>
          <w:szCs w:val="22"/>
        </w:rPr>
        <w:t>Shanklin</w:t>
      </w:r>
      <w:proofErr w:type="spellEnd"/>
      <w:r w:rsidRPr="00521A5A">
        <w:rPr>
          <w:rFonts w:ascii="Arial" w:hAnsi="Arial"/>
          <w:sz w:val="22"/>
          <w:szCs w:val="22"/>
        </w:rPr>
        <w:t xml:space="preserve"> funding – received great suggestions</w:t>
      </w:r>
    </w:p>
    <w:p w14:paraId="0D96541F" w14:textId="77777777" w:rsidR="00521A5A" w:rsidRPr="00521A5A" w:rsidRDefault="00521A5A" w:rsidP="00521A5A">
      <w:pPr>
        <w:numPr>
          <w:ilvl w:val="2"/>
          <w:numId w:val="2"/>
        </w:numPr>
        <w:rPr>
          <w:rFonts w:ascii="Arial" w:hAnsi="Arial" w:cs="Arial"/>
          <w:sz w:val="22"/>
          <w:szCs w:val="22"/>
        </w:rPr>
      </w:pPr>
      <w:r w:rsidRPr="00521A5A">
        <w:rPr>
          <w:rFonts w:ascii="Arial" w:hAnsi="Arial"/>
          <w:sz w:val="22"/>
          <w:szCs w:val="22"/>
        </w:rPr>
        <w:t xml:space="preserve">Reminded that we should keep in mind the </w:t>
      </w:r>
      <w:proofErr w:type="gramStart"/>
      <w:r w:rsidRPr="00521A5A">
        <w:rPr>
          <w:rFonts w:ascii="Arial" w:hAnsi="Arial"/>
          <w:sz w:val="22"/>
          <w:szCs w:val="22"/>
        </w:rPr>
        <w:t>30 minute</w:t>
      </w:r>
      <w:proofErr w:type="gramEnd"/>
      <w:r w:rsidRPr="00521A5A">
        <w:rPr>
          <w:rFonts w:ascii="Arial" w:hAnsi="Arial"/>
          <w:sz w:val="22"/>
          <w:szCs w:val="22"/>
        </w:rPr>
        <w:t xml:space="preserve"> time frame for GA. </w:t>
      </w:r>
    </w:p>
    <w:p w14:paraId="5B25EA00" w14:textId="77777777" w:rsidR="00521A5A" w:rsidRDefault="00F05C74" w:rsidP="00521A5A">
      <w:pPr>
        <w:numPr>
          <w:ilvl w:val="1"/>
          <w:numId w:val="2"/>
        </w:numPr>
        <w:rPr>
          <w:rFonts w:ascii="Arial" w:hAnsi="Arial" w:cs="Arial"/>
          <w:sz w:val="22"/>
          <w:szCs w:val="22"/>
        </w:rPr>
      </w:pPr>
      <w:r w:rsidRPr="00521A5A">
        <w:rPr>
          <w:rFonts w:ascii="Arial" w:hAnsi="Arial" w:cs="Arial"/>
          <w:sz w:val="22"/>
          <w:szCs w:val="22"/>
        </w:rPr>
        <w:t xml:space="preserve">Professional Development Chair </w:t>
      </w:r>
      <w:r w:rsidR="0085272C" w:rsidRPr="00521A5A">
        <w:rPr>
          <w:rFonts w:ascii="Arial" w:hAnsi="Arial" w:cs="Arial"/>
          <w:sz w:val="22"/>
          <w:szCs w:val="22"/>
        </w:rPr>
        <w:t>–</w:t>
      </w:r>
      <w:r w:rsidRPr="00521A5A">
        <w:rPr>
          <w:rFonts w:ascii="Arial" w:hAnsi="Arial" w:cs="Arial"/>
          <w:sz w:val="22"/>
          <w:szCs w:val="22"/>
        </w:rPr>
        <w:t xml:space="preserve"> </w:t>
      </w:r>
      <w:proofErr w:type="spellStart"/>
      <w:r w:rsidRPr="00521A5A">
        <w:rPr>
          <w:rFonts w:ascii="Arial" w:hAnsi="Arial" w:cs="Arial"/>
          <w:sz w:val="22"/>
          <w:szCs w:val="22"/>
        </w:rPr>
        <w:t>Arpan</w:t>
      </w:r>
      <w:proofErr w:type="spellEnd"/>
    </w:p>
    <w:p w14:paraId="588ED971" w14:textId="77777777" w:rsidR="00521A5A" w:rsidRPr="00521A5A" w:rsidRDefault="00521A5A" w:rsidP="00521A5A">
      <w:pPr>
        <w:numPr>
          <w:ilvl w:val="2"/>
          <w:numId w:val="2"/>
        </w:numPr>
        <w:rPr>
          <w:rFonts w:ascii="Arial" w:hAnsi="Arial" w:cs="Arial"/>
          <w:sz w:val="22"/>
          <w:szCs w:val="22"/>
        </w:rPr>
      </w:pPr>
      <w:r>
        <w:rPr>
          <w:rFonts w:ascii="Arial" w:hAnsi="Arial" w:cs="Arial"/>
          <w:sz w:val="22"/>
          <w:szCs w:val="22"/>
        </w:rPr>
        <w:t>Forum, Oct. 2</w:t>
      </w:r>
    </w:p>
    <w:p w14:paraId="7B389CEA" w14:textId="77777777" w:rsidR="00521A5A" w:rsidRDefault="00F05C74" w:rsidP="00521A5A">
      <w:pPr>
        <w:numPr>
          <w:ilvl w:val="1"/>
          <w:numId w:val="2"/>
        </w:numPr>
        <w:rPr>
          <w:rFonts w:ascii="Arial" w:hAnsi="Arial" w:cs="Arial"/>
          <w:sz w:val="22"/>
          <w:szCs w:val="22"/>
        </w:rPr>
      </w:pPr>
      <w:r w:rsidRPr="00521A5A">
        <w:rPr>
          <w:rFonts w:ascii="Arial" w:hAnsi="Arial" w:cs="Arial"/>
          <w:sz w:val="22"/>
          <w:szCs w:val="22"/>
        </w:rPr>
        <w:t>Multicultural Affairs</w:t>
      </w:r>
      <w:r w:rsidR="0037465A" w:rsidRPr="00521A5A">
        <w:rPr>
          <w:rFonts w:ascii="Arial" w:hAnsi="Arial" w:cs="Arial"/>
          <w:sz w:val="22"/>
          <w:szCs w:val="22"/>
        </w:rPr>
        <w:t xml:space="preserve"> Chair – Dinah</w:t>
      </w:r>
    </w:p>
    <w:p w14:paraId="45E8A72E" w14:textId="77777777" w:rsidR="00521A5A" w:rsidRPr="00521A5A" w:rsidRDefault="00521A5A" w:rsidP="00521A5A">
      <w:pPr>
        <w:numPr>
          <w:ilvl w:val="2"/>
          <w:numId w:val="2"/>
        </w:numPr>
        <w:rPr>
          <w:rFonts w:ascii="Arial" w:hAnsi="Arial" w:cs="Arial"/>
          <w:sz w:val="22"/>
          <w:szCs w:val="22"/>
        </w:rPr>
      </w:pPr>
      <w:r w:rsidRPr="00521A5A">
        <w:rPr>
          <w:rFonts w:ascii="Arial" w:hAnsi="Arial"/>
          <w:sz w:val="22"/>
          <w:szCs w:val="22"/>
        </w:rPr>
        <w:t>NCBI Institute – Registration deadline is Oct. 3</w:t>
      </w:r>
      <w:r w:rsidRPr="00521A5A">
        <w:rPr>
          <w:rFonts w:ascii="Arial" w:hAnsi="Arial"/>
          <w:sz w:val="22"/>
          <w:szCs w:val="22"/>
          <w:vertAlign w:val="superscript"/>
        </w:rPr>
        <w:t>rd</w:t>
      </w:r>
      <w:r w:rsidRPr="00521A5A">
        <w:rPr>
          <w:rFonts w:ascii="Arial" w:hAnsi="Arial"/>
          <w:sz w:val="22"/>
          <w:szCs w:val="22"/>
        </w:rPr>
        <w:t xml:space="preserve"> </w:t>
      </w:r>
    </w:p>
    <w:p w14:paraId="09627864" w14:textId="77777777" w:rsidR="00521A5A" w:rsidRPr="00521A5A" w:rsidRDefault="00521A5A" w:rsidP="00521A5A">
      <w:pPr>
        <w:numPr>
          <w:ilvl w:val="2"/>
          <w:numId w:val="2"/>
        </w:numPr>
        <w:rPr>
          <w:rFonts w:ascii="Arial" w:hAnsi="Arial" w:cs="Arial"/>
          <w:sz w:val="22"/>
          <w:szCs w:val="22"/>
        </w:rPr>
      </w:pPr>
      <w:r w:rsidRPr="00521A5A">
        <w:rPr>
          <w:rFonts w:ascii="Arial" w:hAnsi="Arial"/>
          <w:sz w:val="22"/>
          <w:szCs w:val="22"/>
        </w:rPr>
        <w:t>Met with Dr. Shavers and discussed how to market it and future projects</w:t>
      </w:r>
    </w:p>
    <w:p w14:paraId="21B13E4A" w14:textId="77777777" w:rsidR="00521A5A" w:rsidRDefault="0037465A" w:rsidP="00521A5A">
      <w:pPr>
        <w:numPr>
          <w:ilvl w:val="1"/>
          <w:numId w:val="2"/>
        </w:numPr>
        <w:rPr>
          <w:rFonts w:ascii="Arial" w:hAnsi="Arial" w:cs="Arial"/>
          <w:sz w:val="22"/>
          <w:szCs w:val="22"/>
        </w:rPr>
      </w:pPr>
      <w:r w:rsidRPr="00521A5A">
        <w:rPr>
          <w:rFonts w:ascii="Arial" w:hAnsi="Arial" w:cs="Arial"/>
          <w:sz w:val="22"/>
          <w:szCs w:val="22"/>
        </w:rPr>
        <w:t xml:space="preserve">International Affairs Chair – </w:t>
      </w:r>
      <w:proofErr w:type="spellStart"/>
      <w:r w:rsidRPr="00521A5A">
        <w:rPr>
          <w:rFonts w:ascii="Arial" w:hAnsi="Arial" w:cs="Arial"/>
          <w:sz w:val="22"/>
          <w:szCs w:val="22"/>
        </w:rPr>
        <w:t>Jigar</w:t>
      </w:r>
      <w:proofErr w:type="spellEnd"/>
    </w:p>
    <w:p w14:paraId="27AF6BEF" w14:textId="77777777" w:rsidR="00521A5A" w:rsidRPr="00521A5A" w:rsidRDefault="00521A5A" w:rsidP="00521A5A">
      <w:pPr>
        <w:numPr>
          <w:ilvl w:val="2"/>
          <w:numId w:val="2"/>
        </w:numPr>
        <w:rPr>
          <w:rFonts w:ascii="Arial" w:hAnsi="Arial" w:cs="Arial"/>
          <w:sz w:val="22"/>
          <w:szCs w:val="22"/>
        </w:rPr>
      </w:pPr>
      <w:r w:rsidRPr="00521A5A">
        <w:rPr>
          <w:rFonts w:ascii="Arial" w:hAnsi="Arial"/>
          <w:sz w:val="22"/>
          <w:szCs w:val="22"/>
        </w:rPr>
        <w:t>Met with Director of ISS and discussed communication problems</w:t>
      </w:r>
    </w:p>
    <w:p w14:paraId="0FCC7B81" w14:textId="77777777" w:rsidR="00521A5A" w:rsidRPr="00521A5A" w:rsidRDefault="00521A5A" w:rsidP="00521A5A">
      <w:pPr>
        <w:numPr>
          <w:ilvl w:val="2"/>
          <w:numId w:val="2"/>
        </w:numPr>
        <w:rPr>
          <w:rFonts w:ascii="Arial" w:hAnsi="Arial" w:cs="Arial"/>
          <w:sz w:val="22"/>
          <w:szCs w:val="22"/>
        </w:rPr>
      </w:pPr>
      <w:r w:rsidRPr="00521A5A">
        <w:rPr>
          <w:rFonts w:ascii="Arial" w:hAnsi="Arial"/>
          <w:sz w:val="22"/>
          <w:szCs w:val="22"/>
        </w:rPr>
        <w:t>Wants to invite DMV and city officials to educate international students about various local policies and laws</w:t>
      </w:r>
    </w:p>
    <w:p w14:paraId="32AAC8E0" w14:textId="77777777" w:rsidR="00521A5A" w:rsidRDefault="0037465A" w:rsidP="00521A5A">
      <w:pPr>
        <w:numPr>
          <w:ilvl w:val="1"/>
          <w:numId w:val="2"/>
        </w:numPr>
        <w:rPr>
          <w:rFonts w:ascii="Arial" w:hAnsi="Arial" w:cs="Arial"/>
          <w:sz w:val="22"/>
          <w:szCs w:val="22"/>
        </w:rPr>
      </w:pPr>
      <w:r w:rsidRPr="00521A5A">
        <w:rPr>
          <w:rFonts w:ascii="Arial" w:hAnsi="Arial" w:cs="Arial"/>
          <w:sz w:val="22"/>
          <w:szCs w:val="22"/>
        </w:rPr>
        <w:t>Social Chair – Amy</w:t>
      </w:r>
    </w:p>
    <w:p w14:paraId="5CE8F803" w14:textId="77777777" w:rsidR="00521A5A" w:rsidRPr="00521A5A" w:rsidRDefault="00521A5A" w:rsidP="00521A5A">
      <w:pPr>
        <w:numPr>
          <w:ilvl w:val="2"/>
          <w:numId w:val="2"/>
        </w:numPr>
        <w:rPr>
          <w:rFonts w:ascii="Arial" w:hAnsi="Arial" w:cs="Arial"/>
          <w:sz w:val="22"/>
          <w:szCs w:val="22"/>
        </w:rPr>
      </w:pPr>
      <w:r>
        <w:rPr>
          <w:rFonts w:ascii="Arial" w:hAnsi="Arial" w:cs="Arial"/>
          <w:sz w:val="22"/>
          <w:szCs w:val="22"/>
        </w:rPr>
        <w:t>Come to Saturday’s social</w:t>
      </w:r>
    </w:p>
    <w:p w14:paraId="707F8598" w14:textId="77777777" w:rsidR="00521A5A" w:rsidRDefault="0037465A" w:rsidP="00521A5A">
      <w:pPr>
        <w:numPr>
          <w:ilvl w:val="1"/>
          <w:numId w:val="2"/>
        </w:numPr>
        <w:rPr>
          <w:rFonts w:ascii="Arial" w:hAnsi="Arial" w:cs="Arial"/>
          <w:sz w:val="22"/>
          <w:szCs w:val="22"/>
        </w:rPr>
      </w:pPr>
      <w:r w:rsidRPr="00521A5A">
        <w:rPr>
          <w:rFonts w:ascii="Arial" w:hAnsi="Arial" w:cs="Arial"/>
          <w:sz w:val="22"/>
          <w:szCs w:val="22"/>
        </w:rPr>
        <w:t xml:space="preserve">Publicity Chair </w:t>
      </w:r>
      <w:r w:rsidR="00521A5A" w:rsidRPr="00521A5A">
        <w:rPr>
          <w:rFonts w:ascii="Arial" w:hAnsi="Arial" w:cs="Arial"/>
          <w:sz w:val="22"/>
          <w:szCs w:val="22"/>
        </w:rPr>
        <w:t>–</w:t>
      </w:r>
      <w:r w:rsidRPr="00521A5A">
        <w:rPr>
          <w:rFonts w:ascii="Arial" w:hAnsi="Arial" w:cs="Arial"/>
          <w:sz w:val="22"/>
          <w:szCs w:val="22"/>
        </w:rPr>
        <w:t xml:space="preserve"> Chris</w:t>
      </w:r>
    </w:p>
    <w:p w14:paraId="673517BF" w14:textId="77777777" w:rsidR="00521A5A" w:rsidRPr="00521A5A" w:rsidRDefault="00521A5A" w:rsidP="00521A5A">
      <w:pPr>
        <w:numPr>
          <w:ilvl w:val="2"/>
          <w:numId w:val="2"/>
        </w:numPr>
        <w:rPr>
          <w:rFonts w:ascii="Arial" w:hAnsi="Arial" w:cs="Arial"/>
          <w:sz w:val="22"/>
          <w:szCs w:val="22"/>
        </w:rPr>
      </w:pPr>
      <w:r w:rsidRPr="00521A5A">
        <w:rPr>
          <w:rFonts w:ascii="Arial" w:hAnsi="Arial"/>
          <w:sz w:val="22"/>
          <w:szCs w:val="22"/>
        </w:rPr>
        <w:t>Encourages SEC to pass memos along and he ensures that he will promote future events.</w:t>
      </w:r>
    </w:p>
    <w:p w14:paraId="7ADCDA37" w14:textId="77777777" w:rsidR="00521A5A" w:rsidRDefault="00F05C74" w:rsidP="00521A5A">
      <w:pPr>
        <w:numPr>
          <w:ilvl w:val="1"/>
          <w:numId w:val="2"/>
        </w:numPr>
        <w:rPr>
          <w:rFonts w:ascii="Arial" w:hAnsi="Arial" w:cs="Arial"/>
          <w:sz w:val="22"/>
          <w:szCs w:val="22"/>
        </w:rPr>
      </w:pPr>
      <w:r w:rsidRPr="00521A5A">
        <w:rPr>
          <w:rFonts w:ascii="Arial" w:hAnsi="Arial" w:cs="Arial"/>
          <w:sz w:val="22"/>
          <w:szCs w:val="22"/>
        </w:rPr>
        <w:t>Representative</w:t>
      </w:r>
      <w:r w:rsidR="0037465A" w:rsidRPr="00521A5A">
        <w:rPr>
          <w:rFonts w:ascii="Arial" w:hAnsi="Arial" w:cs="Arial"/>
          <w:sz w:val="22"/>
          <w:szCs w:val="22"/>
        </w:rPr>
        <w:t>s</w:t>
      </w:r>
      <w:r w:rsidRPr="00521A5A">
        <w:rPr>
          <w:rFonts w:ascii="Arial" w:hAnsi="Arial" w:cs="Arial"/>
          <w:sz w:val="22"/>
          <w:szCs w:val="22"/>
        </w:rPr>
        <w:t>-at-Large</w:t>
      </w:r>
      <w:r w:rsidR="0037465A" w:rsidRPr="00521A5A">
        <w:rPr>
          <w:rFonts w:ascii="Arial" w:hAnsi="Arial" w:cs="Arial"/>
          <w:sz w:val="22"/>
          <w:szCs w:val="22"/>
        </w:rPr>
        <w:t xml:space="preserve"> – Elizabeth &amp; Ryan</w:t>
      </w:r>
    </w:p>
    <w:p w14:paraId="05AC7C66" w14:textId="77777777" w:rsidR="00521A5A" w:rsidRDefault="00521A5A" w:rsidP="00521A5A">
      <w:pPr>
        <w:numPr>
          <w:ilvl w:val="2"/>
          <w:numId w:val="2"/>
        </w:numPr>
        <w:rPr>
          <w:rFonts w:ascii="Arial" w:hAnsi="Arial" w:cs="Arial"/>
          <w:sz w:val="22"/>
          <w:szCs w:val="22"/>
        </w:rPr>
      </w:pPr>
      <w:r>
        <w:rPr>
          <w:rFonts w:ascii="Arial" w:hAnsi="Arial" w:cs="Arial"/>
          <w:sz w:val="22"/>
          <w:szCs w:val="22"/>
        </w:rPr>
        <w:t xml:space="preserve">Setting up meeting times for </w:t>
      </w:r>
      <w:proofErr w:type="spellStart"/>
      <w:r>
        <w:rPr>
          <w:rFonts w:ascii="Arial" w:hAnsi="Arial" w:cs="Arial"/>
          <w:sz w:val="22"/>
          <w:szCs w:val="22"/>
        </w:rPr>
        <w:t>committies</w:t>
      </w:r>
      <w:proofErr w:type="spellEnd"/>
    </w:p>
    <w:p w14:paraId="452D17D1" w14:textId="77777777" w:rsidR="00521A5A" w:rsidRPr="00521A5A" w:rsidRDefault="00521A5A" w:rsidP="00521A5A">
      <w:pPr>
        <w:numPr>
          <w:ilvl w:val="2"/>
          <w:numId w:val="2"/>
        </w:numPr>
        <w:rPr>
          <w:rFonts w:ascii="Arial" w:hAnsi="Arial" w:cs="Arial"/>
          <w:sz w:val="22"/>
          <w:szCs w:val="22"/>
        </w:rPr>
      </w:pPr>
      <w:proofErr w:type="spellStart"/>
      <w:r>
        <w:rPr>
          <w:rFonts w:ascii="Arial" w:hAnsi="Arial" w:cs="Arial"/>
          <w:sz w:val="22"/>
          <w:szCs w:val="22"/>
        </w:rPr>
        <w:t>Lingxiao</w:t>
      </w:r>
      <w:proofErr w:type="spellEnd"/>
      <w:r>
        <w:rPr>
          <w:rFonts w:ascii="Arial" w:hAnsi="Arial" w:cs="Arial"/>
          <w:sz w:val="22"/>
          <w:szCs w:val="22"/>
        </w:rPr>
        <w:t xml:space="preserve"> encourages Reps-at-large to participate in a newsletter</w:t>
      </w:r>
    </w:p>
    <w:p w14:paraId="6DF780B1" w14:textId="77777777" w:rsidR="00521A5A" w:rsidRDefault="00F05C74" w:rsidP="00521A5A">
      <w:pPr>
        <w:numPr>
          <w:ilvl w:val="1"/>
          <w:numId w:val="2"/>
        </w:numPr>
        <w:rPr>
          <w:rFonts w:ascii="Arial" w:hAnsi="Arial" w:cs="Arial"/>
          <w:sz w:val="22"/>
          <w:szCs w:val="22"/>
        </w:rPr>
      </w:pPr>
      <w:r w:rsidRPr="00521A5A">
        <w:rPr>
          <w:rFonts w:ascii="Arial" w:hAnsi="Arial" w:cs="Arial"/>
          <w:sz w:val="22"/>
          <w:szCs w:val="22"/>
        </w:rPr>
        <w:t>Secretary</w:t>
      </w:r>
      <w:r w:rsidR="0037465A" w:rsidRPr="00521A5A">
        <w:rPr>
          <w:rFonts w:ascii="Arial" w:hAnsi="Arial" w:cs="Arial"/>
          <w:sz w:val="22"/>
          <w:szCs w:val="22"/>
        </w:rPr>
        <w:t xml:space="preserve"> </w:t>
      </w:r>
      <w:r w:rsidR="00521A5A" w:rsidRPr="00521A5A">
        <w:rPr>
          <w:rFonts w:ascii="Arial" w:hAnsi="Arial" w:cs="Arial"/>
          <w:sz w:val="22"/>
          <w:szCs w:val="22"/>
        </w:rPr>
        <w:t>–</w:t>
      </w:r>
      <w:r w:rsidR="0037465A" w:rsidRPr="00521A5A">
        <w:rPr>
          <w:rFonts w:ascii="Arial" w:hAnsi="Arial" w:cs="Arial"/>
          <w:sz w:val="22"/>
          <w:szCs w:val="22"/>
        </w:rPr>
        <w:t xml:space="preserve"> Liz</w:t>
      </w:r>
    </w:p>
    <w:p w14:paraId="4B11095A" w14:textId="77777777" w:rsidR="00521A5A" w:rsidRPr="00521A5A" w:rsidRDefault="00521A5A" w:rsidP="00521A5A">
      <w:pPr>
        <w:numPr>
          <w:ilvl w:val="2"/>
          <w:numId w:val="2"/>
        </w:numPr>
        <w:rPr>
          <w:rFonts w:ascii="Arial" w:hAnsi="Arial" w:cs="Arial"/>
          <w:sz w:val="22"/>
          <w:szCs w:val="22"/>
        </w:rPr>
      </w:pPr>
      <w:r>
        <w:rPr>
          <w:rFonts w:ascii="Arial" w:hAnsi="Arial" w:cs="Arial"/>
          <w:sz w:val="22"/>
          <w:szCs w:val="22"/>
        </w:rPr>
        <w:t>N/A</w:t>
      </w:r>
    </w:p>
    <w:p w14:paraId="67A08FB2" w14:textId="77777777" w:rsidR="00E50C2C" w:rsidRDefault="00F05C74" w:rsidP="00E50C2C">
      <w:pPr>
        <w:numPr>
          <w:ilvl w:val="1"/>
          <w:numId w:val="2"/>
        </w:numPr>
        <w:rPr>
          <w:rFonts w:ascii="Arial" w:hAnsi="Arial" w:cs="Arial"/>
          <w:sz w:val="22"/>
          <w:szCs w:val="22"/>
        </w:rPr>
      </w:pPr>
      <w:r w:rsidRPr="00521A5A">
        <w:rPr>
          <w:rFonts w:ascii="Arial" w:hAnsi="Arial" w:cs="Arial"/>
          <w:sz w:val="22"/>
          <w:szCs w:val="22"/>
        </w:rPr>
        <w:t>Treasurer</w:t>
      </w:r>
      <w:r w:rsidR="0037465A" w:rsidRPr="00521A5A">
        <w:rPr>
          <w:rFonts w:ascii="Arial" w:hAnsi="Arial" w:cs="Arial"/>
          <w:sz w:val="22"/>
          <w:szCs w:val="22"/>
        </w:rPr>
        <w:t xml:space="preserve"> – Mike</w:t>
      </w:r>
    </w:p>
    <w:p w14:paraId="15B57CE1" w14:textId="77777777" w:rsidR="00E50C2C" w:rsidRPr="00E50C2C" w:rsidRDefault="00E50C2C" w:rsidP="00E50C2C">
      <w:pPr>
        <w:numPr>
          <w:ilvl w:val="2"/>
          <w:numId w:val="2"/>
        </w:numPr>
        <w:rPr>
          <w:rFonts w:ascii="Arial" w:hAnsi="Arial" w:cs="Arial"/>
          <w:sz w:val="22"/>
          <w:szCs w:val="22"/>
        </w:rPr>
      </w:pPr>
      <w:r w:rsidRPr="00E50C2C">
        <w:rPr>
          <w:rFonts w:ascii="Arial" w:hAnsi="Arial"/>
          <w:sz w:val="22"/>
          <w:szCs w:val="22"/>
        </w:rPr>
        <w:t>69 attendees: each received $65</w:t>
      </w:r>
    </w:p>
    <w:p w14:paraId="6E8475B7" w14:textId="77777777" w:rsidR="00E50C2C" w:rsidRPr="00E50C2C" w:rsidRDefault="00E50C2C" w:rsidP="00E50C2C">
      <w:pPr>
        <w:numPr>
          <w:ilvl w:val="2"/>
          <w:numId w:val="2"/>
        </w:numPr>
        <w:rPr>
          <w:rFonts w:ascii="Arial" w:hAnsi="Arial" w:cs="Arial"/>
          <w:sz w:val="22"/>
          <w:szCs w:val="22"/>
        </w:rPr>
      </w:pPr>
      <w:r w:rsidRPr="00E50C2C">
        <w:rPr>
          <w:rFonts w:ascii="Arial" w:hAnsi="Arial"/>
          <w:sz w:val="22"/>
          <w:szCs w:val="22"/>
        </w:rPr>
        <w:t xml:space="preserve">89 </w:t>
      </w:r>
      <w:proofErr w:type="spellStart"/>
      <w:r w:rsidRPr="00E50C2C">
        <w:rPr>
          <w:rFonts w:ascii="Arial" w:hAnsi="Arial"/>
          <w:sz w:val="22"/>
          <w:szCs w:val="22"/>
        </w:rPr>
        <w:t>presentees</w:t>
      </w:r>
      <w:proofErr w:type="spellEnd"/>
      <w:r w:rsidRPr="00E50C2C">
        <w:rPr>
          <w:rFonts w:ascii="Arial" w:hAnsi="Arial"/>
          <w:sz w:val="22"/>
          <w:szCs w:val="22"/>
        </w:rPr>
        <w:t>: each received $75</w:t>
      </w:r>
    </w:p>
    <w:p w14:paraId="6AA4CD3D" w14:textId="77777777" w:rsidR="00E50C2C" w:rsidRPr="00E50C2C" w:rsidRDefault="00E50C2C" w:rsidP="00E50C2C">
      <w:pPr>
        <w:numPr>
          <w:ilvl w:val="2"/>
          <w:numId w:val="2"/>
        </w:numPr>
        <w:rPr>
          <w:rFonts w:ascii="Arial" w:hAnsi="Arial" w:cs="Arial"/>
          <w:sz w:val="22"/>
          <w:szCs w:val="22"/>
        </w:rPr>
      </w:pPr>
      <w:r w:rsidRPr="00E50C2C">
        <w:rPr>
          <w:rFonts w:ascii="Arial" w:hAnsi="Arial"/>
          <w:sz w:val="22"/>
          <w:szCs w:val="22"/>
        </w:rPr>
        <w:t>Over budget, but adjustable</w:t>
      </w:r>
    </w:p>
    <w:p w14:paraId="4F627C65" w14:textId="77777777" w:rsidR="00521A5A" w:rsidRDefault="009E12DC" w:rsidP="00521A5A">
      <w:pPr>
        <w:numPr>
          <w:ilvl w:val="1"/>
          <w:numId w:val="2"/>
        </w:numPr>
        <w:rPr>
          <w:rFonts w:ascii="Arial" w:hAnsi="Arial" w:cs="Arial"/>
          <w:sz w:val="22"/>
          <w:szCs w:val="22"/>
        </w:rPr>
      </w:pPr>
      <w:r w:rsidRPr="00521A5A">
        <w:rPr>
          <w:rFonts w:ascii="Arial" w:hAnsi="Arial" w:cs="Arial"/>
          <w:sz w:val="22"/>
          <w:szCs w:val="22"/>
        </w:rPr>
        <w:t xml:space="preserve">Board of Trustee Graduate Student Rep </w:t>
      </w:r>
      <w:r w:rsidR="00521A5A" w:rsidRPr="00521A5A">
        <w:rPr>
          <w:rFonts w:ascii="Arial" w:hAnsi="Arial" w:cs="Arial"/>
          <w:sz w:val="22"/>
          <w:szCs w:val="22"/>
        </w:rPr>
        <w:t>–</w:t>
      </w:r>
      <w:r w:rsidRPr="00521A5A">
        <w:rPr>
          <w:rFonts w:ascii="Arial" w:hAnsi="Arial" w:cs="Arial"/>
          <w:sz w:val="22"/>
          <w:szCs w:val="22"/>
        </w:rPr>
        <w:t xml:space="preserve"> Vivienne</w:t>
      </w:r>
    </w:p>
    <w:p w14:paraId="104B035D" w14:textId="77777777" w:rsidR="00E50C2C" w:rsidRPr="00521A5A" w:rsidRDefault="00E50C2C" w:rsidP="00E50C2C">
      <w:pPr>
        <w:numPr>
          <w:ilvl w:val="2"/>
          <w:numId w:val="2"/>
        </w:numPr>
        <w:rPr>
          <w:rFonts w:ascii="Arial" w:hAnsi="Arial" w:cs="Arial"/>
          <w:sz w:val="22"/>
          <w:szCs w:val="22"/>
        </w:rPr>
      </w:pPr>
      <w:r>
        <w:rPr>
          <w:rFonts w:ascii="Arial" w:hAnsi="Arial" w:cs="Arial"/>
          <w:sz w:val="22"/>
          <w:szCs w:val="22"/>
        </w:rPr>
        <w:t>N/A</w:t>
      </w:r>
    </w:p>
    <w:p w14:paraId="28CCC401" w14:textId="77777777" w:rsidR="00521A5A" w:rsidRDefault="00F05C74" w:rsidP="00521A5A">
      <w:pPr>
        <w:numPr>
          <w:ilvl w:val="1"/>
          <w:numId w:val="2"/>
        </w:numPr>
        <w:rPr>
          <w:rFonts w:ascii="Arial" w:hAnsi="Arial" w:cs="Arial"/>
          <w:sz w:val="22"/>
          <w:szCs w:val="22"/>
        </w:rPr>
      </w:pPr>
      <w:r w:rsidRPr="00521A5A">
        <w:rPr>
          <w:rFonts w:ascii="Arial" w:hAnsi="Arial" w:cs="Arial"/>
          <w:sz w:val="22"/>
          <w:szCs w:val="22"/>
        </w:rPr>
        <w:t>Vice President</w:t>
      </w:r>
      <w:r w:rsidR="0037465A" w:rsidRPr="00521A5A">
        <w:rPr>
          <w:rFonts w:ascii="Arial" w:hAnsi="Arial" w:cs="Arial"/>
          <w:sz w:val="22"/>
          <w:szCs w:val="22"/>
        </w:rPr>
        <w:t xml:space="preserve"> </w:t>
      </w:r>
      <w:r w:rsidR="00521A5A" w:rsidRPr="00521A5A">
        <w:rPr>
          <w:rFonts w:ascii="Arial" w:hAnsi="Arial" w:cs="Arial"/>
          <w:sz w:val="22"/>
          <w:szCs w:val="22"/>
        </w:rPr>
        <w:t>–</w:t>
      </w:r>
      <w:r w:rsidR="0037465A" w:rsidRPr="00521A5A">
        <w:rPr>
          <w:rFonts w:ascii="Arial" w:hAnsi="Arial" w:cs="Arial"/>
          <w:sz w:val="22"/>
          <w:szCs w:val="22"/>
        </w:rPr>
        <w:t xml:space="preserve"> Martha</w:t>
      </w:r>
    </w:p>
    <w:p w14:paraId="52881D33" w14:textId="77777777" w:rsidR="00E50C2C" w:rsidRPr="00521A5A" w:rsidRDefault="00E50C2C" w:rsidP="00E50C2C">
      <w:pPr>
        <w:numPr>
          <w:ilvl w:val="2"/>
          <w:numId w:val="2"/>
        </w:numPr>
        <w:rPr>
          <w:rFonts w:ascii="Arial" w:hAnsi="Arial" w:cs="Arial"/>
          <w:sz w:val="22"/>
          <w:szCs w:val="22"/>
        </w:rPr>
      </w:pPr>
      <w:r>
        <w:rPr>
          <w:rFonts w:ascii="Arial" w:hAnsi="Arial" w:cs="Arial"/>
          <w:sz w:val="22"/>
          <w:szCs w:val="22"/>
        </w:rPr>
        <w:t>Organizing Committees</w:t>
      </w:r>
    </w:p>
    <w:p w14:paraId="4AD50844" w14:textId="77777777" w:rsidR="00E50C2C" w:rsidRDefault="0037465A" w:rsidP="00E50C2C">
      <w:pPr>
        <w:numPr>
          <w:ilvl w:val="1"/>
          <w:numId w:val="2"/>
        </w:numPr>
        <w:rPr>
          <w:rFonts w:ascii="Arial" w:hAnsi="Arial" w:cs="Arial"/>
          <w:sz w:val="22"/>
          <w:szCs w:val="22"/>
        </w:rPr>
      </w:pPr>
      <w:r w:rsidRPr="00521A5A">
        <w:rPr>
          <w:rFonts w:ascii="Arial" w:hAnsi="Arial" w:cs="Arial"/>
          <w:sz w:val="22"/>
          <w:szCs w:val="22"/>
        </w:rPr>
        <w:t xml:space="preserve">President – </w:t>
      </w:r>
      <w:proofErr w:type="spellStart"/>
      <w:r w:rsidRPr="00521A5A">
        <w:rPr>
          <w:rFonts w:ascii="Arial" w:hAnsi="Arial" w:cs="Arial"/>
          <w:sz w:val="22"/>
          <w:szCs w:val="22"/>
        </w:rPr>
        <w:t>Lingxiao</w:t>
      </w:r>
      <w:proofErr w:type="spellEnd"/>
    </w:p>
    <w:p w14:paraId="69AAF144" w14:textId="77777777" w:rsidR="00E50C2C" w:rsidRPr="00E50C2C" w:rsidRDefault="00E50C2C" w:rsidP="00E50C2C">
      <w:pPr>
        <w:numPr>
          <w:ilvl w:val="2"/>
          <w:numId w:val="2"/>
        </w:numPr>
        <w:rPr>
          <w:rFonts w:ascii="Arial" w:hAnsi="Arial" w:cs="Arial"/>
          <w:sz w:val="22"/>
          <w:szCs w:val="22"/>
        </w:rPr>
      </w:pPr>
      <w:r w:rsidRPr="00E50C2C">
        <w:rPr>
          <w:rFonts w:ascii="Arial" w:hAnsi="Arial"/>
          <w:sz w:val="22"/>
          <w:szCs w:val="22"/>
        </w:rPr>
        <w:t xml:space="preserve">Senator issue regarding </w:t>
      </w:r>
      <w:proofErr w:type="spellStart"/>
      <w:r w:rsidRPr="00E50C2C">
        <w:rPr>
          <w:rFonts w:ascii="Arial" w:hAnsi="Arial"/>
          <w:sz w:val="22"/>
          <w:szCs w:val="22"/>
        </w:rPr>
        <w:t>Obamacare</w:t>
      </w:r>
      <w:proofErr w:type="spellEnd"/>
      <w:r w:rsidRPr="00E50C2C">
        <w:rPr>
          <w:rFonts w:ascii="Arial" w:hAnsi="Arial"/>
          <w:sz w:val="22"/>
          <w:szCs w:val="22"/>
        </w:rPr>
        <w:t>. This can potentially be done.</w:t>
      </w:r>
    </w:p>
    <w:p w14:paraId="5DF6B25D" w14:textId="77777777" w:rsidR="00E50C2C" w:rsidRPr="00E50C2C" w:rsidRDefault="00E50C2C" w:rsidP="00E50C2C">
      <w:pPr>
        <w:numPr>
          <w:ilvl w:val="2"/>
          <w:numId w:val="2"/>
        </w:numPr>
        <w:rPr>
          <w:rFonts w:ascii="Arial" w:hAnsi="Arial" w:cs="Arial"/>
          <w:sz w:val="22"/>
          <w:szCs w:val="22"/>
        </w:rPr>
      </w:pPr>
      <w:r w:rsidRPr="00E50C2C">
        <w:rPr>
          <w:rFonts w:ascii="Arial" w:hAnsi="Arial"/>
          <w:sz w:val="22"/>
          <w:szCs w:val="22"/>
        </w:rPr>
        <w:t>Extending shuttle times on Friday, and official has ensured that this can be done.</w:t>
      </w:r>
    </w:p>
    <w:p w14:paraId="5C2592DE" w14:textId="77777777" w:rsidR="00E50C2C" w:rsidRPr="00E50C2C" w:rsidRDefault="00E50C2C" w:rsidP="00E50C2C">
      <w:pPr>
        <w:ind w:left="1080"/>
        <w:rPr>
          <w:rFonts w:ascii="Arial" w:hAnsi="Arial" w:cs="Arial"/>
          <w:sz w:val="22"/>
          <w:szCs w:val="22"/>
        </w:rPr>
      </w:pPr>
    </w:p>
    <w:p w14:paraId="28803CDF" w14:textId="77777777" w:rsidR="00051E92" w:rsidRPr="00E50C2C" w:rsidRDefault="00E50C2C" w:rsidP="0085272C">
      <w:pPr>
        <w:numPr>
          <w:ilvl w:val="0"/>
          <w:numId w:val="2"/>
        </w:numPr>
        <w:rPr>
          <w:rFonts w:ascii="Arial" w:hAnsi="Arial" w:cs="Arial"/>
          <w:sz w:val="22"/>
          <w:szCs w:val="22"/>
        </w:rPr>
      </w:pPr>
      <w:r>
        <w:rPr>
          <w:rFonts w:ascii="Arial" w:hAnsi="Arial"/>
          <w:sz w:val="22"/>
          <w:szCs w:val="22"/>
        </w:rPr>
        <w:t xml:space="preserve">  </w:t>
      </w:r>
      <w:r w:rsidR="0037465A" w:rsidRPr="00E50C2C">
        <w:rPr>
          <w:rFonts w:ascii="Arial" w:hAnsi="Arial" w:cs="Arial"/>
          <w:sz w:val="22"/>
        </w:rPr>
        <w:t>Issues &amp; Concerns</w:t>
      </w:r>
    </w:p>
    <w:p w14:paraId="5AABF1E7" w14:textId="77777777" w:rsidR="00051E92" w:rsidRPr="003B350F" w:rsidRDefault="00051E92" w:rsidP="0085272C">
      <w:pPr>
        <w:rPr>
          <w:rFonts w:ascii="Arial" w:hAnsi="Arial" w:cs="Arial"/>
          <w:sz w:val="22"/>
        </w:rPr>
      </w:pPr>
    </w:p>
    <w:p w14:paraId="116C2248" w14:textId="77777777" w:rsidR="0085272C" w:rsidRPr="003B350F" w:rsidRDefault="0085272C" w:rsidP="006952D9">
      <w:pPr>
        <w:numPr>
          <w:ilvl w:val="0"/>
          <w:numId w:val="2"/>
        </w:numPr>
        <w:rPr>
          <w:rFonts w:ascii="Arial" w:hAnsi="Arial" w:cs="Arial"/>
          <w:sz w:val="22"/>
        </w:rPr>
      </w:pPr>
      <w:r w:rsidRPr="003B350F">
        <w:rPr>
          <w:rFonts w:ascii="Arial" w:hAnsi="Arial" w:cs="Arial"/>
          <w:sz w:val="22"/>
        </w:rPr>
        <w:t>Announcement</w:t>
      </w:r>
      <w:r w:rsidR="00E50C2C">
        <w:rPr>
          <w:rFonts w:ascii="Arial" w:hAnsi="Arial" w:cs="Arial"/>
          <w:sz w:val="22"/>
        </w:rPr>
        <w:t>s</w:t>
      </w:r>
    </w:p>
    <w:p w14:paraId="7C6BE531" w14:textId="77777777" w:rsidR="00051E92" w:rsidRPr="00713C7D" w:rsidRDefault="00713C7D" w:rsidP="00713C7D">
      <w:pPr>
        <w:pStyle w:val="ListParagraph"/>
        <w:numPr>
          <w:ilvl w:val="0"/>
          <w:numId w:val="13"/>
        </w:numPr>
        <w:rPr>
          <w:rFonts w:ascii="Arial" w:hAnsi="Arial" w:cs="Arial"/>
          <w:sz w:val="22"/>
        </w:rPr>
      </w:pPr>
      <w:r>
        <w:rPr>
          <w:rFonts w:ascii="Arial" w:hAnsi="Arial" w:cs="Arial"/>
          <w:sz w:val="22"/>
        </w:rPr>
        <w:t>2</w:t>
      </w:r>
      <w:r w:rsidRPr="00713C7D">
        <w:rPr>
          <w:rFonts w:ascii="Arial" w:hAnsi="Arial" w:cs="Arial"/>
          <w:sz w:val="22"/>
          <w:vertAlign w:val="superscript"/>
        </w:rPr>
        <w:t>nd</w:t>
      </w:r>
      <w:r>
        <w:rPr>
          <w:rFonts w:ascii="Arial" w:hAnsi="Arial" w:cs="Arial"/>
          <w:sz w:val="22"/>
        </w:rPr>
        <w:t xml:space="preserve"> GSS Forum: October 2</w:t>
      </w:r>
      <w:r w:rsidRPr="00713C7D">
        <w:rPr>
          <w:rFonts w:ascii="Arial" w:hAnsi="Arial" w:cs="Arial"/>
          <w:sz w:val="22"/>
          <w:vertAlign w:val="superscript"/>
        </w:rPr>
        <w:t>nd</w:t>
      </w:r>
      <w:r>
        <w:rPr>
          <w:rFonts w:ascii="Arial" w:hAnsi="Arial" w:cs="Arial"/>
          <w:sz w:val="22"/>
        </w:rPr>
        <w:t xml:space="preserve">, </w:t>
      </w:r>
      <w:r w:rsidRPr="00713C7D">
        <w:rPr>
          <w:rFonts w:ascii="Arial" w:hAnsi="Arial" w:cs="Arial"/>
          <w:sz w:val="22"/>
        </w:rPr>
        <w:t>11:00 AM to 12:30 PM</w:t>
      </w:r>
      <w:r>
        <w:rPr>
          <w:rFonts w:ascii="Arial" w:hAnsi="Arial" w:cs="Arial"/>
          <w:sz w:val="22"/>
        </w:rPr>
        <w:t xml:space="preserve">, </w:t>
      </w:r>
      <w:r w:rsidRPr="00713C7D">
        <w:rPr>
          <w:rFonts w:ascii="Arial" w:hAnsi="Arial" w:cs="Arial"/>
          <w:bCs/>
          <w:sz w:val="22"/>
        </w:rPr>
        <w:t>BTSU Theater (206)</w:t>
      </w:r>
    </w:p>
    <w:p w14:paraId="52447C1D" w14:textId="77777777" w:rsidR="00845F8B" w:rsidRPr="00E50C2C" w:rsidRDefault="00051E92" w:rsidP="00E50C2C">
      <w:pPr>
        <w:pStyle w:val="ListParagraph"/>
        <w:numPr>
          <w:ilvl w:val="0"/>
          <w:numId w:val="13"/>
        </w:numPr>
        <w:rPr>
          <w:rFonts w:ascii="Arial" w:hAnsi="Arial" w:cs="Arial"/>
          <w:sz w:val="22"/>
        </w:rPr>
      </w:pPr>
      <w:r>
        <w:rPr>
          <w:rFonts w:ascii="Arial" w:hAnsi="Arial" w:cs="Arial"/>
          <w:sz w:val="22"/>
        </w:rPr>
        <w:t>3r</w:t>
      </w:r>
      <w:r w:rsidR="00AF77F8" w:rsidRPr="00AF77F8">
        <w:rPr>
          <w:rFonts w:ascii="Arial" w:hAnsi="Arial" w:cs="Arial"/>
          <w:sz w:val="22"/>
        </w:rPr>
        <w:t xml:space="preserve">d </w:t>
      </w:r>
      <w:r w:rsidR="00941649" w:rsidRPr="00AF77F8">
        <w:rPr>
          <w:rFonts w:ascii="Arial" w:hAnsi="Arial" w:cs="Arial"/>
          <w:sz w:val="22"/>
        </w:rPr>
        <w:t xml:space="preserve">GA: </w:t>
      </w:r>
      <w:r>
        <w:rPr>
          <w:rFonts w:ascii="Arial" w:hAnsi="Arial" w:cs="Arial"/>
          <w:sz w:val="22"/>
        </w:rPr>
        <w:t>Oct 4th</w:t>
      </w:r>
      <w:r w:rsidR="00941649" w:rsidRPr="00AF77F8">
        <w:rPr>
          <w:rFonts w:ascii="Arial" w:hAnsi="Arial" w:cs="Arial"/>
          <w:sz w:val="22"/>
        </w:rPr>
        <w:t xml:space="preserve">, 3-5pm, </w:t>
      </w:r>
      <w:proofErr w:type="spellStart"/>
      <w:r w:rsidR="00941649" w:rsidRPr="00AF77F8">
        <w:rPr>
          <w:rFonts w:ascii="Arial" w:hAnsi="Arial" w:cs="Arial"/>
          <w:sz w:val="22"/>
        </w:rPr>
        <w:t>McFall</w:t>
      </w:r>
      <w:proofErr w:type="spellEnd"/>
      <w:r w:rsidR="00941649" w:rsidRPr="00AF77F8">
        <w:rPr>
          <w:rFonts w:ascii="Arial" w:hAnsi="Arial" w:cs="Arial"/>
          <w:sz w:val="22"/>
        </w:rPr>
        <w:t xml:space="preserve"> </w:t>
      </w:r>
      <w:proofErr w:type="gramStart"/>
      <w:r w:rsidR="00941649" w:rsidRPr="00AF77F8">
        <w:rPr>
          <w:rFonts w:ascii="Arial" w:hAnsi="Arial" w:cs="Arial"/>
          <w:sz w:val="22"/>
        </w:rPr>
        <w:t xml:space="preserve">Gallery </w:t>
      </w:r>
      <w:r w:rsidR="00E50C2C">
        <w:rPr>
          <w:rFonts w:ascii="Arial" w:hAnsi="Arial" w:cs="Arial"/>
          <w:sz w:val="22"/>
        </w:rPr>
        <w:t>:</w:t>
      </w:r>
      <w:proofErr w:type="gramEnd"/>
      <w:r w:rsidR="00E50C2C">
        <w:rPr>
          <w:rFonts w:ascii="Arial" w:hAnsi="Arial" w:cs="Arial"/>
          <w:sz w:val="22"/>
        </w:rPr>
        <w:t xml:space="preserve"> </w:t>
      </w:r>
      <w:r w:rsidR="00941649" w:rsidRPr="00E50C2C">
        <w:rPr>
          <w:rFonts w:ascii="Arial" w:hAnsi="Arial" w:cs="Arial"/>
          <w:sz w:val="22"/>
        </w:rPr>
        <w:t xml:space="preserve">Guest speakers: </w:t>
      </w:r>
      <w:r w:rsidRPr="00E50C2C">
        <w:rPr>
          <w:rFonts w:ascii="Arial" w:hAnsi="Arial" w:cs="Arial"/>
          <w:sz w:val="22"/>
        </w:rPr>
        <w:t>Jeff Jackson, Director of Career Center</w:t>
      </w:r>
      <w:r w:rsidR="00E50C2C">
        <w:rPr>
          <w:rFonts w:ascii="Arial" w:hAnsi="Arial" w:cs="Arial"/>
          <w:sz w:val="22"/>
        </w:rPr>
        <w:t xml:space="preserve">; </w:t>
      </w:r>
      <w:r w:rsidR="00941649" w:rsidRPr="00E50C2C">
        <w:rPr>
          <w:rFonts w:ascii="Arial" w:hAnsi="Arial" w:cs="Arial"/>
          <w:sz w:val="22"/>
        </w:rPr>
        <w:t>SEC report to Martha and Lingxiao by 5pm on Wednesday before GA</w:t>
      </w:r>
    </w:p>
    <w:p w14:paraId="285A535B" w14:textId="77777777" w:rsidR="00051E92" w:rsidRPr="00E50C2C" w:rsidRDefault="00845F8B" w:rsidP="00E50C2C">
      <w:pPr>
        <w:pStyle w:val="Footer"/>
        <w:numPr>
          <w:ilvl w:val="0"/>
          <w:numId w:val="13"/>
        </w:numPr>
        <w:rPr>
          <w:rFonts w:ascii="Arial" w:hAnsi="Arial" w:cs="Arial"/>
          <w:sz w:val="22"/>
        </w:rPr>
      </w:pPr>
      <w:r>
        <w:rPr>
          <w:rFonts w:ascii="Arial" w:hAnsi="Arial" w:cs="Arial"/>
          <w:sz w:val="22"/>
        </w:rPr>
        <w:lastRenderedPageBreak/>
        <w:t xml:space="preserve">Next SEC: </w:t>
      </w:r>
      <w:r w:rsidR="00051E92">
        <w:rPr>
          <w:rFonts w:ascii="Arial" w:hAnsi="Arial" w:cs="Arial"/>
          <w:sz w:val="22"/>
        </w:rPr>
        <w:t>October 18</w:t>
      </w:r>
      <w:r>
        <w:rPr>
          <w:rFonts w:ascii="Arial" w:hAnsi="Arial" w:cs="Arial"/>
          <w:sz w:val="22"/>
        </w:rPr>
        <w:t>, 3-5pm, 309 BTSU</w:t>
      </w:r>
      <w:r w:rsidR="00E50C2C">
        <w:rPr>
          <w:rFonts w:ascii="Arial" w:hAnsi="Arial" w:cs="Arial"/>
          <w:sz w:val="22"/>
        </w:rPr>
        <w:t xml:space="preserve">: </w:t>
      </w:r>
      <w:r w:rsidR="00051E92" w:rsidRPr="00E50C2C">
        <w:rPr>
          <w:rFonts w:ascii="Arial" w:hAnsi="Arial" w:cs="Arial"/>
          <w:sz w:val="22"/>
        </w:rPr>
        <w:t>Guest speakers: Daniel Gordon, BG City Councilman</w:t>
      </w:r>
    </w:p>
    <w:p w14:paraId="2C3C9656" w14:textId="77777777" w:rsidR="0037465A" w:rsidRPr="003B350F" w:rsidRDefault="0037465A" w:rsidP="0037465A">
      <w:pPr>
        <w:rPr>
          <w:rFonts w:ascii="Arial" w:hAnsi="Arial" w:cs="Arial"/>
          <w:sz w:val="22"/>
        </w:rPr>
      </w:pPr>
    </w:p>
    <w:p w14:paraId="2B6037A3" w14:textId="77777777" w:rsidR="0037465A" w:rsidRPr="003B350F" w:rsidRDefault="0037465A" w:rsidP="006952D9">
      <w:pPr>
        <w:numPr>
          <w:ilvl w:val="0"/>
          <w:numId w:val="2"/>
        </w:numPr>
        <w:rPr>
          <w:rFonts w:ascii="Arial" w:hAnsi="Arial" w:cs="Arial"/>
          <w:sz w:val="22"/>
        </w:rPr>
      </w:pPr>
      <w:r w:rsidRPr="003B350F">
        <w:rPr>
          <w:rFonts w:ascii="Arial" w:hAnsi="Arial" w:cs="Arial"/>
          <w:sz w:val="22"/>
        </w:rPr>
        <w:t>Adjournment</w:t>
      </w:r>
    </w:p>
    <w:p w14:paraId="25432C40" w14:textId="77777777" w:rsidR="0037465A" w:rsidRPr="003B350F" w:rsidRDefault="0037465A" w:rsidP="0037465A">
      <w:pPr>
        <w:rPr>
          <w:rFonts w:ascii="Arial" w:hAnsi="Arial" w:cs="Arial"/>
          <w:sz w:val="22"/>
        </w:rPr>
      </w:pPr>
    </w:p>
    <w:p w14:paraId="1D056A65" w14:textId="77777777" w:rsidR="0037465A" w:rsidRPr="003B350F" w:rsidRDefault="0037465A" w:rsidP="0037465A">
      <w:pPr>
        <w:rPr>
          <w:rFonts w:ascii="Arial" w:hAnsi="Arial" w:cs="Arial"/>
          <w:sz w:val="22"/>
        </w:rPr>
      </w:pPr>
    </w:p>
    <w:p w14:paraId="73CF61AE" w14:textId="77777777" w:rsidR="00DA10D9" w:rsidRPr="003B350F" w:rsidRDefault="00DA10D9" w:rsidP="00452876">
      <w:pPr>
        <w:pStyle w:val="Footer"/>
        <w:ind w:left="720"/>
        <w:rPr>
          <w:rFonts w:ascii="Arial" w:hAnsi="Arial" w:cs="Arial"/>
          <w:sz w:val="22"/>
        </w:rPr>
      </w:pPr>
    </w:p>
    <w:sectPr w:rsidR="00DA10D9" w:rsidRPr="003B350F" w:rsidSect="00E90AC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81407" w14:textId="77777777" w:rsidR="00521A5A" w:rsidRDefault="00521A5A" w:rsidP="00A9160A">
      <w:r>
        <w:separator/>
      </w:r>
    </w:p>
  </w:endnote>
  <w:endnote w:type="continuationSeparator" w:id="0">
    <w:p w14:paraId="5A787150" w14:textId="77777777" w:rsidR="00521A5A" w:rsidRDefault="00521A5A" w:rsidP="00A9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34ADE" w14:textId="77777777" w:rsidR="00521A5A" w:rsidRDefault="00521A5A" w:rsidP="00A9160A">
      <w:r>
        <w:separator/>
      </w:r>
    </w:p>
  </w:footnote>
  <w:footnote w:type="continuationSeparator" w:id="0">
    <w:p w14:paraId="686B3623" w14:textId="77777777" w:rsidR="00521A5A" w:rsidRDefault="00521A5A" w:rsidP="00A916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A1754" w14:textId="77777777" w:rsidR="00521A5A" w:rsidRPr="006B1586" w:rsidRDefault="00521A5A" w:rsidP="00A9160A">
    <w:pPr>
      <w:pStyle w:val="Header"/>
      <w:tabs>
        <w:tab w:val="right" w:pos="6660"/>
      </w:tabs>
      <w:jc w:val="right"/>
      <w:rPr>
        <w:rFonts w:ascii="Tahoma" w:hAnsi="Tahoma"/>
        <w:i/>
        <w:sz w:val="16"/>
        <w:szCs w:val="1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B1F0A" w14:textId="77777777" w:rsidR="00521A5A" w:rsidRPr="00505FE3" w:rsidRDefault="00521A5A" w:rsidP="00A9160A">
    <w:pPr>
      <w:pStyle w:val="Header"/>
      <w:tabs>
        <w:tab w:val="right" w:pos="6660"/>
      </w:tabs>
      <w:spacing w:line="300" w:lineRule="auto"/>
      <w:jc w:val="right"/>
      <w:rPr>
        <w:rStyle w:val="PageNumber"/>
        <w:rFonts w:ascii="Arial" w:hAnsi="Arial" w:cs="Arial"/>
        <w:i/>
        <w:color w:val="7F471D"/>
        <w:sz w:val="18"/>
        <w:szCs w:val="16"/>
      </w:rPr>
    </w:pPr>
    <w:r>
      <w:rPr>
        <w:noProof/>
        <w:color w:val="7F471D"/>
      </w:rPr>
      <w:drawing>
        <wp:anchor distT="0" distB="0" distL="114300" distR="114300" simplePos="0" relativeHeight="251657728" behindDoc="0" locked="0" layoutInCell="1" allowOverlap="1" wp14:anchorId="2A7C1B45" wp14:editId="762EDCD6">
          <wp:simplePos x="0" y="0"/>
          <wp:positionH relativeFrom="column">
            <wp:posOffset>42545</wp:posOffset>
          </wp:positionH>
          <wp:positionV relativeFrom="paragraph">
            <wp:posOffset>-161925</wp:posOffset>
          </wp:positionV>
          <wp:extent cx="1754505" cy="1047750"/>
          <wp:effectExtent l="0" t="0" r="0" b="0"/>
          <wp:wrapNone/>
          <wp:docPr id="7" name="Picture 7" descr="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FE3">
      <w:rPr>
        <w:rStyle w:val="PageNumber"/>
        <w:rFonts w:ascii="Arial" w:hAnsi="Arial" w:cs="Arial"/>
        <w:i/>
        <w:color w:val="7F471D"/>
        <w:sz w:val="18"/>
        <w:szCs w:val="16"/>
      </w:rPr>
      <w:t>Graduate Student Senate</w:t>
    </w:r>
  </w:p>
  <w:p w14:paraId="471294D4" w14:textId="77777777" w:rsidR="00521A5A" w:rsidRPr="00505FE3" w:rsidRDefault="00521A5A"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Bowling Green State University</w:t>
    </w:r>
  </w:p>
  <w:p w14:paraId="2EE46CD2" w14:textId="77777777" w:rsidR="00521A5A" w:rsidRPr="00505FE3" w:rsidRDefault="00521A5A"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402 Bowen-Thompson Student Union</w:t>
    </w:r>
  </w:p>
  <w:p w14:paraId="0C2F8C09" w14:textId="77777777" w:rsidR="00521A5A" w:rsidRPr="00505FE3" w:rsidRDefault="00521A5A"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Bowling Green, Ohio  4340</w:t>
    </w:r>
    <w:r>
      <w:rPr>
        <w:rStyle w:val="PageNumber"/>
        <w:rFonts w:ascii="Arial" w:hAnsi="Arial" w:cs="Arial"/>
        <w:i/>
        <w:color w:val="7F471D"/>
        <w:sz w:val="18"/>
        <w:szCs w:val="16"/>
      </w:rPr>
      <w:t>3</w:t>
    </w:r>
  </w:p>
  <w:p w14:paraId="171BDD49" w14:textId="77777777" w:rsidR="00521A5A" w:rsidRPr="00505FE3" w:rsidRDefault="00521A5A"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419.372.2426</w:t>
    </w:r>
  </w:p>
  <w:p w14:paraId="2304ECD9" w14:textId="77777777" w:rsidR="00521A5A" w:rsidRPr="00505FE3" w:rsidRDefault="00521A5A"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www.bgsu.edu/gss</w:t>
    </w:r>
  </w:p>
  <w:p w14:paraId="0EFF0492" w14:textId="77777777" w:rsidR="00521A5A" w:rsidRPr="00232A4F" w:rsidRDefault="00521A5A" w:rsidP="00A9160A">
    <w:pPr>
      <w:pStyle w:val="Header"/>
      <w:tabs>
        <w:tab w:val="right" w:pos="6660"/>
      </w:tabs>
      <w:spacing w:line="300" w:lineRule="auto"/>
      <w:jc w:val="right"/>
      <w:rPr>
        <w:rFonts w:ascii="Arial" w:hAnsi="Arial" w:cs="Arial"/>
        <w:i/>
        <w:sz w:val="18"/>
        <w:szCs w:val="16"/>
      </w:rPr>
    </w:pPr>
  </w:p>
  <w:p w14:paraId="685F104E" w14:textId="77777777" w:rsidR="00521A5A" w:rsidRDefault="00521A5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81D"/>
    <w:multiLevelType w:val="hybridMultilevel"/>
    <w:tmpl w:val="A0A8C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5450E"/>
    <w:multiLevelType w:val="hybridMultilevel"/>
    <w:tmpl w:val="B8F2935C"/>
    <w:lvl w:ilvl="0" w:tplc="22ACA1D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617B94"/>
    <w:multiLevelType w:val="hybridMultilevel"/>
    <w:tmpl w:val="4B6037EA"/>
    <w:lvl w:ilvl="0" w:tplc="9B1038BA">
      <w:start w:val="1"/>
      <w:numFmt w:val="lowerRoman"/>
      <w:lvlText w:val="%1."/>
      <w:lvlJc w:val="left"/>
      <w:pPr>
        <w:ind w:left="1440" w:hanging="720"/>
      </w:pPr>
      <w:rPr>
        <w:rFonts w:ascii="Arial" w:eastAsia="Times New Roman" w:hAnsi="Arial" w:cs="Times New Roman"/>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656272"/>
    <w:multiLevelType w:val="hybridMultilevel"/>
    <w:tmpl w:val="D68C60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FBC1B1B"/>
    <w:multiLevelType w:val="hybridMultilevel"/>
    <w:tmpl w:val="C3CCFC2C"/>
    <w:lvl w:ilvl="0" w:tplc="3D068A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AA63DA"/>
    <w:multiLevelType w:val="hybridMultilevel"/>
    <w:tmpl w:val="D4F8F04C"/>
    <w:lvl w:ilvl="0" w:tplc="22ACA1D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AC077D"/>
    <w:multiLevelType w:val="multilevel"/>
    <w:tmpl w:val="0C3801E6"/>
    <w:lvl w:ilvl="0">
      <w:start w:val="1"/>
      <w:numFmt w:val="upperRoman"/>
      <w:lvlText w:val="%1."/>
      <w:lvlJc w:val="left"/>
      <w:pPr>
        <w:ind w:left="360" w:hanging="360"/>
      </w:pPr>
      <w:rPr>
        <w:rFonts w:hint="default"/>
      </w:rPr>
    </w:lvl>
    <w:lvl w:ilvl="1">
      <w:start w:val="1"/>
      <w:numFmt w:val="lowerRoman"/>
      <w:lvlText w:val="%2."/>
      <w:lvlJc w:val="righ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CBA0700"/>
    <w:multiLevelType w:val="hybridMultilevel"/>
    <w:tmpl w:val="A776E266"/>
    <w:lvl w:ilvl="0" w:tplc="04090019">
      <w:start w:val="1"/>
      <w:numFmt w:val="lowerLetter"/>
      <w:lvlText w:val="%1."/>
      <w:lvlJc w:val="left"/>
      <w:pPr>
        <w:ind w:left="1440" w:hanging="360"/>
      </w:pPr>
    </w:lvl>
    <w:lvl w:ilvl="1" w:tplc="3D068A5E">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5677C6"/>
    <w:multiLevelType w:val="hybridMultilevel"/>
    <w:tmpl w:val="CECCF13C"/>
    <w:lvl w:ilvl="0" w:tplc="3506B3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9B531D"/>
    <w:multiLevelType w:val="hybridMultilevel"/>
    <w:tmpl w:val="EDB01464"/>
    <w:lvl w:ilvl="0" w:tplc="C200366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42771"/>
    <w:multiLevelType w:val="hybridMultilevel"/>
    <w:tmpl w:val="82D6D1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3670315"/>
    <w:multiLevelType w:val="hybridMultilevel"/>
    <w:tmpl w:val="BA4C8846"/>
    <w:lvl w:ilvl="0" w:tplc="C540ABC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021136"/>
    <w:multiLevelType w:val="hybridMultilevel"/>
    <w:tmpl w:val="12104EC8"/>
    <w:lvl w:ilvl="0" w:tplc="FFFFFFFF">
      <w:start w:val="1"/>
      <w:numFmt w:val="bullet"/>
      <w:lvlText w:val=""/>
      <w:lvlJc w:val="left"/>
      <w:pPr>
        <w:tabs>
          <w:tab w:val="num" w:pos="720"/>
        </w:tabs>
        <w:ind w:left="720" w:hanging="360"/>
      </w:pPr>
      <w:rPr>
        <w:rFonts w:ascii="Symbol" w:hAnsi="Symbol" w:hint="default"/>
      </w:rPr>
    </w:lvl>
    <w:lvl w:ilvl="1" w:tplc="CCB4C6D4">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56E4528"/>
    <w:multiLevelType w:val="hybridMultilevel"/>
    <w:tmpl w:val="B6E046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975FDD"/>
    <w:multiLevelType w:val="hybridMultilevel"/>
    <w:tmpl w:val="F8684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C47ACD"/>
    <w:multiLevelType w:val="multilevel"/>
    <w:tmpl w:val="C55CE9F6"/>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21A1131"/>
    <w:multiLevelType w:val="hybridMultilevel"/>
    <w:tmpl w:val="63007D68"/>
    <w:lvl w:ilvl="0" w:tplc="3D068A5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5F74CFE"/>
    <w:multiLevelType w:val="hybridMultilevel"/>
    <w:tmpl w:val="5B6002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594892"/>
    <w:multiLevelType w:val="multilevel"/>
    <w:tmpl w:val="51B62D8E"/>
    <w:lvl w:ilvl="0">
      <w:start w:val="1"/>
      <w:numFmt w:val="upperRoman"/>
      <w:lvlText w:val="%1."/>
      <w:lvlJc w:val="left"/>
      <w:pPr>
        <w:ind w:left="360" w:hanging="360"/>
      </w:pPr>
      <w:rPr>
        <w:rFonts w:hint="default"/>
      </w:rPr>
    </w:lvl>
    <w:lvl w:ilvl="1">
      <w:start w:val="1"/>
      <w:numFmt w:val="lowerRoman"/>
      <w:lvlText w:val="%2."/>
      <w:lvlJc w:val="righ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EEA36DF"/>
    <w:multiLevelType w:val="hybridMultilevel"/>
    <w:tmpl w:val="9E56BAC4"/>
    <w:lvl w:ilvl="0" w:tplc="22ACA1D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5"/>
  </w:num>
  <w:num w:numId="3">
    <w:abstractNumId w:val="7"/>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
  </w:num>
  <w:num w:numId="7">
    <w:abstractNumId w:val="9"/>
  </w:num>
  <w:num w:numId="8">
    <w:abstractNumId w:val="6"/>
  </w:num>
  <w:num w:numId="9">
    <w:abstractNumId w:val="18"/>
  </w:num>
  <w:num w:numId="10">
    <w:abstractNumId w:val="13"/>
  </w:num>
  <w:num w:numId="11">
    <w:abstractNumId w:val="4"/>
  </w:num>
  <w:num w:numId="12">
    <w:abstractNumId w:val="10"/>
  </w:num>
  <w:num w:numId="13">
    <w:abstractNumId w:val="17"/>
  </w:num>
  <w:num w:numId="14">
    <w:abstractNumId w:val="16"/>
  </w:num>
  <w:num w:numId="15">
    <w:abstractNumId w:val="5"/>
  </w:num>
  <w:num w:numId="16">
    <w:abstractNumId w:val="1"/>
  </w:num>
  <w:num w:numId="17">
    <w:abstractNumId w:val="8"/>
  </w:num>
  <w:num w:numId="18">
    <w:abstractNumId w:val="14"/>
  </w:num>
  <w:num w:numId="19">
    <w:abstractNumId w:val="0"/>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86"/>
    <w:rsid w:val="00051E92"/>
    <w:rsid w:val="000D1440"/>
    <w:rsid w:val="00141DFA"/>
    <w:rsid w:val="00171A15"/>
    <w:rsid w:val="001A3194"/>
    <w:rsid w:val="001A4F06"/>
    <w:rsid w:val="00207ECA"/>
    <w:rsid w:val="002609C7"/>
    <w:rsid w:val="00280D34"/>
    <w:rsid w:val="00281ACC"/>
    <w:rsid w:val="00295D59"/>
    <w:rsid w:val="002C500E"/>
    <w:rsid w:val="002D3E1C"/>
    <w:rsid w:val="00345150"/>
    <w:rsid w:val="00352AC0"/>
    <w:rsid w:val="0037465A"/>
    <w:rsid w:val="00387957"/>
    <w:rsid w:val="003B350F"/>
    <w:rsid w:val="0042072E"/>
    <w:rsid w:val="00452876"/>
    <w:rsid w:val="0048792E"/>
    <w:rsid w:val="00490910"/>
    <w:rsid w:val="004B1C1B"/>
    <w:rsid w:val="004D2117"/>
    <w:rsid w:val="004E73E3"/>
    <w:rsid w:val="00505FE3"/>
    <w:rsid w:val="00521A5A"/>
    <w:rsid w:val="005614B1"/>
    <w:rsid w:val="005A0861"/>
    <w:rsid w:val="005B6428"/>
    <w:rsid w:val="005F78C7"/>
    <w:rsid w:val="006213AC"/>
    <w:rsid w:val="0062218C"/>
    <w:rsid w:val="0063132F"/>
    <w:rsid w:val="006952D9"/>
    <w:rsid w:val="006A4DBB"/>
    <w:rsid w:val="006A587E"/>
    <w:rsid w:val="006A67D9"/>
    <w:rsid w:val="006B1586"/>
    <w:rsid w:val="006F37F8"/>
    <w:rsid w:val="00713C7D"/>
    <w:rsid w:val="007B0206"/>
    <w:rsid w:val="007E3958"/>
    <w:rsid w:val="00843DCE"/>
    <w:rsid w:val="00845F8B"/>
    <w:rsid w:val="0085272C"/>
    <w:rsid w:val="0085483E"/>
    <w:rsid w:val="00941649"/>
    <w:rsid w:val="0097392C"/>
    <w:rsid w:val="009E12DC"/>
    <w:rsid w:val="00A839BB"/>
    <w:rsid w:val="00A9160A"/>
    <w:rsid w:val="00A93B75"/>
    <w:rsid w:val="00A9530A"/>
    <w:rsid w:val="00AA3110"/>
    <w:rsid w:val="00AF77F8"/>
    <w:rsid w:val="00B12DFF"/>
    <w:rsid w:val="00BA3320"/>
    <w:rsid w:val="00BB296E"/>
    <w:rsid w:val="00BC3777"/>
    <w:rsid w:val="00BD4CF0"/>
    <w:rsid w:val="00BD4E78"/>
    <w:rsid w:val="00BD5004"/>
    <w:rsid w:val="00BE68AC"/>
    <w:rsid w:val="00CA2F39"/>
    <w:rsid w:val="00CC5B05"/>
    <w:rsid w:val="00CD47B2"/>
    <w:rsid w:val="00DA10D9"/>
    <w:rsid w:val="00E12E25"/>
    <w:rsid w:val="00E42309"/>
    <w:rsid w:val="00E50C2C"/>
    <w:rsid w:val="00E90AC0"/>
    <w:rsid w:val="00EA2041"/>
    <w:rsid w:val="00EE7D07"/>
    <w:rsid w:val="00F05C74"/>
    <w:rsid w:val="00F1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08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B158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1586"/>
    <w:pPr>
      <w:tabs>
        <w:tab w:val="center" w:pos="4680"/>
        <w:tab w:val="right" w:pos="9360"/>
      </w:tabs>
    </w:pPr>
  </w:style>
  <w:style w:type="character" w:customStyle="1" w:styleId="HeaderChar">
    <w:name w:val="Header Char"/>
    <w:basedOn w:val="DefaultParagraphFont"/>
    <w:link w:val="Header"/>
    <w:rsid w:val="006B1586"/>
  </w:style>
  <w:style w:type="paragraph" w:styleId="Footer">
    <w:name w:val="footer"/>
    <w:basedOn w:val="Normal"/>
    <w:link w:val="FooterChar"/>
    <w:uiPriority w:val="99"/>
    <w:unhideWhenUsed/>
    <w:rsid w:val="006B1586"/>
    <w:pPr>
      <w:tabs>
        <w:tab w:val="center" w:pos="4680"/>
        <w:tab w:val="right" w:pos="9360"/>
      </w:tabs>
    </w:pPr>
  </w:style>
  <w:style w:type="character" w:customStyle="1" w:styleId="FooterChar">
    <w:name w:val="Footer Char"/>
    <w:basedOn w:val="DefaultParagraphFont"/>
    <w:link w:val="Footer"/>
    <w:uiPriority w:val="99"/>
    <w:rsid w:val="006B1586"/>
  </w:style>
  <w:style w:type="character" w:styleId="PageNumber">
    <w:name w:val="page number"/>
    <w:basedOn w:val="DefaultParagraphFont"/>
    <w:rsid w:val="006B1586"/>
  </w:style>
  <w:style w:type="paragraph" w:styleId="BalloonText">
    <w:name w:val="Balloon Text"/>
    <w:basedOn w:val="Normal"/>
    <w:link w:val="BalloonTextChar"/>
    <w:uiPriority w:val="99"/>
    <w:semiHidden/>
    <w:unhideWhenUsed/>
    <w:rsid w:val="006B1586"/>
    <w:rPr>
      <w:rFonts w:ascii="Tahoma" w:hAnsi="Tahoma" w:cs="Tahoma"/>
      <w:sz w:val="16"/>
      <w:szCs w:val="16"/>
    </w:rPr>
  </w:style>
  <w:style w:type="character" w:customStyle="1" w:styleId="BalloonTextChar">
    <w:name w:val="Balloon Text Char"/>
    <w:basedOn w:val="DefaultParagraphFont"/>
    <w:link w:val="BalloonText"/>
    <w:uiPriority w:val="99"/>
    <w:semiHidden/>
    <w:rsid w:val="006B1586"/>
    <w:rPr>
      <w:rFonts w:ascii="Tahoma" w:eastAsia="Times New Roman" w:hAnsi="Tahoma" w:cs="Tahoma"/>
      <w:sz w:val="16"/>
      <w:szCs w:val="16"/>
    </w:rPr>
  </w:style>
  <w:style w:type="character" w:styleId="Hyperlink">
    <w:name w:val="Hyperlink"/>
    <w:basedOn w:val="DefaultParagraphFont"/>
    <w:uiPriority w:val="99"/>
    <w:semiHidden/>
    <w:unhideWhenUsed/>
    <w:rsid w:val="006D79B1"/>
    <w:rPr>
      <w:color w:val="0000FF"/>
      <w:u w:val="single"/>
    </w:rPr>
  </w:style>
  <w:style w:type="paragraph" w:styleId="ListParagraph">
    <w:name w:val="List Paragraph"/>
    <w:basedOn w:val="Normal"/>
    <w:uiPriority w:val="34"/>
    <w:qFormat/>
    <w:rsid w:val="00F05C74"/>
    <w:pPr>
      <w:ind w:left="720"/>
    </w:pPr>
  </w:style>
  <w:style w:type="paragraph" w:styleId="NormalWeb">
    <w:name w:val="Normal (Web)"/>
    <w:basedOn w:val="Normal"/>
    <w:uiPriority w:val="99"/>
    <w:unhideWhenUsed/>
    <w:rsid w:val="00713C7D"/>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B158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1586"/>
    <w:pPr>
      <w:tabs>
        <w:tab w:val="center" w:pos="4680"/>
        <w:tab w:val="right" w:pos="9360"/>
      </w:tabs>
    </w:pPr>
  </w:style>
  <w:style w:type="character" w:customStyle="1" w:styleId="HeaderChar">
    <w:name w:val="Header Char"/>
    <w:basedOn w:val="DefaultParagraphFont"/>
    <w:link w:val="Header"/>
    <w:rsid w:val="006B1586"/>
  </w:style>
  <w:style w:type="paragraph" w:styleId="Footer">
    <w:name w:val="footer"/>
    <w:basedOn w:val="Normal"/>
    <w:link w:val="FooterChar"/>
    <w:uiPriority w:val="99"/>
    <w:unhideWhenUsed/>
    <w:rsid w:val="006B1586"/>
    <w:pPr>
      <w:tabs>
        <w:tab w:val="center" w:pos="4680"/>
        <w:tab w:val="right" w:pos="9360"/>
      </w:tabs>
    </w:pPr>
  </w:style>
  <w:style w:type="character" w:customStyle="1" w:styleId="FooterChar">
    <w:name w:val="Footer Char"/>
    <w:basedOn w:val="DefaultParagraphFont"/>
    <w:link w:val="Footer"/>
    <w:uiPriority w:val="99"/>
    <w:rsid w:val="006B1586"/>
  </w:style>
  <w:style w:type="character" w:styleId="PageNumber">
    <w:name w:val="page number"/>
    <w:basedOn w:val="DefaultParagraphFont"/>
    <w:rsid w:val="006B1586"/>
  </w:style>
  <w:style w:type="paragraph" w:styleId="BalloonText">
    <w:name w:val="Balloon Text"/>
    <w:basedOn w:val="Normal"/>
    <w:link w:val="BalloonTextChar"/>
    <w:uiPriority w:val="99"/>
    <w:semiHidden/>
    <w:unhideWhenUsed/>
    <w:rsid w:val="006B1586"/>
    <w:rPr>
      <w:rFonts w:ascii="Tahoma" w:hAnsi="Tahoma" w:cs="Tahoma"/>
      <w:sz w:val="16"/>
      <w:szCs w:val="16"/>
    </w:rPr>
  </w:style>
  <w:style w:type="character" w:customStyle="1" w:styleId="BalloonTextChar">
    <w:name w:val="Balloon Text Char"/>
    <w:basedOn w:val="DefaultParagraphFont"/>
    <w:link w:val="BalloonText"/>
    <w:uiPriority w:val="99"/>
    <w:semiHidden/>
    <w:rsid w:val="006B1586"/>
    <w:rPr>
      <w:rFonts w:ascii="Tahoma" w:eastAsia="Times New Roman" w:hAnsi="Tahoma" w:cs="Tahoma"/>
      <w:sz w:val="16"/>
      <w:szCs w:val="16"/>
    </w:rPr>
  </w:style>
  <w:style w:type="character" w:styleId="Hyperlink">
    <w:name w:val="Hyperlink"/>
    <w:basedOn w:val="DefaultParagraphFont"/>
    <w:uiPriority w:val="99"/>
    <w:semiHidden/>
    <w:unhideWhenUsed/>
    <w:rsid w:val="006D79B1"/>
    <w:rPr>
      <w:color w:val="0000FF"/>
      <w:u w:val="single"/>
    </w:rPr>
  </w:style>
  <w:style w:type="paragraph" w:styleId="ListParagraph">
    <w:name w:val="List Paragraph"/>
    <w:basedOn w:val="Normal"/>
    <w:uiPriority w:val="34"/>
    <w:qFormat/>
    <w:rsid w:val="00F05C74"/>
    <w:pPr>
      <w:ind w:left="720"/>
    </w:pPr>
  </w:style>
  <w:style w:type="paragraph" w:styleId="NormalWeb">
    <w:name w:val="Normal (Web)"/>
    <w:basedOn w:val="Normal"/>
    <w:uiPriority w:val="99"/>
    <w:unhideWhenUsed/>
    <w:rsid w:val="00713C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7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998</Words>
  <Characters>5689</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 BGSU</dc:creator>
  <cp:lastModifiedBy>Elizabeth Yale</cp:lastModifiedBy>
  <cp:revision>4</cp:revision>
  <cp:lastPrinted>2013-09-13T14:46:00Z</cp:lastPrinted>
  <dcterms:created xsi:type="dcterms:W3CDTF">2013-10-15T02:39:00Z</dcterms:created>
  <dcterms:modified xsi:type="dcterms:W3CDTF">2013-11-15T19:30:00Z</dcterms:modified>
</cp:coreProperties>
</file>