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7620" w14:textId="77777777" w:rsidR="00063BDF" w:rsidRPr="00C740D5" w:rsidRDefault="00063BDF" w:rsidP="00063BDF">
      <w:pPr>
        <w:widowControl w:val="0"/>
        <w:jc w:val="center"/>
        <w:rPr>
          <w:b/>
          <w:sz w:val="32"/>
          <w:szCs w:val="32"/>
        </w:rPr>
      </w:pPr>
      <w:bookmarkStart w:id="0" w:name="_GoBack"/>
      <w:bookmarkEnd w:id="0"/>
      <w:r w:rsidRPr="00C740D5">
        <w:rPr>
          <w:b/>
          <w:sz w:val="32"/>
          <w:szCs w:val="32"/>
        </w:rPr>
        <w:t>24</w:t>
      </w:r>
      <w:r w:rsidRPr="00C740D5">
        <w:rPr>
          <w:b/>
          <w:sz w:val="32"/>
          <w:szCs w:val="32"/>
          <w:vertAlign w:val="superscript"/>
        </w:rPr>
        <w:t>th</w:t>
      </w:r>
      <w:r w:rsidRPr="00C740D5">
        <w:rPr>
          <w:b/>
          <w:sz w:val="32"/>
          <w:szCs w:val="32"/>
        </w:rPr>
        <w:t xml:space="preserve"> Midwest Sport &amp; Exercise Psychology Symposium</w:t>
      </w:r>
    </w:p>
    <w:p w14:paraId="61C7905A" w14:textId="77777777" w:rsidR="00063BDF" w:rsidRPr="000C55D1" w:rsidRDefault="00063BDF" w:rsidP="00063BDF">
      <w:pPr>
        <w:widowControl w:val="0"/>
        <w:jc w:val="center"/>
      </w:pPr>
      <w:r>
        <w:t>Jenson Auditorium, 115 Education Building, Bowling Green State University</w:t>
      </w:r>
    </w:p>
    <w:p w14:paraId="3FF9A7A9" w14:textId="77777777" w:rsidR="00063BDF" w:rsidRPr="00C740D5" w:rsidRDefault="00063BDF" w:rsidP="00063BDF">
      <w:pPr>
        <w:widowControl w:val="0"/>
        <w:spacing w:line="240" w:lineRule="auto"/>
        <w:rPr>
          <w:b/>
          <w:i/>
          <w:sz w:val="28"/>
          <w:szCs w:val="28"/>
        </w:rPr>
      </w:pPr>
      <w:r w:rsidRPr="00C740D5">
        <w:rPr>
          <w:b/>
          <w:i/>
          <w:sz w:val="28"/>
          <w:szCs w:val="28"/>
        </w:rPr>
        <w:t>Friday February 21</w:t>
      </w:r>
    </w:p>
    <w:p w14:paraId="67A1C580" w14:textId="77777777" w:rsidR="00063BDF" w:rsidRPr="00CC386C" w:rsidRDefault="00063BDF" w:rsidP="00063BDF">
      <w:pPr>
        <w:widowControl w:val="0"/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2:00 – 3:00</w:t>
      </w:r>
      <w:r w:rsidRPr="00CC386C">
        <w:rPr>
          <w:sz w:val="24"/>
          <w:szCs w:val="24"/>
        </w:rPr>
        <w:tab/>
        <w:t>Registration</w:t>
      </w:r>
    </w:p>
    <w:p w14:paraId="4422A7CD" w14:textId="77777777" w:rsidR="00063BDF" w:rsidRPr="00CC386C" w:rsidRDefault="00063BDF" w:rsidP="00063BDF">
      <w:pPr>
        <w:widowControl w:val="0"/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3:00 – 3:20</w:t>
      </w:r>
      <w:r w:rsidRPr="00CC386C">
        <w:rPr>
          <w:sz w:val="24"/>
          <w:szCs w:val="24"/>
        </w:rPr>
        <w:tab/>
        <w:t>Welcome</w:t>
      </w:r>
    </w:p>
    <w:p w14:paraId="008C3752" w14:textId="099A1B04" w:rsidR="00063BDF" w:rsidRPr="00CC386C" w:rsidRDefault="00063BDF" w:rsidP="00730DEA">
      <w:pPr>
        <w:widowControl w:val="0"/>
        <w:spacing w:line="240" w:lineRule="auto"/>
        <w:ind w:left="720"/>
        <w:rPr>
          <w:sz w:val="24"/>
          <w:szCs w:val="24"/>
        </w:rPr>
      </w:pPr>
      <w:r w:rsidRPr="00CC386C">
        <w:rPr>
          <w:sz w:val="24"/>
          <w:szCs w:val="24"/>
        </w:rPr>
        <w:t>Brad Colwell, Dean, College of Education and Human Development</w:t>
      </w:r>
      <w:r w:rsidRPr="00CC386C">
        <w:rPr>
          <w:sz w:val="24"/>
          <w:szCs w:val="24"/>
        </w:rPr>
        <w:br/>
        <w:t xml:space="preserve">Steve </w:t>
      </w:r>
      <w:proofErr w:type="spellStart"/>
      <w:r w:rsidRPr="00CC386C">
        <w:rPr>
          <w:sz w:val="24"/>
          <w:szCs w:val="24"/>
        </w:rPr>
        <w:t>Langendorfer</w:t>
      </w:r>
      <w:proofErr w:type="spellEnd"/>
      <w:r w:rsidRPr="00CC386C">
        <w:rPr>
          <w:sz w:val="24"/>
          <w:szCs w:val="24"/>
        </w:rPr>
        <w:t xml:space="preserve">, Director, School of Human Movement, Sport, &amp; Leisure Studies </w:t>
      </w:r>
    </w:p>
    <w:p w14:paraId="1E330215" w14:textId="775CA802" w:rsidR="00063BDF" w:rsidRPr="00CC386C" w:rsidRDefault="00063BDF" w:rsidP="00063BDF">
      <w:pPr>
        <w:widowControl w:val="0"/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3:20 – 4:20</w:t>
      </w:r>
      <w:r w:rsidRPr="00CC386C">
        <w:rPr>
          <w:sz w:val="24"/>
          <w:szCs w:val="24"/>
        </w:rPr>
        <w:tab/>
        <w:t>Keynote Address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>Moderator:</w:t>
      </w:r>
      <w:r>
        <w:rPr>
          <w:sz w:val="24"/>
          <w:szCs w:val="24"/>
        </w:rPr>
        <w:t xml:space="preserve">  Chelsea </w:t>
      </w:r>
      <w:proofErr w:type="spellStart"/>
      <w:r>
        <w:rPr>
          <w:sz w:val="24"/>
          <w:szCs w:val="24"/>
        </w:rPr>
        <w:t>Kaunert</w:t>
      </w:r>
      <w:proofErr w:type="spellEnd"/>
      <w:r w:rsidR="003A5711">
        <w:rPr>
          <w:sz w:val="24"/>
          <w:szCs w:val="24"/>
        </w:rPr>
        <w:t>, BGSU</w:t>
      </w:r>
    </w:p>
    <w:p w14:paraId="25E3A970" w14:textId="77777777" w:rsidR="00063BDF" w:rsidRPr="00CC386C" w:rsidRDefault="00063BDF" w:rsidP="00730DEA">
      <w:pPr>
        <w:widowControl w:val="0"/>
        <w:ind w:left="720"/>
        <w:rPr>
          <w:sz w:val="24"/>
          <w:szCs w:val="24"/>
        </w:rPr>
      </w:pPr>
      <w:r w:rsidRPr="00CC386C">
        <w:rPr>
          <w:b/>
          <w:i/>
          <w:sz w:val="24"/>
          <w:szCs w:val="24"/>
        </w:rPr>
        <w:t>Battle Drills and Mental Skills: A Look at Sport Psychology Application within the US Army</w:t>
      </w:r>
      <w:r w:rsidRPr="00CC386C">
        <w:rPr>
          <w:sz w:val="24"/>
          <w:szCs w:val="24"/>
        </w:rPr>
        <w:t>, Shannon Baird, Ph.D., Performance Expert, CSF2-Training Center, Joint Base Lewis-</w:t>
      </w:r>
      <w:proofErr w:type="spellStart"/>
      <w:r w:rsidRPr="00CC386C">
        <w:rPr>
          <w:sz w:val="24"/>
          <w:szCs w:val="24"/>
        </w:rPr>
        <w:t>McChord</w:t>
      </w:r>
      <w:proofErr w:type="spellEnd"/>
      <w:r w:rsidRPr="00CC386C">
        <w:rPr>
          <w:sz w:val="24"/>
          <w:szCs w:val="24"/>
        </w:rPr>
        <w:t>, Washington</w:t>
      </w:r>
    </w:p>
    <w:p w14:paraId="29E7E972" w14:textId="77777777" w:rsidR="00063BDF" w:rsidRPr="00CC386C" w:rsidRDefault="00063BDF" w:rsidP="00063BDF">
      <w:pPr>
        <w:widowControl w:val="0"/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4:20 – 4:35</w:t>
      </w:r>
      <w:r w:rsidRPr="00CC386C">
        <w:rPr>
          <w:sz w:val="24"/>
          <w:szCs w:val="24"/>
        </w:rPr>
        <w:tab/>
        <w:t>Break</w:t>
      </w:r>
    </w:p>
    <w:p w14:paraId="40F37BA4" w14:textId="607C7B8D" w:rsidR="00063BDF" w:rsidRPr="00CC386C" w:rsidRDefault="00063BDF" w:rsidP="00063BDF">
      <w:pPr>
        <w:widowControl w:val="0"/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 xml:space="preserve">4:35 – 5:50 </w:t>
      </w:r>
      <w:r w:rsidRPr="00CC386C">
        <w:rPr>
          <w:sz w:val="24"/>
          <w:szCs w:val="24"/>
        </w:rPr>
        <w:tab/>
        <w:t>Session 1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>Moderator:</w:t>
      </w:r>
      <w:r>
        <w:rPr>
          <w:sz w:val="24"/>
          <w:szCs w:val="24"/>
        </w:rPr>
        <w:t xml:space="preserve">  Reed Kaus</w:t>
      </w:r>
      <w:r w:rsidR="003A5711">
        <w:rPr>
          <w:sz w:val="24"/>
          <w:szCs w:val="24"/>
        </w:rPr>
        <w:t>, BGSU</w:t>
      </w:r>
    </w:p>
    <w:p w14:paraId="57DB0DC4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4:35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Effects of a Mindfulness Meditation Intervention on the Flow Experiences of College Soccer Players</w:t>
      </w:r>
      <w:r w:rsidRPr="00CC386C">
        <w:rPr>
          <w:sz w:val="24"/>
          <w:szCs w:val="24"/>
        </w:rPr>
        <w:t>, David Quinones, Miami University</w:t>
      </w:r>
    </w:p>
    <w:p w14:paraId="09AC0FDE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  <w:shd w:val="clear" w:color="auto" w:fill="FFFFFF"/>
        </w:rPr>
      </w:pPr>
      <w:r w:rsidRPr="00CC386C">
        <w:rPr>
          <w:sz w:val="24"/>
          <w:szCs w:val="24"/>
        </w:rPr>
        <w:t>4:50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  <w:shd w:val="clear" w:color="auto" w:fill="FFFFFF"/>
        </w:rPr>
        <w:t>Mindfulness Training as an Intervention for Choking Under Pressure in Sport</w:t>
      </w:r>
      <w:r w:rsidRPr="00CC386C">
        <w:rPr>
          <w:sz w:val="24"/>
          <w:szCs w:val="24"/>
          <w:shd w:val="clear" w:color="auto" w:fill="FFFFFF"/>
        </w:rPr>
        <w:t xml:space="preserve">, Jenna </w:t>
      </w:r>
      <w:r w:rsidRPr="00CC386C">
        <w:rPr>
          <w:sz w:val="24"/>
          <w:szCs w:val="24"/>
        </w:rPr>
        <w:t>Hussey, Miami University</w:t>
      </w:r>
    </w:p>
    <w:p w14:paraId="28E96E33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5:05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Does a Pre-workout Warm-up Facilitate Performance on a Concentration Task?</w:t>
      </w:r>
      <w:r w:rsidRPr="00CC386C">
        <w:rPr>
          <w:rFonts w:cs="Times New Roman"/>
          <w:sz w:val="24"/>
          <w:szCs w:val="24"/>
        </w:rPr>
        <w:t xml:space="preserve"> Matthew A. </w:t>
      </w:r>
      <w:proofErr w:type="spellStart"/>
      <w:r w:rsidRPr="00CC386C">
        <w:rPr>
          <w:rFonts w:cs="Times New Roman"/>
          <w:sz w:val="24"/>
          <w:szCs w:val="24"/>
        </w:rPr>
        <w:t>Ladwig</w:t>
      </w:r>
      <w:proofErr w:type="spellEnd"/>
      <w:r w:rsidRPr="00CC386C">
        <w:rPr>
          <w:rFonts w:cs="Times New Roman"/>
          <w:sz w:val="24"/>
          <w:szCs w:val="24"/>
        </w:rPr>
        <w:t xml:space="preserve"> &amp; </w:t>
      </w:r>
      <w:proofErr w:type="spellStart"/>
      <w:r w:rsidRPr="00CC386C">
        <w:rPr>
          <w:rFonts w:cs="Times New Roman"/>
          <w:sz w:val="24"/>
          <w:szCs w:val="24"/>
        </w:rPr>
        <w:t>Selen</w:t>
      </w:r>
      <w:proofErr w:type="spellEnd"/>
      <w:r w:rsidRPr="00CC386C">
        <w:rPr>
          <w:rFonts w:cs="Times New Roman"/>
          <w:sz w:val="24"/>
          <w:szCs w:val="24"/>
        </w:rPr>
        <w:t xml:space="preserve"> </w:t>
      </w:r>
      <w:proofErr w:type="spellStart"/>
      <w:r w:rsidRPr="00CC386C">
        <w:rPr>
          <w:rFonts w:cs="Times New Roman"/>
          <w:sz w:val="24"/>
          <w:szCs w:val="24"/>
        </w:rPr>
        <w:t>Razon</w:t>
      </w:r>
      <w:proofErr w:type="spellEnd"/>
      <w:r w:rsidRPr="00CC386C">
        <w:rPr>
          <w:rFonts w:cs="Times New Roman"/>
          <w:sz w:val="24"/>
          <w:szCs w:val="24"/>
        </w:rPr>
        <w:t>, Ball State University</w:t>
      </w:r>
    </w:p>
    <w:p w14:paraId="1E3556FF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5:20</w:t>
      </w:r>
      <w:r w:rsidRPr="00CC386C">
        <w:rPr>
          <w:sz w:val="24"/>
          <w:szCs w:val="24"/>
        </w:rPr>
        <w:tab/>
      </w:r>
      <w:r w:rsidRPr="00CC386C">
        <w:rPr>
          <w:b/>
          <w:bCs/>
          <w:i/>
          <w:sz w:val="24"/>
          <w:szCs w:val="24"/>
        </w:rPr>
        <w:t>Mental Toughness, Hardiness, and Optimism: The Influence of Psychological Strengths on Physical Activity Participation</w:t>
      </w:r>
      <w:r w:rsidRPr="00CC386C">
        <w:rPr>
          <w:bCs/>
          <w:sz w:val="24"/>
          <w:szCs w:val="24"/>
        </w:rPr>
        <w:t xml:space="preserve">, Joseph F. </w:t>
      </w:r>
      <w:r w:rsidRPr="00CC386C">
        <w:rPr>
          <w:sz w:val="24"/>
          <w:szCs w:val="24"/>
        </w:rPr>
        <w:t xml:space="preserve">Kerns, </w:t>
      </w:r>
      <w:proofErr w:type="gramStart"/>
      <w:r w:rsidRPr="00CC386C">
        <w:rPr>
          <w:sz w:val="24"/>
          <w:szCs w:val="24"/>
        </w:rPr>
        <w:t>Miami</w:t>
      </w:r>
      <w:proofErr w:type="gramEnd"/>
      <w:r w:rsidRPr="00CC386C">
        <w:rPr>
          <w:sz w:val="24"/>
          <w:szCs w:val="24"/>
        </w:rPr>
        <w:t xml:space="preserve"> University</w:t>
      </w:r>
    </w:p>
    <w:p w14:paraId="7F573E83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5:35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Influence of Optic Flow on Postural Sway and Free Throw Performance</w:t>
      </w:r>
      <w:r w:rsidRPr="00CC386C">
        <w:rPr>
          <w:sz w:val="24"/>
          <w:szCs w:val="24"/>
        </w:rPr>
        <w:t>, Joseph Kennedy, Miami University</w:t>
      </w:r>
    </w:p>
    <w:p w14:paraId="51062B8A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5:50 – 6:05</w:t>
      </w:r>
      <w:r w:rsidRPr="00CC386C">
        <w:rPr>
          <w:sz w:val="24"/>
          <w:szCs w:val="24"/>
        </w:rPr>
        <w:tab/>
        <w:t>Break</w:t>
      </w:r>
    </w:p>
    <w:p w14:paraId="74C12206" w14:textId="229CB5AD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6:05 – 6:50</w:t>
      </w:r>
      <w:r w:rsidRPr="00CC386C">
        <w:rPr>
          <w:sz w:val="24"/>
          <w:szCs w:val="24"/>
        </w:rPr>
        <w:tab/>
        <w:t>Session 2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 xml:space="preserve">Moderator:  </w:t>
      </w:r>
      <w:r>
        <w:rPr>
          <w:sz w:val="24"/>
          <w:szCs w:val="24"/>
        </w:rPr>
        <w:t>Campbell Query</w:t>
      </w:r>
      <w:r w:rsidR="003A5711">
        <w:rPr>
          <w:sz w:val="24"/>
          <w:szCs w:val="24"/>
        </w:rPr>
        <w:t>, BGSU</w:t>
      </w:r>
    </w:p>
    <w:p w14:paraId="304338AA" w14:textId="77777777" w:rsidR="00063BDF" w:rsidRPr="00CC386C" w:rsidRDefault="00063BDF" w:rsidP="00063BDF">
      <w:pPr>
        <w:pStyle w:val="NormalWeb"/>
        <w:widowControl w:val="0"/>
        <w:spacing w:before="0" w:beforeAutospacing="0" w:after="240" w:afterAutospacing="0"/>
        <w:ind w:left="720"/>
        <w:rPr>
          <w:rFonts w:asciiTheme="minorHAnsi" w:hAnsiTheme="minorHAnsi"/>
          <w:bCs/>
          <w:color w:val="000000"/>
        </w:rPr>
      </w:pPr>
      <w:r w:rsidRPr="00CC386C">
        <w:rPr>
          <w:rFonts w:asciiTheme="minorHAnsi" w:hAnsiTheme="minorHAnsi"/>
          <w:b/>
          <w:bCs/>
          <w:i/>
          <w:color w:val="000000"/>
        </w:rPr>
        <w:t>360 Consulting: Program-Change Approaches to Promoting Student-Athlete Performance and Well-Being at the B1G Level</w:t>
      </w:r>
      <w:r w:rsidRPr="00CC386C">
        <w:rPr>
          <w:rFonts w:asciiTheme="minorHAnsi" w:hAnsiTheme="minorHAnsi"/>
          <w:bCs/>
          <w:color w:val="000000"/>
        </w:rPr>
        <w:t xml:space="preserve">, Eric Martin, Andy </w:t>
      </w:r>
      <w:proofErr w:type="spellStart"/>
      <w:r w:rsidRPr="00CC386C">
        <w:rPr>
          <w:rFonts w:asciiTheme="minorHAnsi" w:hAnsiTheme="minorHAnsi"/>
          <w:bCs/>
          <w:color w:val="000000"/>
        </w:rPr>
        <w:t>Driska</w:t>
      </w:r>
      <w:proofErr w:type="spellEnd"/>
      <w:r w:rsidRPr="00CC386C">
        <w:rPr>
          <w:rFonts w:asciiTheme="minorHAnsi" w:hAnsiTheme="minorHAnsi"/>
          <w:bCs/>
          <w:color w:val="000000"/>
        </w:rPr>
        <w:t xml:space="preserve">, &amp; Ian </w:t>
      </w:r>
      <w:proofErr w:type="spellStart"/>
      <w:r w:rsidRPr="00CC386C">
        <w:rPr>
          <w:rFonts w:asciiTheme="minorHAnsi" w:hAnsiTheme="minorHAnsi"/>
          <w:bCs/>
          <w:color w:val="000000"/>
        </w:rPr>
        <w:t>Cowburn</w:t>
      </w:r>
      <w:proofErr w:type="spellEnd"/>
      <w:r w:rsidRPr="00CC386C">
        <w:rPr>
          <w:rFonts w:asciiTheme="minorHAnsi" w:hAnsiTheme="minorHAnsi"/>
          <w:bCs/>
          <w:color w:val="000000"/>
        </w:rPr>
        <w:t>, Michigan State University</w:t>
      </w:r>
    </w:p>
    <w:p w14:paraId="1DE1AE99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6:50 – 7:30</w:t>
      </w:r>
      <w:r w:rsidRPr="00CC386C">
        <w:rPr>
          <w:sz w:val="24"/>
          <w:szCs w:val="24"/>
        </w:rPr>
        <w:tab/>
        <w:t>Break</w:t>
      </w:r>
    </w:p>
    <w:p w14:paraId="75F3D914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lastRenderedPageBreak/>
        <w:t>7:30</w:t>
      </w:r>
      <w:r w:rsidRPr="00CC386C">
        <w:rPr>
          <w:sz w:val="24"/>
          <w:szCs w:val="24"/>
        </w:rPr>
        <w:tab/>
        <w:t>Dinner – Sam B’s, 163 South Main Street, Downtown Bowling Green</w:t>
      </w:r>
    </w:p>
    <w:p w14:paraId="26DBC8A2" w14:textId="77777777" w:rsidR="00063BDF" w:rsidRPr="00CC386C" w:rsidRDefault="00063BDF" w:rsidP="00063BDF">
      <w:pPr>
        <w:rPr>
          <w:i/>
          <w:sz w:val="24"/>
          <w:szCs w:val="24"/>
        </w:rPr>
      </w:pPr>
    </w:p>
    <w:p w14:paraId="58ACA5C6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b/>
          <w:i/>
          <w:sz w:val="28"/>
          <w:szCs w:val="28"/>
        </w:rPr>
      </w:pPr>
      <w:r w:rsidRPr="00CC386C">
        <w:rPr>
          <w:b/>
          <w:i/>
          <w:sz w:val="28"/>
          <w:szCs w:val="28"/>
        </w:rPr>
        <w:t>Saturday February 22</w:t>
      </w:r>
    </w:p>
    <w:p w14:paraId="72607C3C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7:30 – 8:00</w:t>
      </w:r>
      <w:r w:rsidRPr="00CC386C">
        <w:rPr>
          <w:sz w:val="24"/>
          <w:szCs w:val="24"/>
        </w:rPr>
        <w:tab/>
        <w:t>Registration</w:t>
      </w:r>
    </w:p>
    <w:p w14:paraId="7A8B0BCB" w14:textId="70F28570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8:00 – 9:15</w:t>
      </w:r>
      <w:r w:rsidRPr="00CC386C">
        <w:rPr>
          <w:sz w:val="24"/>
          <w:szCs w:val="24"/>
        </w:rPr>
        <w:tab/>
        <w:t>Session 3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 xml:space="preserve">Moderator:  </w:t>
      </w:r>
      <w:r>
        <w:rPr>
          <w:sz w:val="24"/>
          <w:szCs w:val="24"/>
        </w:rPr>
        <w:t>Matt Jones</w:t>
      </w:r>
      <w:r w:rsidR="003A5711">
        <w:rPr>
          <w:sz w:val="24"/>
          <w:szCs w:val="24"/>
        </w:rPr>
        <w:t>, BGSU</w:t>
      </w:r>
    </w:p>
    <w:p w14:paraId="435070A5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bCs/>
          <w:sz w:val="24"/>
          <w:szCs w:val="24"/>
        </w:rPr>
      </w:pPr>
      <w:r w:rsidRPr="00CC386C">
        <w:rPr>
          <w:sz w:val="24"/>
          <w:szCs w:val="24"/>
        </w:rPr>
        <w:t>8:00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bCs/>
          <w:i/>
          <w:sz w:val="24"/>
          <w:szCs w:val="24"/>
        </w:rPr>
        <w:t>Social Desirability and Obesity Bias, Appearance Orientation and Appearance Evaluation Among College Students</w:t>
      </w:r>
      <w:r w:rsidRPr="00CC386C">
        <w:rPr>
          <w:rFonts w:cs="Times New Roman"/>
          <w:bCs/>
          <w:sz w:val="24"/>
          <w:szCs w:val="24"/>
        </w:rPr>
        <w:t xml:space="preserve">, Valerie </w:t>
      </w:r>
      <w:proofErr w:type="spellStart"/>
      <w:r w:rsidRPr="00CC386C">
        <w:rPr>
          <w:rFonts w:cs="Times New Roman"/>
          <w:bCs/>
          <w:sz w:val="24"/>
          <w:szCs w:val="24"/>
        </w:rPr>
        <w:t>Heiss</w:t>
      </w:r>
      <w:proofErr w:type="spellEnd"/>
      <w:r w:rsidRPr="00CC386C">
        <w:rPr>
          <w:rFonts w:cs="Times New Roman"/>
          <w:bCs/>
          <w:sz w:val="24"/>
          <w:szCs w:val="24"/>
        </w:rPr>
        <w:t xml:space="preserve">, Allie </w:t>
      </w:r>
      <w:proofErr w:type="spellStart"/>
      <w:r w:rsidRPr="00CC386C">
        <w:rPr>
          <w:rFonts w:cs="Times New Roman"/>
          <w:bCs/>
          <w:sz w:val="24"/>
          <w:szCs w:val="24"/>
        </w:rPr>
        <w:t>VanDril</w:t>
      </w:r>
      <w:proofErr w:type="spellEnd"/>
      <w:r w:rsidRPr="00CC386C">
        <w:rPr>
          <w:rFonts w:cs="Times New Roman"/>
          <w:bCs/>
          <w:sz w:val="24"/>
          <w:szCs w:val="24"/>
        </w:rPr>
        <w:t xml:space="preserve">, Margaret Sullivan, and Dr. Janet </w:t>
      </w:r>
      <w:proofErr w:type="spellStart"/>
      <w:r w:rsidRPr="00CC386C">
        <w:rPr>
          <w:rFonts w:cs="Times New Roman"/>
          <w:bCs/>
          <w:sz w:val="24"/>
          <w:szCs w:val="24"/>
        </w:rPr>
        <w:t>Buckworth</w:t>
      </w:r>
      <w:proofErr w:type="spellEnd"/>
      <w:r w:rsidRPr="00CC386C">
        <w:rPr>
          <w:rFonts w:cs="Times New Roman"/>
          <w:bCs/>
          <w:sz w:val="24"/>
          <w:szCs w:val="24"/>
        </w:rPr>
        <w:t xml:space="preserve">, The Ohio State University </w:t>
      </w:r>
    </w:p>
    <w:p w14:paraId="7FFE3431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8:15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Social and Self-Perceptions and Posttraumatic Growth in Group Physical Activity for People with Parkinson’s</w:t>
      </w:r>
      <w:r w:rsidRPr="00CC386C">
        <w:rPr>
          <w:sz w:val="24"/>
          <w:szCs w:val="24"/>
        </w:rPr>
        <w:t>, Tammy L. Sheehy, Purdue University</w:t>
      </w:r>
    </w:p>
    <w:p w14:paraId="56253C3A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8:30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Built Environment and Social Effects on College Student Physical Activity Behaviors</w:t>
      </w:r>
      <w:r w:rsidRPr="00CC386C">
        <w:rPr>
          <w:sz w:val="24"/>
          <w:szCs w:val="24"/>
        </w:rPr>
        <w:t xml:space="preserve">, Catherine </w:t>
      </w:r>
      <w:proofErr w:type="spellStart"/>
      <w:r w:rsidRPr="00CC386C">
        <w:rPr>
          <w:sz w:val="24"/>
          <w:szCs w:val="24"/>
        </w:rPr>
        <w:t>Rishell</w:t>
      </w:r>
      <w:proofErr w:type="spellEnd"/>
      <w:r w:rsidRPr="00CC386C">
        <w:rPr>
          <w:sz w:val="24"/>
          <w:szCs w:val="24"/>
        </w:rPr>
        <w:t xml:space="preserve">, Scott Link, and Sam </w:t>
      </w:r>
      <w:proofErr w:type="spellStart"/>
      <w:r w:rsidRPr="00CC386C">
        <w:rPr>
          <w:sz w:val="24"/>
          <w:szCs w:val="24"/>
        </w:rPr>
        <w:t>Zizzi</w:t>
      </w:r>
      <w:proofErr w:type="spellEnd"/>
      <w:r w:rsidRPr="00CC386C">
        <w:rPr>
          <w:sz w:val="24"/>
          <w:szCs w:val="24"/>
        </w:rPr>
        <w:t>, West Virginia University</w:t>
      </w:r>
    </w:p>
    <w:p w14:paraId="6D8463A5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8:45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Examining Mediational Links between Emotional Intelligence, Peer Leadership Culture, and Perceived Team Cohesion</w:t>
      </w:r>
      <w:r w:rsidRPr="00CC386C">
        <w:rPr>
          <w:rFonts w:cs="Times New Roman"/>
          <w:sz w:val="24"/>
          <w:szCs w:val="24"/>
        </w:rPr>
        <w:t xml:space="preserve">, Elizabeth A. </w:t>
      </w:r>
      <w:proofErr w:type="spellStart"/>
      <w:r w:rsidRPr="00CC386C">
        <w:rPr>
          <w:rFonts w:cs="Times New Roman"/>
          <w:sz w:val="24"/>
          <w:szCs w:val="24"/>
        </w:rPr>
        <w:t>Brookhouse</w:t>
      </w:r>
      <w:proofErr w:type="spellEnd"/>
      <w:r w:rsidRPr="00CC386C">
        <w:rPr>
          <w:rFonts w:cs="Times New Roman"/>
          <w:sz w:val="24"/>
          <w:szCs w:val="24"/>
        </w:rPr>
        <w:t>, Miami University</w:t>
      </w:r>
    </w:p>
    <w:p w14:paraId="0AEFA456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9:00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Associations among a Self-Determination Theory Based Training and Psychosocial Outcomes in a Youth Physical Activity Program</w:t>
      </w:r>
      <w:r w:rsidRPr="00CC386C">
        <w:rPr>
          <w:rFonts w:cs="Times New Roman"/>
          <w:sz w:val="24"/>
          <w:szCs w:val="24"/>
        </w:rPr>
        <w:t xml:space="preserve">, Lindley </w:t>
      </w:r>
      <w:proofErr w:type="spellStart"/>
      <w:r w:rsidRPr="00CC386C">
        <w:rPr>
          <w:rFonts w:cs="Times New Roman"/>
          <w:sz w:val="24"/>
          <w:szCs w:val="24"/>
        </w:rPr>
        <w:t>McDavid</w:t>
      </w:r>
      <w:proofErr w:type="spellEnd"/>
      <w:r w:rsidRPr="00CC386C">
        <w:rPr>
          <w:rFonts w:cs="Times New Roman"/>
          <w:sz w:val="24"/>
          <w:szCs w:val="24"/>
        </w:rPr>
        <w:t>, Purdue University</w:t>
      </w:r>
    </w:p>
    <w:p w14:paraId="2680203B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9:15-9:30</w:t>
      </w:r>
      <w:r w:rsidRPr="00CC386C">
        <w:rPr>
          <w:sz w:val="24"/>
          <w:szCs w:val="24"/>
        </w:rPr>
        <w:tab/>
        <w:t>Break</w:t>
      </w:r>
    </w:p>
    <w:p w14:paraId="1C6138A0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9:30-10:45</w:t>
      </w:r>
      <w:r w:rsidRPr="00CC386C">
        <w:rPr>
          <w:sz w:val="24"/>
          <w:szCs w:val="24"/>
        </w:rPr>
        <w:tab/>
        <w:t>Session 4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 xml:space="preserve">Moderator:  </w:t>
      </w:r>
      <w:r>
        <w:rPr>
          <w:sz w:val="24"/>
          <w:szCs w:val="24"/>
        </w:rPr>
        <w:t>Chelsea Kaunert</w:t>
      </w:r>
    </w:p>
    <w:p w14:paraId="58C606A6" w14:textId="77777777" w:rsidR="00063BDF" w:rsidRPr="00CC386C" w:rsidRDefault="00063BDF" w:rsidP="00063BDF">
      <w:pPr>
        <w:widowControl w:val="0"/>
        <w:spacing w:line="240" w:lineRule="auto"/>
        <w:ind w:left="1440" w:hanging="720"/>
        <w:rPr>
          <w:b/>
          <w:sz w:val="24"/>
          <w:szCs w:val="24"/>
        </w:rPr>
      </w:pPr>
      <w:r w:rsidRPr="00CC386C">
        <w:rPr>
          <w:sz w:val="24"/>
          <w:szCs w:val="24"/>
        </w:rPr>
        <w:t>9:30</w:t>
      </w:r>
      <w:r w:rsidRPr="00CC386C">
        <w:rPr>
          <w:sz w:val="24"/>
          <w:szCs w:val="24"/>
        </w:rPr>
        <w:tab/>
      </w:r>
      <w:r w:rsidRPr="00CC386C">
        <w:rPr>
          <w:b/>
          <w:sz w:val="24"/>
          <w:szCs w:val="24"/>
        </w:rPr>
        <w:t xml:space="preserve">Affect and Enjoyment Associated with CrossFit Exercise, </w:t>
      </w:r>
      <w:r w:rsidRPr="00CC386C">
        <w:rPr>
          <w:sz w:val="24"/>
          <w:szCs w:val="24"/>
        </w:rPr>
        <w:t>Reed Kaus and David Tobar, Bowling Green State University</w:t>
      </w:r>
    </w:p>
    <w:p w14:paraId="3FF9F4CF" w14:textId="77777777" w:rsidR="00063BDF" w:rsidRPr="00CC386C" w:rsidRDefault="00063BDF" w:rsidP="00063BDF">
      <w:pPr>
        <w:widowControl w:val="0"/>
        <w:spacing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9:45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Dance Injury, Rehabilitation, and the Return to Work</w:t>
      </w:r>
      <w:r w:rsidRPr="00CC386C">
        <w:rPr>
          <w:sz w:val="24"/>
          <w:szCs w:val="24"/>
        </w:rPr>
        <w:t>, Molly Doyle, University of Illinois at Chicago</w:t>
      </w:r>
    </w:p>
    <w:p w14:paraId="73316F41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10:00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Arousal Responses to Sport Game Film: Pushing Athletes Out of IZOF</w:t>
      </w:r>
      <w:r w:rsidRPr="00CC386C">
        <w:rPr>
          <w:sz w:val="24"/>
          <w:szCs w:val="24"/>
        </w:rPr>
        <w:t xml:space="preserve">, Andrew </w:t>
      </w:r>
      <w:proofErr w:type="spellStart"/>
      <w:r w:rsidRPr="00CC386C">
        <w:rPr>
          <w:sz w:val="24"/>
          <w:szCs w:val="24"/>
        </w:rPr>
        <w:t>Masullo</w:t>
      </w:r>
      <w:proofErr w:type="spellEnd"/>
      <w:r w:rsidRPr="00CC386C">
        <w:rPr>
          <w:sz w:val="24"/>
          <w:szCs w:val="24"/>
        </w:rPr>
        <w:t xml:space="preserve">, </w:t>
      </w:r>
      <w:proofErr w:type="gramStart"/>
      <w:r w:rsidRPr="00CC386C">
        <w:rPr>
          <w:sz w:val="24"/>
          <w:szCs w:val="24"/>
        </w:rPr>
        <w:t>Miami</w:t>
      </w:r>
      <w:proofErr w:type="gramEnd"/>
      <w:r w:rsidRPr="00CC386C">
        <w:rPr>
          <w:sz w:val="24"/>
          <w:szCs w:val="24"/>
        </w:rPr>
        <w:t xml:space="preserve"> University</w:t>
      </w:r>
    </w:p>
    <w:p w14:paraId="65FE5C80" w14:textId="69B896AC" w:rsidR="00E50FDB" w:rsidRDefault="00063BDF" w:rsidP="007F3234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10:15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Conception of Ability, Self-Efficacy, and Goal Discrepancy in a Running Task</w:t>
      </w:r>
      <w:r w:rsidRPr="00CC386C">
        <w:rPr>
          <w:rFonts w:cs="Times New Roman"/>
          <w:sz w:val="24"/>
          <w:szCs w:val="24"/>
        </w:rPr>
        <w:t xml:space="preserve">, Christopher R. Hill, Melissa A. Chase, and Karly S. Geller, Miami University    </w:t>
      </w:r>
    </w:p>
    <w:p w14:paraId="134B9E98" w14:textId="6D40B220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10:30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Attitudes of Contact versus Non-Contact Club Sport Athletes towards Professional and Sport Psychological Help Seeking</w:t>
      </w:r>
      <w:r w:rsidRPr="00CC386C">
        <w:rPr>
          <w:rFonts w:cs="Times New Roman"/>
          <w:sz w:val="24"/>
          <w:szCs w:val="24"/>
        </w:rPr>
        <w:t xml:space="preserve">, Charlotte </w:t>
      </w:r>
      <w:proofErr w:type="spellStart"/>
      <w:r w:rsidRPr="00CC386C">
        <w:rPr>
          <w:rFonts w:cs="Times New Roman"/>
          <w:sz w:val="24"/>
          <w:szCs w:val="24"/>
        </w:rPr>
        <w:t>Koerner</w:t>
      </w:r>
      <w:proofErr w:type="spellEnd"/>
      <w:r w:rsidRPr="00CC386C">
        <w:rPr>
          <w:rFonts w:cs="Times New Roman"/>
          <w:sz w:val="24"/>
          <w:szCs w:val="24"/>
        </w:rPr>
        <w:t>, Briana Salter, Dr. Damien Clement, West Virginia University</w:t>
      </w:r>
    </w:p>
    <w:p w14:paraId="570FE544" w14:textId="77777777" w:rsidR="00063BDF" w:rsidRPr="00CC386C" w:rsidRDefault="00063BDF" w:rsidP="00063BDF">
      <w:pPr>
        <w:widowControl w:val="0"/>
        <w:tabs>
          <w:tab w:val="left" w:pos="1440"/>
          <w:tab w:val="left" w:pos="7184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lastRenderedPageBreak/>
        <w:t>10:45 – 11:00</w:t>
      </w:r>
      <w:r w:rsidRPr="00CC386C">
        <w:rPr>
          <w:sz w:val="24"/>
          <w:szCs w:val="24"/>
        </w:rPr>
        <w:tab/>
        <w:t>Break</w:t>
      </w:r>
      <w:r w:rsidRPr="00CC386C">
        <w:rPr>
          <w:sz w:val="24"/>
          <w:szCs w:val="24"/>
        </w:rPr>
        <w:tab/>
      </w:r>
    </w:p>
    <w:p w14:paraId="17DB3673" w14:textId="22F6007E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11:00 – 11:45</w:t>
      </w:r>
      <w:r w:rsidRPr="00CC386C">
        <w:rPr>
          <w:sz w:val="24"/>
          <w:szCs w:val="24"/>
        </w:rPr>
        <w:tab/>
        <w:t>MSEPS Business meeting</w:t>
      </w:r>
      <w:r>
        <w:rPr>
          <w:sz w:val="24"/>
          <w:szCs w:val="24"/>
        </w:rPr>
        <w:tab/>
      </w:r>
      <w:r w:rsidRPr="00CC386C">
        <w:rPr>
          <w:sz w:val="24"/>
          <w:szCs w:val="24"/>
        </w:rPr>
        <w:t xml:space="preserve">Moderator:  </w:t>
      </w:r>
      <w:r>
        <w:rPr>
          <w:sz w:val="24"/>
          <w:szCs w:val="24"/>
        </w:rPr>
        <w:t>Campbell Query</w:t>
      </w:r>
      <w:r w:rsidR="003A5711">
        <w:rPr>
          <w:sz w:val="24"/>
          <w:szCs w:val="24"/>
        </w:rPr>
        <w:t>, BGSU</w:t>
      </w:r>
    </w:p>
    <w:p w14:paraId="4FC49DF6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12:00 – 1:00</w:t>
      </w:r>
      <w:r w:rsidRPr="00CC386C">
        <w:rPr>
          <w:sz w:val="24"/>
          <w:szCs w:val="24"/>
        </w:rPr>
        <w:tab/>
        <w:t xml:space="preserve">Lunch, 107N and 108N </w:t>
      </w:r>
      <w:proofErr w:type="spellStart"/>
      <w:r w:rsidRPr="00CC386C">
        <w:rPr>
          <w:sz w:val="24"/>
          <w:szCs w:val="24"/>
        </w:rPr>
        <w:t>Eppler</w:t>
      </w:r>
      <w:proofErr w:type="spellEnd"/>
      <w:r w:rsidRPr="00CC386C">
        <w:rPr>
          <w:sz w:val="24"/>
          <w:szCs w:val="24"/>
        </w:rPr>
        <w:t xml:space="preserve"> Complex</w:t>
      </w:r>
    </w:p>
    <w:p w14:paraId="44ECCB72" w14:textId="527D9D57" w:rsidR="00063BDF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1:00 – 2:00</w:t>
      </w:r>
      <w:r w:rsidRPr="00CC386C">
        <w:rPr>
          <w:sz w:val="24"/>
          <w:szCs w:val="24"/>
        </w:rPr>
        <w:tab/>
        <w:t>Professional Panel</w:t>
      </w:r>
      <w:r w:rsidRPr="00CC386C">
        <w:rPr>
          <w:sz w:val="24"/>
          <w:szCs w:val="24"/>
        </w:rPr>
        <w:tab/>
      </w:r>
      <w:r>
        <w:rPr>
          <w:sz w:val="24"/>
          <w:szCs w:val="24"/>
        </w:rPr>
        <w:tab/>
        <w:t>Moderator:  Reed Kaus</w:t>
      </w:r>
      <w:r w:rsidR="003A5711">
        <w:rPr>
          <w:sz w:val="24"/>
          <w:szCs w:val="24"/>
        </w:rPr>
        <w:t>, BGSU</w:t>
      </w:r>
    </w:p>
    <w:p w14:paraId="4B45AF87" w14:textId="77777777" w:rsidR="00063BDF" w:rsidRDefault="00063BDF" w:rsidP="00063BDF">
      <w:pPr>
        <w:widowControl w:val="0"/>
        <w:tabs>
          <w:tab w:val="left" w:pos="1440"/>
        </w:tabs>
        <w:spacing w:line="240" w:lineRule="auto"/>
        <w:ind w:left="1440"/>
        <w:rPr>
          <w:sz w:val="24"/>
          <w:szCs w:val="24"/>
        </w:rPr>
      </w:pPr>
      <w:r w:rsidRPr="00CC386C">
        <w:rPr>
          <w:b/>
          <w:i/>
          <w:sz w:val="24"/>
          <w:szCs w:val="24"/>
        </w:rPr>
        <w:t>Future Directions of Sport &amp; Exercise Psychology</w:t>
      </w:r>
      <w:r w:rsidRPr="00CC386C">
        <w:rPr>
          <w:sz w:val="24"/>
          <w:szCs w:val="24"/>
        </w:rPr>
        <w:t xml:space="preserve"> Bonnie Berger, Bowling Green State University; Dryw Dworsky, Bowling Green State University; Al Smith, Michigan State University; Sam </w:t>
      </w:r>
      <w:proofErr w:type="spellStart"/>
      <w:r w:rsidRPr="00CC386C">
        <w:rPr>
          <w:sz w:val="24"/>
          <w:szCs w:val="24"/>
        </w:rPr>
        <w:t>Zizzi</w:t>
      </w:r>
      <w:proofErr w:type="spellEnd"/>
      <w:r w:rsidRPr="00CC386C">
        <w:rPr>
          <w:sz w:val="24"/>
          <w:szCs w:val="24"/>
        </w:rPr>
        <w:t xml:space="preserve">, West Virginia University </w:t>
      </w:r>
    </w:p>
    <w:p w14:paraId="4B6BA316" w14:textId="77777777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2:00 – 2:15</w:t>
      </w:r>
      <w:r w:rsidRPr="00CC386C">
        <w:rPr>
          <w:sz w:val="24"/>
          <w:szCs w:val="24"/>
        </w:rPr>
        <w:tab/>
        <w:t>Break</w:t>
      </w:r>
    </w:p>
    <w:p w14:paraId="7B5C630C" w14:textId="3809FBF5" w:rsidR="00063BDF" w:rsidRPr="00CC386C" w:rsidRDefault="00063BDF" w:rsidP="00063BDF">
      <w:pPr>
        <w:widowControl w:val="0"/>
        <w:tabs>
          <w:tab w:val="left" w:pos="1440"/>
        </w:tabs>
        <w:spacing w:line="240" w:lineRule="auto"/>
        <w:rPr>
          <w:sz w:val="24"/>
          <w:szCs w:val="24"/>
        </w:rPr>
      </w:pPr>
      <w:r w:rsidRPr="00CC386C">
        <w:rPr>
          <w:sz w:val="24"/>
          <w:szCs w:val="24"/>
        </w:rPr>
        <w:t>2:15 – 3:30</w:t>
      </w:r>
      <w:r w:rsidRPr="00CC386C">
        <w:rPr>
          <w:sz w:val="24"/>
          <w:szCs w:val="24"/>
        </w:rPr>
        <w:tab/>
        <w:t>Session 5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 xml:space="preserve">Moderator:  </w:t>
      </w:r>
      <w:proofErr w:type="spellStart"/>
      <w:r>
        <w:rPr>
          <w:sz w:val="24"/>
          <w:szCs w:val="24"/>
        </w:rPr>
        <w:t>Campbel</w:t>
      </w:r>
      <w:proofErr w:type="spellEnd"/>
      <w:r>
        <w:rPr>
          <w:sz w:val="24"/>
          <w:szCs w:val="24"/>
        </w:rPr>
        <w:t xml:space="preserve"> Query</w:t>
      </w:r>
      <w:r w:rsidR="003A5711">
        <w:rPr>
          <w:sz w:val="24"/>
          <w:szCs w:val="24"/>
        </w:rPr>
        <w:t>, BGSU</w:t>
      </w:r>
    </w:p>
    <w:p w14:paraId="2250BE52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2:15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The Relationships among Youth Running Programs’ Multidimensional Climates and Social Responsibility and Belonging</w:t>
      </w:r>
      <w:r w:rsidRPr="00CC386C">
        <w:rPr>
          <w:sz w:val="24"/>
          <w:szCs w:val="24"/>
        </w:rPr>
        <w:t xml:space="preserve">, </w:t>
      </w:r>
      <w:proofErr w:type="spellStart"/>
      <w:r w:rsidRPr="00CC386C">
        <w:rPr>
          <w:sz w:val="24"/>
          <w:szCs w:val="24"/>
        </w:rPr>
        <w:t>Brigid</w:t>
      </w:r>
      <w:proofErr w:type="spellEnd"/>
      <w:r w:rsidRPr="00CC386C">
        <w:rPr>
          <w:sz w:val="24"/>
          <w:szCs w:val="24"/>
        </w:rPr>
        <w:t xml:space="preserve"> Nash and Jeffrey Martin, Wayne State University</w:t>
      </w:r>
    </w:p>
    <w:p w14:paraId="0EA2061E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2:30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Exercise vs. Physical Activity: Implications of Value-Laden Language for Health promotion</w:t>
      </w:r>
      <w:r w:rsidRPr="00CC386C">
        <w:rPr>
          <w:rFonts w:cs="Times New Roman"/>
          <w:sz w:val="24"/>
          <w:szCs w:val="24"/>
        </w:rPr>
        <w:t>, Jenna M. Marx, M.S., &amp; Dara R. Musher-</w:t>
      </w:r>
      <w:proofErr w:type="spellStart"/>
      <w:r w:rsidRPr="00CC386C">
        <w:rPr>
          <w:rFonts w:cs="Times New Roman"/>
          <w:sz w:val="24"/>
          <w:szCs w:val="24"/>
        </w:rPr>
        <w:t>Eizenman</w:t>
      </w:r>
      <w:proofErr w:type="spellEnd"/>
      <w:r w:rsidRPr="00CC386C">
        <w:rPr>
          <w:rFonts w:cs="Times New Roman"/>
          <w:sz w:val="24"/>
          <w:szCs w:val="24"/>
        </w:rPr>
        <w:t xml:space="preserve">, Ph.D., Bowling Green State University </w:t>
      </w:r>
    </w:p>
    <w:p w14:paraId="78D15475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sz w:val="24"/>
          <w:szCs w:val="24"/>
        </w:rPr>
      </w:pPr>
      <w:r w:rsidRPr="00CC386C">
        <w:rPr>
          <w:sz w:val="24"/>
          <w:szCs w:val="24"/>
        </w:rPr>
        <w:t>2:45</w:t>
      </w:r>
      <w:r w:rsidRPr="00CC386C">
        <w:rPr>
          <w:sz w:val="24"/>
          <w:szCs w:val="24"/>
        </w:rPr>
        <w:tab/>
      </w:r>
      <w:r w:rsidRPr="00CC386C">
        <w:rPr>
          <w:b/>
          <w:i/>
          <w:sz w:val="24"/>
          <w:szCs w:val="24"/>
        </w:rPr>
        <w:t>Positive Illusory Bias in the Physical Domain and Cognitive Functioning among Children with ADHD</w:t>
      </w:r>
      <w:r w:rsidRPr="00CC386C">
        <w:rPr>
          <w:sz w:val="24"/>
          <w:szCs w:val="24"/>
        </w:rPr>
        <w:t xml:space="preserve">, </w:t>
      </w:r>
      <w:proofErr w:type="spellStart"/>
      <w:r w:rsidRPr="00CC386C">
        <w:rPr>
          <w:sz w:val="24"/>
          <w:szCs w:val="24"/>
        </w:rPr>
        <w:t>Olufemi</w:t>
      </w:r>
      <w:proofErr w:type="spellEnd"/>
      <w:r w:rsidRPr="00CC386C">
        <w:rPr>
          <w:sz w:val="24"/>
          <w:szCs w:val="24"/>
        </w:rPr>
        <w:t xml:space="preserve"> A. </w:t>
      </w:r>
      <w:proofErr w:type="spellStart"/>
      <w:r w:rsidRPr="00CC386C">
        <w:rPr>
          <w:sz w:val="24"/>
          <w:szCs w:val="24"/>
        </w:rPr>
        <w:t>Oluyedun</w:t>
      </w:r>
      <w:proofErr w:type="spellEnd"/>
      <w:r w:rsidRPr="00CC386C">
        <w:rPr>
          <w:sz w:val="24"/>
          <w:szCs w:val="24"/>
        </w:rPr>
        <w:t xml:space="preserve">, Michigan State University </w:t>
      </w:r>
    </w:p>
    <w:p w14:paraId="11A2091D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3:00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Family, Activity, and Motivation</w:t>
      </w:r>
      <w:r w:rsidRPr="00CC386C">
        <w:rPr>
          <w:rFonts w:cs="Times New Roman"/>
          <w:sz w:val="24"/>
          <w:szCs w:val="24"/>
        </w:rPr>
        <w:t xml:space="preserve">, Jennifer </w:t>
      </w:r>
      <w:proofErr w:type="spellStart"/>
      <w:r w:rsidRPr="00CC386C">
        <w:rPr>
          <w:rFonts w:cs="Times New Roman"/>
          <w:sz w:val="24"/>
          <w:szCs w:val="24"/>
        </w:rPr>
        <w:t>Cotto</w:t>
      </w:r>
      <w:proofErr w:type="spellEnd"/>
      <w:r w:rsidRPr="00CC386C">
        <w:rPr>
          <w:rFonts w:cs="Times New Roman"/>
          <w:sz w:val="24"/>
          <w:szCs w:val="24"/>
        </w:rPr>
        <w:t>, The Ohio State University</w:t>
      </w:r>
    </w:p>
    <w:p w14:paraId="104453B6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sz w:val="24"/>
          <w:szCs w:val="24"/>
        </w:rPr>
        <w:t>3:15</w:t>
      </w:r>
      <w:r w:rsidRPr="00CC386C">
        <w:rPr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>Effects of a Supportive Audience on Performance of a Handgrip Squeezing Task</w:t>
      </w:r>
      <w:r w:rsidRPr="00CC386C">
        <w:rPr>
          <w:rFonts w:cs="Times New Roman"/>
          <w:sz w:val="24"/>
          <w:szCs w:val="24"/>
        </w:rPr>
        <w:t xml:space="preserve">, Brianna </w:t>
      </w:r>
      <w:proofErr w:type="spellStart"/>
      <w:r w:rsidRPr="00CC386C">
        <w:rPr>
          <w:rFonts w:cs="Times New Roman"/>
          <w:sz w:val="24"/>
          <w:szCs w:val="24"/>
        </w:rPr>
        <w:t>Leitzelar</w:t>
      </w:r>
      <w:proofErr w:type="spellEnd"/>
      <w:r w:rsidRPr="00CC386C">
        <w:rPr>
          <w:rFonts w:cs="Times New Roman"/>
          <w:sz w:val="24"/>
          <w:szCs w:val="24"/>
        </w:rPr>
        <w:t xml:space="preserve">, </w:t>
      </w:r>
      <w:proofErr w:type="spellStart"/>
      <w:r w:rsidRPr="00CC386C">
        <w:rPr>
          <w:rFonts w:cs="Times New Roman"/>
          <w:sz w:val="24"/>
          <w:szCs w:val="24"/>
        </w:rPr>
        <w:t>Selen</w:t>
      </w:r>
      <w:proofErr w:type="spellEnd"/>
      <w:r w:rsidRPr="00CC386C">
        <w:rPr>
          <w:rFonts w:cs="Times New Roman"/>
          <w:sz w:val="24"/>
          <w:szCs w:val="24"/>
        </w:rPr>
        <w:t xml:space="preserve"> </w:t>
      </w:r>
      <w:proofErr w:type="spellStart"/>
      <w:r w:rsidRPr="00CC386C">
        <w:rPr>
          <w:rFonts w:cs="Times New Roman"/>
          <w:sz w:val="24"/>
          <w:szCs w:val="24"/>
        </w:rPr>
        <w:t>Razon</w:t>
      </w:r>
      <w:proofErr w:type="spellEnd"/>
      <w:r w:rsidRPr="00CC386C">
        <w:rPr>
          <w:rFonts w:cs="Times New Roman"/>
          <w:sz w:val="24"/>
          <w:szCs w:val="24"/>
        </w:rPr>
        <w:t xml:space="preserve">, &amp; </w:t>
      </w:r>
      <w:proofErr w:type="spellStart"/>
      <w:r w:rsidRPr="00CC386C">
        <w:rPr>
          <w:rFonts w:cs="Times New Roman"/>
          <w:sz w:val="24"/>
          <w:szCs w:val="24"/>
        </w:rPr>
        <w:t>Ido</w:t>
      </w:r>
      <w:proofErr w:type="spellEnd"/>
      <w:r w:rsidRPr="00CC386C">
        <w:rPr>
          <w:rFonts w:cs="Times New Roman"/>
          <w:sz w:val="24"/>
          <w:szCs w:val="24"/>
        </w:rPr>
        <w:t xml:space="preserve"> Heller, Ball State University; Cindy Book, St. Olaf College</w:t>
      </w:r>
    </w:p>
    <w:p w14:paraId="284C2D1C" w14:textId="77777777" w:rsidR="00063BDF" w:rsidRPr="00CC386C" w:rsidRDefault="00063BDF" w:rsidP="00063BDF">
      <w:pPr>
        <w:widowControl w:val="0"/>
        <w:spacing w:after="240" w:line="240" w:lineRule="auto"/>
        <w:ind w:left="1440" w:hanging="720"/>
        <w:rPr>
          <w:rFonts w:cs="Times New Roman"/>
          <w:sz w:val="24"/>
          <w:szCs w:val="24"/>
        </w:rPr>
      </w:pPr>
      <w:r w:rsidRPr="00CC386C">
        <w:rPr>
          <w:rFonts w:cs="Times New Roman"/>
          <w:sz w:val="24"/>
          <w:szCs w:val="24"/>
        </w:rPr>
        <w:t>3:30</w:t>
      </w:r>
      <w:r w:rsidRPr="00CC386C">
        <w:rPr>
          <w:rFonts w:cs="Times New Roman"/>
          <w:sz w:val="24"/>
          <w:szCs w:val="24"/>
        </w:rPr>
        <w:tab/>
      </w:r>
      <w:r w:rsidRPr="00CC386C">
        <w:rPr>
          <w:rFonts w:cs="Times New Roman"/>
          <w:b/>
          <w:i/>
          <w:sz w:val="24"/>
          <w:szCs w:val="24"/>
        </w:rPr>
        <w:t xml:space="preserve">Comparing </w:t>
      </w:r>
      <w:proofErr w:type="spellStart"/>
      <w:r w:rsidRPr="00CC386C">
        <w:rPr>
          <w:rFonts w:cs="Times New Roman"/>
          <w:b/>
          <w:i/>
          <w:sz w:val="24"/>
          <w:szCs w:val="24"/>
        </w:rPr>
        <w:t>Drunkorexia</w:t>
      </w:r>
      <w:proofErr w:type="spellEnd"/>
      <w:r w:rsidRPr="00CC386C">
        <w:rPr>
          <w:rFonts w:cs="Times New Roman"/>
          <w:b/>
          <w:i/>
          <w:sz w:val="24"/>
          <w:szCs w:val="24"/>
        </w:rPr>
        <w:t xml:space="preserve"> across Female Athletes and Non-Athletes</w:t>
      </w:r>
      <w:r w:rsidRPr="00CC386C">
        <w:rPr>
          <w:rFonts w:cs="Times New Roman"/>
          <w:sz w:val="24"/>
          <w:szCs w:val="24"/>
        </w:rPr>
        <w:t xml:space="preserve">, Marina </w:t>
      </w:r>
      <w:proofErr w:type="spellStart"/>
      <w:r w:rsidRPr="00CC386C">
        <w:rPr>
          <w:rFonts w:cs="Times New Roman"/>
          <w:sz w:val="24"/>
          <w:szCs w:val="24"/>
        </w:rPr>
        <w:t>Galante</w:t>
      </w:r>
      <w:proofErr w:type="spellEnd"/>
      <w:r w:rsidRPr="00CC386C">
        <w:rPr>
          <w:rFonts w:cs="Times New Roman"/>
          <w:sz w:val="24"/>
          <w:szCs w:val="24"/>
        </w:rPr>
        <w:t>, Miami University</w:t>
      </w:r>
    </w:p>
    <w:p w14:paraId="5F1E8970" w14:textId="7213A850" w:rsidR="009E710B" w:rsidRPr="00063BDF" w:rsidRDefault="00063BDF" w:rsidP="00063BDF">
      <w:r w:rsidRPr="00CC386C">
        <w:rPr>
          <w:sz w:val="24"/>
          <w:szCs w:val="24"/>
        </w:rPr>
        <w:t>3:45</w:t>
      </w:r>
      <w:r w:rsidRPr="00CC386C">
        <w:rPr>
          <w:sz w:val="24"/>
          <w:szCs w:val="24"/>
        </w:rPr>
        <w:tab/>
        <w:t>Raffle</w:t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</w:r>
      <w:r w:rsidRPr="00CC386C">
        <w:rPr>
          <w:sz w:val="24"/>
          <w:szCs w:val="24"/>
        </w:rPr>
        <w:tab/>
        <w:t xml:space="preserve">Moderator:  </w:t>
      </w:r>
      <w:r>
        <w:rPr>
          <w:sz w:val="24"/>
          <w:szCs w:val="24"/>
        </w:rPr>
        <w:t>Matt Jones &amp; Reed Kaus</w:t>
      </w:r>
      <w:r w:rsidR="003A5711">
        <w:rPr>
          <w:sz w:val="24"/>
          <w:szCs w:val="24"/>
        </w:rPr>
        <w:t>, BGSU</w:t>
      </w:r>
    </w:p>
    <w:sectPr w:rsidR="009E710B" w:rsidRPr="00063BDF" w:rsidSect="00E238C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786E" w14:textId="77777777" w:rsidR="000B4CE3" w:rsidRDefault="000B4CE3" w:rsidP="000B4CE3">
      <w:pPr>
        <w:spacing w:after="0" w:line="240" w:lineRule="auto"/>
      </w:pPr>
      <w:r>
        <w:separator/>
      </w:r>
    </w:p>
  </w:endnote>
  <w:endnote w:type="continuationSeparator" w:id="0">
    <w:p w14:paraId="455317D9" w14:textId="77777777" w:rsidR="000B4CE3" w:rsidRDefault="000B4CE3" w:rsidP="000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D261" w14:textId="77777777" w:rsidR="000B4CE3" w:rsidRDefault="000B4CE3" w:rsidP="000B4CE3">
      <w:pPr>
        <w:spacing w:after="0" w:line="240" w:lineRule="auto"/>
      </w:pPr>
      <w:r>
        <w:separator/>
      </w:r>
    </w:p>
  </w:footnote>
  <w:footnote w:type="continuationSeparator" w:id="0">
    <w:p w14:paraId="0A9C1C8D" w14:textId="77777777" w:rsidR="000B4CE3" w:rsidRDefault="000B4CE3" w:rsidP="000B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E2F" w14:textId="7AC1A3B8" w:rsidR="00DD3A5E" w:rsidRPr="00DD3A5E" w:rsidRDefault="00DD3A5E">
    <w:pPr>
      <w:pStyle w:val="Header"/>
      <w:jc w:val="right"/>
      <w:rPr>
        <w:sz w:val="20"/>
        <w:szCs w:val="20"/>
      </w:rPr>
    </w:pPr>
    <w:r w:rsidRPr="00DD3A5E">
      <w:rPr>
        <w:sz w:val="20"/>
        <w:szCs w:val="20"/>
      </w:rPr>
      <w:t>2014 MSEPS</w:t>
    </w:r>
  </w:p>
  <w:p w14:paraId="449C5DC5" w14:textId="781F9765" w:rsidR="00DD3A5E" w:rsidRPr="00DD3A5E" w:rsidRDefault="00C16A36">
    <w:pPr>
      <w:pStyle w:val="Header"/>
      <w:jc w:val="right"/>
      <w:rPr>
        <w:sz w:val="20"/>
        <w:szCs w:val="20"/>
      </w:rPr>
    </w:pPr>
    <w:sdt>
      <w:sdtPr>
        <w:rPr>
          <w:sz w:val="20"/>
          <w:szCs w:val="20"/>
        </w:rPr>
        <w:id w:val="-5704346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D3A5E" w:rsidRPr="00DD3A5E">
          <w:rPr>
            <w:sz w:val="20"/>
            <w:szCs w:val="20"/>
          </w:rPr>
          <w:fldChar w:fldCharType="begin"/>
        </w:r>
        <w:r w:rsidR="00DD3A5E" w:rsidRPr="00DD3A5E">
          <w:rPr>
            <w:sz w:val="20"/>
            <w:szCs w:val="20"/>
          </w:rPr>
          <w:instrText xml:space="preserve"> PAGE   \* MERGEFORMAT </w:instrText>
        </w:r>
        <w:r w:rsidR="00DD3A5E" w:rsidRPr="00DD3A5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DD3A5E" w:rsidRPr="00DD3A5E">
          <w:rPr>
            <w:noProof/>
            <w:sz w:val="20"/>
            <w:szCs w:val="20"/>
          </w:rPr>
          <w:fldChar w:fldCharType="end"/>
        </w:r>
      </w:sdtContent>
    </w:sdt>
  </w:p>
  <w:p w14:paraId="4E41040D" w14:textId="2BA06E7B" w:rsidR="000B4CE3" w:rsidRPr="00DD3A5E" w:rsidRDefault="000B4CE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0B"/>
    <w:rsid w:val="00022EFD"/>
    <w:rsid w:val="00063BDF"/>
    <w:rsid w:val="00072290"/>
    <w:rsid w:val="000B4CE3"/>
    <w:rsid w:val="000C55D1"/>
    <w:rsid w:val="001035EC"/>
    <w:rsid w:val="00123B76"/>
    <w:rsid w:val="00235FBD"/>
    <w:rsid w:val="002A5CF8"/>
    <w:rsid w:val="002C7FA5"/>
    <w:rsid w:val="002E07AC"/>
    <w:rsid w:val="00364105"/>
    <w:rsid w:val="00375BFD"/>
    <w:rsid w:val="003A5711"/>
    <w:rsid w:val="004077F0"/>
    <w:rsid w:val="0041098F"/>
    <w:rsid w:val="004C43D1"/>
    <w:rsid w:val="004E1F16"/>
    <w:rsid w:val="005227C3"/>
    <w:rsid w:val="00555464"/>
    <w:rsid w:val="00592B21"/>
    <w:rsid w:val="005A3734"/>
    <w:rsid w:val="006319B7"/>
    <w:rsid w:val="00657A1E"/>
    <w:rsid w:val="006C44B8"/>
    <w:rsid w:val="007025E0"/>
    <w:rsid w:val="00730DEA"/>
    <w:rsid w:val="007A3275"/>
    <w:rsid w:val="007C109F"/>
    <w:rsid w:val="007F3234"/>
    <w:rsid w:val="0087238B"/>
    <w:rsid w:val="008B0517"/>
    <w:rsid w:val="008C333B"/>
    <w:rsid w:val="009D2211"/>
    <w:rsid w:val="009E710B"/>
    <w:rsid w:val="00A70426"/>
    <w:rsid w:val="00A8518D"/>
    <w:rsid w:val="00AD0535"/>
    <w:rsid w:val="00B844AB"/>
    <w:rsid w:val="00B90711"/>
    <w:rsid w:val="00B93429"/>
    <w:rsid w:val="00BC1F03"/>
    <w:rsid w:val="00BE046F"/>
    <w:rsid w:val="00C16A36"/>
    <w:rsid w:val="00C316CC"/>
    <w:rsid w:val="00C740D5"/>
    <w:rsid w:val="00C95B6B"/>
    <w:rsid w:val="00D2324A"/>
    <w:rsid w:val="00DD3A5E"/>
    <w:rsid w:val="00E12D43"/>
    <w:rsid w:val="00E238C5"/>
    <w:rsid w:val="00E50FDB"/>
    <w:rsid w:val="00F02475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B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E3"/>
  </w:style>
  <w:style w:type="paragraph" w:styleId="Footer">
    <w:name w:val="footer"/>
    <w:basedOn w:val="Normal"/>
    <w:link w:val="FooterChar"/>
    <w:uiPriority w:val="99"/>
    <w:unhideWhenUsed/>
    <w:rsid w:val="000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E3"/>
  </w:style>
  <w:style w:type="paragraph" w:styleId="Footer">
    <w:name w:val="footer"/>
    <w:basedOn w:val="Normal"/>
    <w:link w:val="FooterChar"/>
    <w:uiPriority w:val="99"/>
    <w:unhideWhenUsed/>
    <w:rsid w:val="000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F39D-A4FD-CF4E-ABD2-D93A1FB3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Reed Kaus</cp:lastModifiedBy>
  <cp:revision>2</cp:revision>
  <cp:lastPrinted>2014-02-06T12:47:00Z</cp:lastPrinted>
  <dcterms:created xsi:type="dcterms:W3CDTF">2014-02-15T01:22:00Z</dcterms:created>
  <dcterms:modified xsi:type="dcterms:W3CDTF">2014-02-15T01:22:00Z</dcterms:modified>
</cp:coreProperties>
</file>