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601C2B89" w:rsidR="00D43E87" w:rsidRDefault="00945C1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Compassionate Leadership in Response to Vulnerability: Opportunities for School Improvement and Renewal</w:t>
      </w:r>
    </w:p>
    <w:p w14:paraId="33BF021C" w14:textId="77777777" w:rsidR="005E737B" w:rsidRDefault="005E737B">
      <w:pPr>
        <w:spacing w:after="0" w:line="240" w:lineRule="auto"/>
        <w:jc w:val="center"/>
        <w:rPr>
          <w:rFonts w:ascii="Times New Roman" w:eastAsia="Times New Roman" w:hAnsi="Times New Roman" w:cs="Times New Roman"/>
          <w:b/>
          <w:sz w:val="24"/>
          <w:szCs w:val="24"/>
        </w:rPr>
      </w:pPr>
    </w:p>
    <w:p w14:paraId="045A22A5" w14:textId="59E6E7BF" w:rsidR="005E737B" w:rsidRPr="005E737B" w:rsidRDefault="005E737B">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Co-Editors: Kara Lasater and </w:t>
      </w:r>
      <w:r>
        <w:rPr>
          <w:rFonts w:ascii="Times New Roman" w:eastAsia="Times New Roman" w:hAnsi="Times New Roman" w:cs="Times New Roman"/>
          <w:sz w:val="24"/>
          <w:szCs w:val="24"/>
        </w:rPr>
        <w:t>Kristina N. LaVenia</w:t>
      </w:r>
    </w:p>
    <w:p w14:paraId="00000002" w14:textId="77777777" w:rsidR="00D43E87" w:rsidRDefault="00D43E87">
      <w:pPr>
        <w:spacing w:after="0" w:line="240" w:lineRule="auto"/>
        <w:jc w:val="center"/>
        <w:rPr>
          <w:rFonts w:ascii="Times New Roman" w:eastAsia="Times New Roman" w:hAnsi="Times New Roman" w:cs="Times New Roman"/>
          <w:sz w:val="24"/>
          <w:szCs w:val="24"/>
        </w:rPr>
      </w:pPr>
    </w:p>
    <w:p w14:paraId="00000003" w14:textId="77777777" w:rsidR="00D43E87" w:rsidRDefault="00945C1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CALL FOR CHAPTER PROPOSALS</w:t>
      </w:r>
    </w:p>
    <w:p w14:paraId="00000004" w14:textId="77777777" w:rsidR="00D43E87" w:rsidRDefault="00D43E87">
      <w:pPr>
        <w:spacing w:after="0" w:line="240" w:lineRule="auto"/>
        <w:jc w:val="center"/>
        <w:rPr>
          <w:rFonts w:ascii="Times New Roman" w:eastAsia="Times New Roman" w:hAnsi="Times New Roman" w:cs="Times New Roman"/>
          <w:b/>
          <w:sz w:val="24"/>
          <w:szCs w:val="24"/>
        </w:rPr>
      </w:pPr>
    </w:p>
    <w:p w14:paraId="00000005" w14:textId="77777777" w:rsidR="00D43E87" w:rsidRDefault="00945C1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Deadline for Submissions: April 15, 2022</w:t>
      </w:r>
    </w:p>
    <w:p w14:paraId="00000006" w14:textId="77777777" w:rsidR="00D43E87" w:rsidRDefault="00D43E87">
      <w:pPr>
        <w:pBdr>
          <w:top w:val="nil"/>
          <w:left w:val="nil"/>
          <w:bottom w:val="nil"/>
          <w:right w:val="nil"/>
          <w:between w:val="nil"/>
        </w:pBdr>
        <w:spacing w:after="0" w:line="240" w:lineRule="auto"/>
        <w:ind w:left="1080"/>
        <w:rPr>
          <w:rFonts w:ascii="Times New Roman" w:eastAsia="Times New Roman" w:hAnsi="Times New Roman" w:cs="Times New Roman"/>
          <w:b/>
          <w:color w:val="000000"/>
          <w:sz w:val="24"/>
          <w:szCs w:val="24"/>
        </w:rPr>
      </w:pPr>
    </w:p>
    <w:p w14:paraId="00000007" w14:textId="77777777" w:rsidR="00D43E87" w:rsidRDefault="00945C1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Purpose:</w:t>
      </w:r>
    </w:p>
    <w:p w14:paraId="00000008" w14:textId="77777777" w:rsidR="00D43E87" w:rsidRDefault="00945C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Existing literature currently explores how compassion shapes professional practice and organizational functioning; however, much of this work originates from the fields of nursing, medicine, counseling, business, and management (Dewar et al., 2013; de </w:t>
      </w:r>
      <w:proofErr w:type="spellStart"/>
      <w:r>
        <w:rPr>
          <w:rFonts w:ascii="Times New Roman" w:eastAsia="Times New Roman" w:hAnsi="Times New Roman" w:cs="Times New Roman"/>
          <w:sz w:val="24"/>
          <w:szCs w:val="24"/>
        </w:rPr>
        <w:t>Zulueta</w:t>
      </w:r>
      <w:proofErr w:type="spellEnd"/>
      <w:r>
        <w:rPr>
          <w:rFonts w:ascii="Times New Roman" w:eastAsia="Times New Roman" w:hAnsi="Times New Roman" w:cs="Times New Roman"/>
          <w:sz w:val="24"/>
          <w:szCs w:val="24"/>
        </w:rPr>
        <w:t xml:space="preserve">, 2016; Frost et al., 2006; Gilbert &amp; </w:t>
      </w:r>
      <w:proofErr w:type="spellStart"/>
      <w:r>
        <w:rPr>
          <w:rFonts w:ascii="Times New Roman" w:eastAsia="Times New Roman" w:hAnsi="Times New Roman" w:cs="Times New Roman"/>
          <w:sz w:val="24"/>
          <w:szCs w:val="24"/>
        </w:rPr>
        <w:t>Choden</w:t>
      </w:r>
      <w:proofErr w:type="spellEnd"/>
      <w:r>
        <w:rPr>
          <w:rFonts w:ascii="Times New Roman" w:eastAsia="Times New Roman" w:hAnsi="Times New Roman" w:cs="Times New Roman"/>
          <w:sz w:val="24"/>
          <w:szCs w:val="24"/>
        </w:rPr>
        <w:t xml:space="preserve">, 2014; </w:t>
      </w:r>
      <w:proofErr w:type="spellStart"/>
      <w:r>
        <w:rPr>
          <w:rFonts w:ascii="Times New Roman" w:eastAsia="Times New Roman" w:hAnsi="Times New Roman" w:cs="Times New Roman"/>
          <w:sz w:val="24"/>
          <w:szCs w:val="24"/>
        </w:rPr>
        <w:t>Kanov</w:t>
      </w:r>
      <w:proofErr w:type="spellEnd"/>
      <w:r>
        <w:rPr>
          <w:rFonts w:ascii="Times New Roman" w:eastAsia="Times New Roman" w:hAnsi="Times New Roman" w:cs="Times New Roman"/>
          <w:sz w:val="24"/>
          <w:szCs w:val="24"/>
        </w:rPr>
        <w:t xml:space="preserve"> et al., 2004; </w:t>
      </w:r>
      <w:proofErr w:type="spellStart"/>
      <w:r>
        <w:rPr>
          <w:rFonts w:ascii="Times New Roman" w:eastAsia="Times New Roman" w:hAnsi="Times New Roman" w:cs="Times New Roman"/>
          <w:sz w:val="24"/>
          <w:szCs w:val="24"/>
        </w:rPr>
        <w:t>Trzeciak</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Mazzarelli</w:t>
      </w:r>
      <w:proofErr w:type="spellEnd"/>
      <w:r>
        <w:rPr>
          <w:rFonts w:ascii="Times New Roman" w:eastAsia="Times New Roman" w:hAnsi="Times New Roman" w:cs="Times New Roman"/>
          <w:sz w:val="24"/>
          <w:szCs w:val="24"/>
        </w:rPr>
        <w:t>, 2019).  This body of knowledge provides important insights about how care-providers and organizations can (re)center others’ well-being in their work and experience fulfillment and rejuvenation in the process.  Unfortunately,</w:t>
      </w:r>
      <w:r>
        <w:rPr>
          <w:rFonts w:ascii="Times New Roman" w:eastAsia="Times New Roman" w:hAnsi="Times New Roman" w:cs="Times New Roman"/>
          <w:b/>
          <w:sz w:val="24"/>
          <w:szCs w:val="24"/>
        </w:rPr>
        <w:t xml:space="preserve"> compassion is rarely discussed within the educational leadership literature.  </w:t>
      </w:r>
      <w:r>
        <w:rPr>
          <w:rFonts w:ascii="Times New Roman" w:eastAsia="Times New Roman" w:hAnsi="Times New Roman" w:cs="Times New Roman"/>
          <w:sz w:val="24"/>
          <w:szCs w:val="24"/>
        </w:rPr>
        <w:t xml:space="preserve">This is considered a missed opportunity, as educational contexts are rife with struggle, hardship, and human suffering, and compassion has the potential to transform schools into places of healing, comfort, belonging, and connection amid this suffering.  Thus, the </w:t>
      </w:r>
      <w:r>
        <w:rPr>
          <w:rFonts w:ascii="Times New Roman" w:eastAsia="Times New Roman" w:hAnsi="Times New Roman" w:cs="Times New Roman"/>
          <w:b/>
          <w:sz w:val="24"/>
          <w:szCs w:val="24"/>
        </w:rPr>
        <w:t>purpose of this volume is to</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consider how compassionate leadership can assist educational leaders</w:t>
      </w:r>
      <w:r>
        <w:rPr>
          <w:rFonts w:ascii="Times New Roman" w:eastAsia="Times New Roman" w:hAnsi="Times New Roman" w:cs="Times New Roman"/>
          <w:sz w:val="24"/>
          <w:szCs w:val="24"/>
        </w:rPr>
        <w:t xml:space="preserve"> in demonstrating compassion within their work and transforming their schools into organizations of compassion.  To accomplish this purpose,</w:t>
      </w:r>
      <w:r>
        <w:rPr>
          <w:rFonts w:ascii="Times New Roman" w:eastAsia="Times New Roman" w:hAnsi="Times New Roman" w:cs="Times New Roman"/>
          <w:b/>
          <w:sz w:val="24"/>
          <w:szCs w:val="24"/>
        </w:rPr>
        <w:t xml:space="preserve"> the editors seek interdisciplinary perspectives </w:t>
      </w:r>
      <w:r>
        <w:rPr>
          <w:rFonts w:ascii="Times New Roman" w:eastAsia="Times New Roman" w:hAnsi="Times New Roman" w:cs="Times New Roman"/>
          <w:sz w:val="24"/>
          <w:szCs w:val="24"/>
        </w:rPr>
        <w:t xml:space="preserve">to provide an overview of compassionate care and leadership, to describe how leaders can develop the attributes and skills needed to demonstrate and nurture compassion within their schools, districts, and communities, and to demonstrate how compassionate leadership can directly support vulnerable populations within schools.  </w:t>
      </w:r>
    </w:p>
    <w:p w14:paraId="00000009" w14:textId="77777777" w:rsidR="00D43E87" w:rsidRDefault="00D43E87">
      <w:pPr>
        <w:spacing w:after="0" w:line="240" w:lineRule="auto"/>
        <w:rPr>
          <w:rFonts w:ascii="Times New Roman" w:eastAsia="Times New Roman" w:hAnsi="Times New Roman" w:cs="Times New Roman"/>
          <w:b/>
          <w:sz w:val="24"/>
          <w:szCs w:val="24"/>
        </w:rPr>
      </w:pPr>
    </w:p>
    <w:p w14:paraId="0000000A" w14:textId="77777777" w:rsidR="00D43E87" w:rsidRDefault="00945C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Intended audience/use of book:</w:t>
      </w:r>
      <w:r>
        <w:rPr>
          <w:rFonts w:ascii="Times New Roman" w:eastAsia="Times New Roman" w:hAnsi="Times New Roman" w:cs="Times New Roman"/>
          <w:sz w:val="24"/>
          <w:szCs w:val="24"/>
        </w:rPr>
        <w:t xml:space="preserve"> </w:t>
      </w:r>
    </w:p>
    <w:p w14:paraId="0000000B" w14:textId="52850C44" w:rsidR="00D43E87" w:rsidRDefault="00945C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volume is designed as a tool to assist current and pre-service PK-12 leaders in developing compassionate attributes and skills for transforming their schools into organizations of compassion.  Each chapter in the volume will focus on a central thesis related to compassion and </w:t>
      </w:r>
      <w:r>
        <w:rPr>
          <w:rFonts w:ascii="Times New Roman" w:eastAsia="Times New Roman" w:hAnsi="Times New Roman" w:cs="Times New Roman"/>
          <w:b/>
          <w:sz w:val="24"/>
          <w:szCs w:val="24"/>
        </w:rPr>
        <w:t>include a case vignette</w:t>
      </w:r>
      <w:r>
        <w:rPr>
          <w:rFonts w:ascii="Times New Roman" w:eastAsia="Times New Roman" w:hAnsi="Times New Roman" w:cs="Times New Roman"/>
          <w:sz w:val="24"/>
          <w:szCs w:val="24"/>
        </w:rPr>
        <w:t xml:space="preserve"> that illustrates how the central thesis applies to leaders’ professional practice.  Contributing authors will also include a list of reflective questions that can guide conversations within schools, districts, and/or graduate coursework.  As such, the primary audiences for the volume include current PK-12 leaders, pre-service PK-12 leaders, and faculty in leadership preparation programs.  Secondary audiences of the book include educational researchers and policymakers. </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As compassionate leadership is rarely discussed within educational leadership literature, it is anticipated that this volume will point to new areas of inquiry for educational researchers.  The volume will also provide insights which could assist school boards and </w:t>
      </w:r>
      <w:r w:rsidR="00EE4A8F">
        <w:rPr>
          <w:rFonts w:ascii="Times New Roman" w:eastAsia="Times New Roman" w:hAnsi="Times New Roman" w:cs="Times New Roman"/>
          <w:sz w:val="24"/>
          <w:szCs w:val="24"/>
        </w:rPr>
        <w:t xml:space="preserve">other </w:t>
      </w:r>
      <w:r>
        <w:rPr>
          <w:rFonts w:ascii="Times New Roman" w:eastAsia="Times New Roman" w:hAnsi="Times New Roman" w:cs="Times New Roman"/>
          <w:sz w:val="24"/>
          <w:szCs w:val="24"/>
        </w:rPr>
        <w:t>policymakers in developing compassion-centered policies and practices.</w:t>
      </w:r>
    </w:p>
    <w:p w14:paraId="0000000C" w14:textId="77777777" w:rsidR="00D43E87" w:rsidRDefault="00D43E87">
      <w:pPr>
        <w:spacing w:after="0" w:line="240" w:lineRule="auto"/>
        <w:rPr>
          <w:rFonts w:ascii="Times New Roman" w:eastAsia="Times New Roman" w:hAnsi="Times New Roman" w:cs="Times New Roman"/>
          <w:b/>
          <w:sz w:val="24"/>
          <w:szCs w:val="24"/>
        </w:rPr>
      </w:pPr>
    </w:p>
    <w:p w14:paraId="0000000D" w14:textId="77777777" w:rsidR="00D43E87" w:rsidRDefault="00945C1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Sociopolitical context:</w:t>
      </w:r>
    </w:p>
    <w:p w14:paraId="0000000E" w14:textId="77777777" w:rsidR="00D43E87" w:rsidRDefault="00945C17">
      <w:pPr>
        <w:spacing w:after="0" w:line="240" w:lineRule="auto"/>
        <w:rPr>
          <w:rFonts w:ascii="Times New Roman" w:eastAsia="Times New Roman" w:hAnsi="Times New Roman" w:cs="Times New Roman"/>
          <w:sz w:val="24"/>
          <w:szCs w:val="24"/>
        </w:rPr>
      </w:pPr>
      <w:bookmarkStart w:id="0" w:name="_heading=h.w08eunoooq44" w:colFirst="0" w:colLast="0"/>
      <w:bookmarkEnd w:id="0"/>
      <w:r>
        <w:rPr>
          <w:rFonts w:ascii="Times New Roman" w:eastAsia="Times New Roman" w:hAnsi="Times New Roman" w:cs="Times New Roman"/>
          <w:sz w:val="24"/>
          <w:szCs w:val="24"/>
        </w:rPr>
        <w:t>Educational leadership is fraught with challenges and uncertainties.  These challenges are wide-ranging, complex, and often difficult to navigate (Spillane &amp; Lee, 2014), and they require leaders to employ highly sophisticated interpersonal (Lasater, 2016) and decision-making skills (</w:t>
      </w:r>
      <w:proofErr w:type="spellStart"/>
      <w:r>
        <w:rPr>
          <w:rFonts w:ascii="Times New Roman" w:eastAsia="Times New Roman" w:hAnsi="Times New Roman" w:cs="Times New Roman"/>
          <w:sz w:val="24"/>
          <w:szCs w:val="24"/>
        </w:rPr>
        <w:t>Chitpin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&amp; Evers, 2015) amidst diminished public trust and increased public scrutiny (</w:t>
      </w:r>
      <w:proofErr w:type="spellStart"/>
      <w:r>
        <w:rPr>
          <w:rFonts w:ascii="Times New Roman" w:eastAsia="Times New Roman" w:hAnsi="Times New Roman" w:cs="Times New Roman"/>
          <w:sz w:val="24"/>
          <w:szCs w:val="24"/>
        </w:rPr>
        <w:t>Tschannen</w:t>
      </w:r>
      <w:proofErr w:type="spellEnd"/>
      <w:r>
        <w:rPr>
          <w:rFonts w:ascii="Times New Roman" w:eastAsia="Times New Roman" w:hAnsi="Times New Roman" w:cs="Times New Roman"/>
          <w:sz w:val="24"/>
          <w:szCs w:val="24"/>
        </w:rPr>
        <w:t xml:space="preserve">-Moran, 2004).  This complex environment has led many leaders to experience fatigue, distress, anxiety, depression, and burnout (Ray et al., 2019; Stone-Johnson &amp; Weiner, 2020).  In 2009 – ten years before the onset of the COVID-19 pandemic – George </w:t>
      </w:r>
      <w:proofErr w:type="spellStart"/>
      <w:r>
        <w:rPr>
          <w:rFonts w:ascii="Times New Roman" w:eastAsia="Times New Roman" w:hAnsi="Times New Roman" w:cs="Times New Roman"/>
          <w:sz w:val="24"/>
          <w:szCs w:val="24"/>
        </w:rPr>
        <w:t>Theoharis</w:t>
      </w:r>
      <w:proofErr w:type="spellEnd"/>
      <w:r>
        <w:rPr>
          <w:rFonts w:ascii="Times New Roman" w:eastAsia="Times New Roman" w:hAnsi="Times New Roman" w:cs="Times New Roman"/>
          <w:sz w:val="24"/>
          <w:szCs w:val="24"/>
        </w:rPr>
        <w:t xml:space="preserve"> pointedly described how the pervasive barriers and subsequent stress and discouragement constantly facing educational leaders reflect a profession which “continues to move in the direction of impossibility” (p. 112).  Yet ten years later, the COVID-19 pandemic drastically changed the landscape of education and exponentially magnified the impossibility of the job.  </w:t>
      </w:r>
    </w:p>
    <w:p w14:paraId="0000000F" w14:textId="77777777" w:rsidR="00D43E87" w:rsidRDefault="00945C17">
      <w:pPr>
        <w:spacing w:after="0" w:line="240" w:lineRule="auto"/>
        <w:rPr>
          <w:rFonts w:ascii="Times New Roman" w:eastAsia="Times New Roman" w:hAnsi="Times New Roman" w:cs="Times New Roman"/>
          <w:sz w:val="24"/>
          <w:szCs w:val="24"/>
        </w:rPr>
      </w:pPr>
      <w:bookmarkStart w:id="1" w:name="_heading=h.30j0zll" w:colFirst="0" w:colLast="0"/>
      <w:bookmarkEnd w:id="1"/>
      <w:r>
        <w:rPr>
          <w:rFonts w:ascii="Times New Roman" w:eastAsia="Times New Roman" w:hAnsi="Times New Roman" w:cs="Times New Roman"/>
          <w:sz w:val="24"/>
          <w:szCs w:val="24"/>
        </w:rPr>
        <w:tab/>
      </w:r>
    </w:p>
    <w:p w14:paraId="00000010" w14:textId="77777777" w:rsidR="00D43E87" w:rsidRDefault="00945C17">
      <w:pPr>
        <w:spacing w:after="0" w:line="240" w:lineRule="auto"/>
        <w:rPr>
          <w:rFonts w:ascii="Times New Roman" w:eastAsia="Times New Roman" w:hAnsi="Times New Roman" w:cs="Times New Roman"/>
          <w:sz w:val="24"/>
          <w:szCs w:val="24"/>
        </w:rPr>
      </w:pPr>
      <w:bookmarkStart w:id="2" w:name="_heading=h.1fob9te" w:colFirst="0" w:colLast="0"/>
      <w:bookmarkEnd w:id="2"/>
      <w:r>
        <w:rPr>
          <w:rFonts w:ascii="Times New Roman" w:eastAsia="Times New Roman" w:hAnsi="Times New Roman" w:cs="Times New Roman"/>
          <w:sz w:val="24"/>
          <w:szCs w:val="24"/>
        </w:rPr>
        <w:t>But leaders are not alone in facing unprecedented challenges.  In the last two years, people around the world have experienced unfathomable loss, heartbreak, and suffering as the result of: the COVID-19 pandemic; persistent inequities and subsequent social justice protests; war and violence; and catastrophic hurricanes, fires, floods, and other natural disasters.  These events move beyond mere challenges.  Rather, they represent crises, as they threaten the core structures, routines, values, and norms upon which people and organizations rely and they create a sense of shock, fear, urgency, disorder, and vulnerability at both the individual and organizational levels (</w:t>
      </w:r>
      <w:proofErr w:type="spellStart"/>
      <w:r>
        <w:rPr>
          <w:rFonts w:ascii="Times New Roman" w:eastAsia="Times New Roman" w:hAnsi="Times New Roman" w:cs="Times New Roman"/>
          <w:sz w:val="24"/>
          <w:szCs w:val="24"/>
        </w:rPr>
        <w:t>Boin</w:t>
      </w:r>
      <w:proofErr w:type="spellEnd"/>
      <w:r>
        <w:rPr>
          <w:rFonts w:ascii="Times New Roman" w:eastAsia="Times New Roman" w:hAnsi="Times New Roman" w:cs="Times New Roman"/>
          <w:sz w:val="24"/>
          <w:szCs w:val="24"/>
        </w:rPr>
        <w:t xml:space="preserve"> et al., 2017).  Unfortunately, crises exacerbate existing inequities and compound the challenges facing marginalized students and families (Fortuna et al., 2020). </w:t>
      </w:r>
    </w:p>
    <w:p w14:paraId="00000011" w14:textId="77777777" w:rsidR="00D43E87" w:rsidRDefault="00D43E87">
      <w:pPr>
        <w:spacing w:after="0" w:line="240" w:lineRule="auto"/>
        <w:rPr>
          <w:rFonts w:ascii="Times New Roman" w:eastAsia="Times New Roman" w:hAnsi="Times New Roman" w:cs="Times New Roman"/>
          <w:sz w:val="24"/>
          <w:szCs w:val="24"/>
        </w:rPr>
      </w:pPr>
    </w:p>
    <w:p w14:paraId="00000012" w14:textId="77777777" w:rsidR="00D43E87" w:rsidRDefault="00945C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collective pain, suffering, grief, and vulnerability manifests in schools.  In fact, constant exposure to others’ pain, suffering, trauma, and grief can take a serious toll on teachers and leaders’ well-being (</w:t>
      </w:r>
      <w:proofErr w:type="spellStart"/>
      <w:r>
        <w:rPr>
          <w:rFonts w:ascii="Times New Roman" w:eastAsia="Times New Roman" w:hAnsi="Times New Roman" w:cs="Times New Roman"/>
          <w:sz w:val="24"/>
          <w:szCs w:val="24"/>
        </w:rPr>
        <w:t>Cherkowski</w:t>
      </w:r>
      <w:proofErr w:type="spellEnd"/>
      <w:r>
        <w:rPr>
          <w:rFonts w:ascii="Times New Roman" w:eastAsia="Times New Roman" w:hAnsi="Times New Roman" w:cs="Times New Roman"/>
          <w:sz w:val="24"/>
          <w:szCs w:val="24"/>
        </w:rPr>
        <w:t xml:space="preserve"> &amp; Walker, 2018; Mahfouz, 2020; Shirley et al., 2020).  As such, leaders are in critical need of a leadership approach that can assist them in embracing others’ suffering, cultivating individual and organizational responses to alleviate others’ suffering, and creating a collective sense of meaning, fulfillment, and rejuvenation through authentic engagement in others’ lives.  Compassionate leadership offers such an approach.  Compassionate leadership involves the purposeful cultivation of individual and organizational norms, practices, structures, and routines which encourage organizational members to recognize others’ vulnerability and suffering, emotionally engage with others in their suffering, and respond to this suffering in ways which are meaningful to the individual (Dewar et al., 2013).  It is characterized by deep interpersonal connections, concern for others’ holistic well-being, trust, acceptance, caring conversations, distress tolerance, emotional attunement with others’ experiences, motivation to act in response to others’ needs and desires, and deliberate action to alleviate others’ pain and suffering (de </w:t>
      </w:r>
      <w:proofErr w:type="spellStart"/>
      <w:r>
        <w:rPr>
          <w:rFonts w:ascii="Times New Roman" w:eastAsia="Times New Roman" w:hAnsi="Times New Roman" w:cs="Times New Roman"/>
          <w:sz w:val="24"/>
          <w:szCs w:val="24"/>
        </w:rPr>
        <w:t>Zulueta</w:t>
      </w:r>
      <w:proofErr w:type="spellEnd"/>
      <w:r>
        <w:rPr>
          <w:rFonts w:ascii="Times New Roman" w:eastAsia="Times New Roman" w:hAnsi="Times New Roman" w:cs="Times New Roman"/>
          <w:sz w:val="24"/>
          <w:szCs w:val="24"/>
        </w:rPr>
        <w:t xml:space="preserve">, 2016; Frost et al., 2006; Gilbert &amp; </w:t>
      </w:r>
      <w:proofErr w:type="spellStart"/>
      <w:r>
        <w:rPr>
          <w:rFonts w:ascii="Times New Roman" w:eastAsia="Times New Roman" w:hAnsi="Times New Roman" w:cs="Times New Roman"/>
          <w:sz w:val="24"/>
          <w:szCs w:val="24"/>
        </w:rPr>
        <w:t>Choden</w:t>
      </w:r>
      <w:proofErr w:type="spellEnd"/>
      <w:r>
        <w:rPr>
          <w:rFonts w:ascii="Times New Roman" w:eastAsia="Times New Roman" w:hAnsi="Times New Roman" w:cs="Times New Roman"/>
          <w:sz w:val="24"/>
          <w:szCs w:val="24"/>
        </w:rPr>
        <w:t xml:space="preserve">, 2014; </w:t>
      </w:r>
      <w:proofErr w:type="spellStart"/>
      <w:r>
        <w:rPr>
          <w:rFonts w:ascii="Times New Roman" w:eastAsia="Times New Roman" w:hAnsi="Times New Roman" w:cs="Times New Roman"/>
          <w:sz w:val="24"/>
          <w:szCs w:val="24"/>
        </w:rPr>
        <w:t>Kanov</w:t>
      </w:r>
      <w:proofErr w:type="spellEnd"/>
      <w:r>
        <w:rPr>
          <w:rFonts w:ascii="Times New Roman" w:eastAsia="Times New Roman" w:hAnsi="Times New Roman" w:cs="Times New Roman"/>
          <w:sz w:val="24"/>
          <w:szCs w:val="24"/>
        </w:rPr>
        <w:t xml:space="preserve"> et al., 2004). </w:t>
      </w:r>
    </w:p>
    <w:p w14:paraId="00000013" w14:textId="77777777" w:rsidR="00D43E87" w:rsidRDefault="00D43E87">
      <w:pPr>
        <w:spacing w:after="0" w:line="240" w:lineRule="auto"/>
        <w:rPr>
          <w:rFonts w:ascii="Times New Roman" w:eastAsia="Times New Roman" w:hAnsi="Times New Roman" w:cs="Times New Roman"/>
          <w:sz w:val="24"/>
          <w:szCs w:val="24"/>
        </w:rPr>
      </w:pPr>
    </w:p>
    <w:p w14:paraId="00000014" w14:textId="77777777" w:rsidR="00D43E87" w:rsidRDefault="00945C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The moment is right to move the field toward a compassion-centered approach to leadership.  </w:t>
      </w:r>
      <w:r>
        <w:rPr>
          <w:rFonts w:ascii="Times New Roman" w:eastAsia="Times New Roman" w:hAnsi="Times New Roman" w:cs="Times New Roman"/>
          <w:color w:val="000000"/>
          <w:sz w:val="24"/>
          <w:szCs w:val="24"/>
        </w:rPr>
        <w:t>The COVID-19 pandemic and ongoing social injustices experienced worldwide created perpetual anxiety, stress, fear, uncertainty, loss, and grief for millions of people.  Now more than ever, people need to give and receive compassion, and “this moment, perhaps more than any other, allows the norm of service to shine through” (Stone-Johnson &amp; Weiner, 2020, p. 5).  Thus, w</w:t>
      </w:r>
      <w:r>
        <w:rPr>
          <w:rFonts w:ascii="Times New Roman" w:eastAsia="Times New Roman" w:hAnsi="Times New Roman" w:cs="Times New Roman"/>
          <w:sz w:val="24"/>
          <w:szCs w:val="24"/>
        </w:rPr>
        <w:t xml:space="preserve">hile this volume speaks to suffering, it is ultimately a volume of hope.  </w:t>
      </w:r>
    </w:p>
    <w:p w14:paraId="00000015" w14:textId="77777777" w:rsidR="00D43E87" w:rsidRDefault="00D43E87">
      <w:pPr>
        <w:spacing w:after="0" w:line="240" w:lineRule="auto"/>
        <w:rPr>
          <w:rFonts w:ascii="Times New Roman" w:eastAsia="Times New Roman" w:hAnsi="Times New Roman" w:cs="Times New Roman"/>
          <w:color w:val="000000"/>
          <w:sz w:val="24"/>
          <w:szCs w:val="24"/>
        </w:rPr>
      </w:pPr>
    </w:p>
    <w:p w14:paraId="00000016" w14:textId="77777777" w:rsidR="00D43E87" w:rsidRDefault="00945C17">
      <w:pPr>
        <w:spacing w:after="0" w:line="240" w:lineRule="auto"/>
        <w:rPr>
          <w:rFonts w:ascii="Times New Roman" w:eastAsia="Times New Roman" w:hAnsi="Times New Roman" w:cs="Times New Roman"/>
          <w:b/>
          <w:sz w:val="24"/>
          <w:szCs w:val="24"/>
        </w:rPr>
      </w:pPr>
      <w:bookmarkStart w:id="3" w:name="_heading=h.tyjcwt" w:colFirst="0" w:colLast="0"/>
      <w:bookmarkEnd w:id="3"/>
      <w:r>
        <w:rPr>
          <w:rFonts w:ascii="Times New Roman" w:eastAsia="Times New Roman" w:hAnsi="Times New Roman" w:cs="Times New Roman"/>
          <w:b/>
          <w:sz w:val="24"/>
          <w:szCs w:val="24"/>
        </w:rPr>
        <w:t>Chapters:</w:t>
      </w:r>
    </w:p>
    <w:p w14:paraId="00000017" w14:textId="77777777" w:rsidR="00D43E87" w:rsidRDefault="00945C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encourage a broad range of contributions, including original research, case descriptions, conceptual or theoretical discussions, critical reflection essays, and compassion narratives.  We </w:t>
      </w:r>
      <w:r>
        <w:rPr>
          <w:rFonts w:ascii="Times New Roman" w:eastAsia="Times New Roman" w:hAnsi="Times New Roman" w:cs="Times New Roman"/>
          <w:sz w:val="24"/>
          <w:szCs w:val="24"/>
        </w:rPr>
        <w:lastRenderedPageBreak/>
        <w:t xml:space="preserve">especially encourage contributions that explore compassion from an interdisciplinary perspective and use the research on compassion in other fields (e.g., business, management, nursing, medicine, etc.) to inform the work of school leadership.  </w:t>
      </w:r>
    </w:p>
    <w:p w14:paraId="00000018" w14:textId="77777777" w:rsidR="00D43E87" w:rsidRDefault="00D43E87">
      <w:pPr>
        <w:spacing w:after="0" w:line="240" w:lineRule="auto"/>
        <w:rPr>
          <w:rFonts w:ascii="Times New Roman" w:eastAsia="Times New Roman" w:hAnsi="Times New Roman" w:cs="Times New Roman"/>
          <w:sz w:val="24"/>
          <w:szCs w:val="24"/>
        </w:rPr>
      </w:pPr>
    </w:p>
    <w:p w14:paraId="00000019" w14:textId="77777777" w:rsidR="00D43E87" w:rsidRDefault="00945C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Potential questions to guide chapters may include but are not limited to:</w:t>
      </w:r>
    </w:p>
    <w:p w14:paraId="0000001A" w14:textId="77777777" w:rsidR="00D43E87" w:rsidRDefault="00D43E87">
      <w:pPr>
        <w:spacing w:after="0" w:line="240" w:lineRule="auto"/>
        <w:rPr>
          <w:rFonts w:ascii="Times New Roman" w:eastAsia="Times New Roman" w:hAnsi="Times New Roman" w:cs="Times New Roman"/>
          <w:sz w:val="24"/>
          <w:szCs w:val="24"/>
        </w:rPr>
      </w:pPr>
    </w:p>
    <w:p w14:paraId="0000001B" w14:textId="77777777" w:rsidR="00D43E87" w:rsidRDefault="00945C17">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Part I: Compassionate Leadership – An Overview</w:t>
      </w:r>
    </w:p>
    <w:p w14:paraId="0000001C" w14:textId="77777777" w:rsidR="00D43E87" w:rsidRDefault="00945C17">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is compassionate leadership and care?</w:t>
      </w:r>
    </w:p>
    <w:p w14:paraId="0000001D" w14:textId="77777777" w:rsidR="00D43E87" w:rsidRDefault="00945C17">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is compassion demonstrated in the helping professions?</w:t>
      </w:r>
    </w:p>
    <w:p w14:paraId="0000001E" w14:textId="77777777" w:rsidR="00D43E87" w:rsidRDefault="00945C17">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do compassionate leaders create organizations of compassion?</w:t>
      </w:r>
    </w:p>
    <w:p w14:paraId="0000001F" w14:textId="77777777" w:rsidR="00D43E87" w:rsidRDefault="00945C17">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does organizational compassion apply to school settings?</w:t>
      </w:r>
    </w:p>
    <w:p w14:paraId="00000020" w14:textId="77777777" w:rsidR="00D43E87" w:rsidRDefault="00945C17">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does compassion challenge or enhance existing perspectives on school improvement?</w:t>
      </w:r>
    </w:p>
    <w:p w14:paraId="00000021" w14:textId="77777777" w:rsidR="00D43E87" w:rsidRDefault="00D43E87">
      <w:pPr>
        <w:spacing w:after="0" w:line="240" w:lineRule="auto"/>
        <w:rPr>
          <w:rFonts w:ascii="Times New Roman" w:eastAsia="Times New Roman" w:hAnsi="Times New Roman" w:cs="Times New Roman"/>
          <w:sz w:val="24"/>
          <w:szCs w:val="24"/>
        </w:rPr>
      </w:pPr>
    </w:p>
    <w:p w14:paraId="00000022" w14:textId="77777777" w:rsidR="00D43E87" w:rsidRDefault="00945C17">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Part II: Compassion Attributes and Skills</w:t>
      </w:r>
    </w:p>
    <w:p w14:paraId="00000023" w14:textId="77777777" w:rsidR="00D43E87" w:rsidRDefault="00945C17">
      <w:pPr>
        <w:numPr>
          <w:ilvl w:val="0"/>
          <w:numId w:val="1"/>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What attributes and skills are needed for leaders to demonstrate compassion and foster organizational compassion within their schools? </w:t>
      </w:r>
    </w:p>
    <w:p w14:paraId="00000024" w14:textId="77777777" w:rsidR="00D43E87" w:rsidRDefault="00945C17">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training or practices can assist leaders in building their capacity for compassion?</w:t>
      </w:r>
    </w:p>
    <w:p w14:paraId="00000025" w14:textId="77777777" w:rsidR="00D43E87" w:rsidRDefault="00945C17">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can school leaders nurture compassion within their schools, districts, and communities?</w:t>
      </w:r>
    </w:p>
    <w:p w14:paraId="00000026" w14:textId="77777777" w:rsidR="00D43E87" w:rsidRDefault="00945C17">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Why is compassion particularly important in the context of vulnerability? </w:t>
      </w:r>
    </w:p>
    <w:p w14:paraId="00000027" w14:textId="77777777" w:rsidR="00D43E87" w:rsidRDefault="00D43E87">
      <w:pPr>
        <w:spacing w:after="0" w:line="240" w:lineRule="auto"/>
        <w:rPr>
          <w:rFonts w:ascii="Times New Roman" w:eastAsia="Times New Roman" w:hAnsi="Times New Roman" w:cs="Times New Roman"/>
          <w:sz w:val="24"/>
          <w:szCs w:val="24"/>
        </w:rPr>
      </w:pPr>
    </w:p>
    <w:p w14:paraId="00000028" w14:textId="77777777" w:rsidR="00D43E87" w:rsidRDefault="00945C17">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Part III: Compassion in Context – Responding to Individual and Collective Vulnerability</w:t>
      </w:r>
    </w:p>
    <w:p w14:paraId="00000029" w14:textId="77777777" w:rsidR="00D43E87" w:rsidRDefault="00945C17">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can compassionate leadership support students and families with substance use disorders?</w:t>
      </w:r>
    </w:p>
    <w:p w14:paraId="0000002A" w14:textId="77777777" w:rsidR="00D43E87" w:rsidRDefault="00945C17">
      <w:pPr>
        <w:numPr>
          <w:ilvl w:val="0"/>
          <w:numId w:val="2"/>
        </w:num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 can compassionate leadership inform school disciplinary processes and the discipline gap?</w:t>
      </w:r>
    </w:p>
    <w:p w14:paraId="0000002B" w14:textId="77777777" w:rsidR="00D43E87" w:rsidRDefault="00945C17">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can compassionate leadership support military students and families?</w:t>
      </w:r>
    </w:p>
    <w:p w14:paraId="0000002C" w14:textId="77777777" w:rsidR="00D43E87" w:rsidRDefault="00945C17">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can compassionate leadership support refugee students and families?</w:t>
      </w:r>
    </w:p>
    <w:p w14:paraId="0000002D" w14:textId="77777777" w:rsidR="00D43E87" w:rsidRDefault="00945C17">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can compassionate leadership support incarcerated students and families?</w:t>
      </w:r>
    </w:p>
    <w:p w14:paraId="0000002E" w14:textId="77777777" w:rsidR="00D43E87" w:rsidRDefault="00945C17">
      <w:pPr>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 can compassionate leadership support homeless students and families?</w:t>
      </w:r>
    </w:p>
    <w:p w14:paraId="0000002F" w14:textId="77777777" w:rsidR="00D43E87" w:rsidRDefault="00945C17">
      <w:pPr>
        <w:numPr>
          <w:ilvl w:val="0"/>
          <w:numId w:val="2"/>
        </w:num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 can compassionate leadership support students and families with severe and/or chronic mental health issues?</w:t>
      </w:r>
    </w:p>
    <w:p w14:paraId="00000030" w14:textId="77777777" w:rsidR="00D43E87" w:rsidRDefault="00945C17">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can compassionate leadership assist school leaders in responding to community crises (e.g., natural disasters)?</w:t>
      </w:r>
    </w:p>
    <w:p w14:paraId="00000031" w14:textId="77777777" w:rsidR="00D43E87" w:rsidRDefault="00945C17">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can compassionate leadership assist school leaders in responding to school crises (e.g., school shooting, school closure, etc.)?</w:t>
      </w:r>
    </w:p>
    <w:p w14:paraId="00000032" w14:textId="77777777" w:rsidR="00D43E87" w:rsidRDefault="00945C17">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How can compassionate leadership inform special education processes? </w:t>
      </w:r>
    </w:p>
    <w:p w14:paraId="00000033" w14:textId="77777777" w:rsidR="00D43E87" w:rsidRDefault="00945C17">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4" w:name="_heading=h.3dy6vkm" w:colFirst="0" w:colLast="0"/>
      <w:bookmarkEnd w:id="4"/>
      <w:r>
        <w:rPr>
          <w:rFonts w:ascii="Times New Roman" w:eastAsia="Times New Roman" w:hAnsi="Times New Roman" w:cs="Times New Roman"/>
          <w:color w:val="000000"/>
          <w:sz w:val="24"/>
          <w:szCs w:val="24"/>
        </w:rPr>
        <w:t>How can organizational compassion serve as an antidote to teacher and leader burnout?</w:t>
      </w:r>
    </w:p>
    <w:p w14:paraId="00000034" w14:textId="77777777" w:rsidR="00D43E87" w:rsidRDefault="00945C17">
      <w:pPr>
        <w:numPr>
          <w:ilvl w:val="0"/>
          <w:numId w:val="2"/>
        </w:numPr>
        <w:pBdr>
          <w:top w:val="nil"/>
          <w:left w:val="nil"/>
          <w:bottom w:val="nil"/>
          <w:right w:val="nil"/>
          <w:between w:val="nil"/>
        </w:pBdr>
        <w:spacing w:after="0" w:line="240" w:lineRule="auto"/>
        <w:rPr>
          <w:rFonts w:ascii="Times New Roman" w:eastAsia="Times New Roman" w:hAnsi="Times New Roman" w:cs="Times New Roman"/>
          <w:sz w:val="24"/>
          <w:szCs w:val="24"/>
        </w:rPr>
      </w:pPr>
      <w:bookmarkStart w:id="5" w:name="_heading=h.vf96w3v82qi3" w:colFirst="0" w:colLast="0"/>
      <w:bookmarkEnd w:id="5"/>
      <w:r>
        <w:rPr>
          <w:rFonts w:ascii="Times New Roman" w:eastAsia="Times New Roman" w:hAnsi="Times New Roman" w:cs="Times New Roman"/>
          <w:sz w:val="24"/>
          <w:szCs w:val="24"/>
        </w:rPr>
        <w:t>How can educator preparation programs train for compassionate leadership (e.g., compassion for teachers and administrators)?</w:t>
      </w:r>
    </w:p>
    <w:p w14:paraId="00000035" w14:textId="77777777" w:rsidR="00D43E87" w:rsidRDefault="00945C17">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How can leaders practice self-compassion, and why is this important? </w:t>
      </w:r>
    </w:p>
    <w:p w14:paraId="00000036" w14:textId="77777777" w:rsidR="00D43E87" w:rsidRDefault="00D43E8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37" w14:textId="77777777" w:rsidR="00D43E87" w:rsidRDefault="00945C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To be clear, our conceptualization of compassionate leadership extends far beyond colloquial notions of compassion, </w:t>
      </w:r>
      <w:r>
        <w:rPr>
          <w:rFonts w:ascii="Times New Roman" w:eastAsia="Times New Roman" w:hAnsi="Times New Roman" w:cs="Times New Roman"/>
          <w:sz w:val="24"/>
          <w:szCs w:val="24"/>
        </w:rPr>
        <w:t xml:space="preserve">which tend to focus more on positive intentions and heartfelt emotions in response to others’ pain, suffering, and vulnerability.  However, when we discuss </w:t>
      </w:r>
      <w:r>
        <w:rPr>
          <w:rFonts w:ascii="Times New Roman" w:eastAsia="Times New Roman" w:hAnsi="Times New Roman" w:cs="Times New Roman"/>
          <w:sz w:val="24"/>
          <w:szCs w:val="24"/>
        </w:rPr>
        <w:lastRenderedPageBreak/>
        <w:t xml:space="preserve">compassionate leadership, we are referring to the willingness and ability of leaders to demonstrate compassion within their own practice, to cultivate organizational conditions which prompt collective noticing, feeling, and responding, and to center compassion within all aspects of the organization’s functioning.  This involves </w:t>
      </w:r>
      <w:r>
        <w:rPr>
          <w:rFonts w:ascii="Times New Roman" w:eastAsia="Times New Roman" w:hAnsi="Times New Roman" w:cs="Times New Roman"/>
          <w:b/>
          <w:sz w:val="24"/>
          <w:szCs w:val="24"/>
        </w:rPr>
        <w:t>taking deliberate actions to alleviate the pain, suffering, and vulnerability experienced by others</w:t>
      </w:r>
      <w:r>
        <w:rPr>
          <w:rFonts w:ascii="Times New Roman" w:eastAsia="Times New Roman" w:hAnsi="Times New Roman" w:cs="Times New Roman"/>
          <w:sz w:val="24"/>
          <w:szCs w:val="24"/>
        </w:rPr>
        <w:t xml:space="preserve"> in ways which are uniquely meaningful to them.  </w:t>
      </w:r>
      <w:r>
        <w:rPr>
          <w:rFonts w:ascii="Times New Roman" w:eastAsia="Times New Roman" w:hAnsi="Times New Roman" w:cs="Times New Roman"/>
          <w:b/>
          <w:sz w:val="24"/>
          <w:szCs w:val="24"/>
        </w:rPr>
        <w:t>We encourage contributing authors to keep this conceptualization in mind as they respond to this call.</w:t>
      </w:r>
      <w:r>
        <w:rPr>
          <w:rFonts w:ascii="Times New Roman" w:eastAsia="Times New Roman" w:hAnsi="Times New Roman" w:cs="Times New Roman"/>
          <w:sz w:val="24"/>
          <w:szCs w:val="24"/>
        </w:rPr>
        <w:t xml:space="preserve"> </w:t>
      </w:r>
    </w:p>
    <w:p w14:paraId="00000038" w14:textId="77777777" w:rsidR="00D43E87" w:rsidRDefault="00D43E87">
      <w:pPr>
        <w:spacing w:after="0" w:line="240" w:lineRule="auto"/>
        <w:rPr>
          <w:rFonts w:ascii="Times New Roman" w:eastAsia="Times New Roman" w:hAnsi="Times New Roman" w:cs="Times New Roman"/>
          <w:sz w:val="24"/>
          <w:szCs w:val="24"/>
        </w:rPr>
      </w:pPr>
    </w:p>
    <w:p w14:paraId="00000039" w14:textId="77777777" w:rsidR="00D43E87" w:rsidRDefault="00945C1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Submission Details:</w:t>
      </w:r>
    </w:p>
    <w:p w14:paraId="0000003A" w14:textId="77777777" w:rsidR="00D43E87" w:rsidRDefault="00945C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Potential contributors are invited to submit a proposal of no more than 500 words (not including references) by </w:t>
      </w:r>
      <w:r>
        <w:rPr>
          <w:rFonts w:ascii="Times New Roman" w:eastAsia="Times New Roman" w:hAnsi="Times New Roman" w:cs="Times New Roman"/>
          <w:b/>
          <w:sz w:val="24"/>
          <w:szCs w:val="24"/>
        </w:rPr>
        <w:t>April 15, 2022</w:t>
      </w:r>
      <w:r>
        <w:rPr>
          <w:rFonts w:ascii="Times New Roman" w:eastAsia="Times New Roman" w:hAnsi="Times New Roman" w:cs="Times New Roman"/>
          <w:sz w:val="24"/>
          <w:szCs w:val="24"/>
        </w:rPr>
        <w:t xml:space="preserve">.  The proposal should include: 1) the chapter title; 2) authors’ names, titles, institutional affiliations; and, 3) a </w:t>
      </w:r>
      <w:r>
        <w:rPr>
          <w:rFonts w:ascii="Times New Roman" w:eastAsia="Times New Roman" w:hAnsi="Times New Roman" w:cs="Times New Roman"/>
          <w:b/>
          <w:sz w:val="24"/>
          <w:szCs w:val="24"/>
        </w:rPr>
        <w:t>chapter summary (500 word maximum)</w:t>
      </w:r>
      <w:r>
        <w:rPr>
          <w:rFonts w:ascii="Times New Roman" w:eastAsia="Times New Roman" w:hAnsi="Times New Roman" w:cs="Times New Roman"/>
          <w:sz w:val="24"/>
          <w:szCs w:val="24"/>
        </w:rPr>
        <w:t xml:space="preserve"> describing the content of the chapter and its unique contributions to the volume.  Proposals should be attached as a Word file and sent via email to: </w:t>
      </w:r>
      <w:hyperlink r:id="rId8">
        <w:r>
          <w:rPr>
            <w:rFonts w:ascii="Times New Roman" w:eastAsia="Times New Roman" w:hAnsi="Times New Roman" w:cs="Times New Roman"/>
            <w:color w:val="1155CC"/>
            <w:sz w:val="24"/>
            <w:szCs w:val="24"/>
            <w:u w:val="single"/>
          </w:rPr>
          <w:t>compassioncenteredleadership@gmail.com</w:t>
        </w:r>
      </w:hyperlink>
      <w:r>
        <w:rPr>
          <w:rFonts w:ascii="Times New Roman" w:eastAsia="Times New Roman" w:hAnsi="Times New Roman" w:cs="Times New Roman"/>
          <w:sz w:val="24"/>
          <w:szCs w:val="24"/>
        </w:rPr>
        <w:t>.</w:t>
      </w:r>
    </w:p>
    <w:p w14:paraId="0000003B" w14:textId="77777777" w:rsidR="00D43E87" w:rsidRDefault="00D43E87">
      <w:pPr>
        <w:spacing w:after="0" w:line="240" w:lineRule="auto"/>
        <w:rPr>
          <w:rFonts w:ascii="Times New Roman" w:eastAsia="Times New Roman" w:hAnsi="Times New Roman" w:cs="Times New Roman"/>
          <w:sz w:val="24"/>
          <w:szCs w:val="24"/>
        </w:rPr>
      </w:pPr>
    </w:p>
    <w:p w14:paraId="0000003C" w14:textId="77777777" w:rsidR="00D43E87" w:rsidRDefault="00945C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editors will review proposal submissions and extend invitations to selected authors by May 1, 2022.  At that time, selected authors will receive a guide for contributing authors, which will include chapter formatting requirements, word limits (estimate 6,000 - 7,000 words), etc.  Full chapters will be due three months after invitations are extended (see projected timeline below).  Full chapters will be reviewed by two peer-reviewers and contributing authors may be requested to serve as reviewers for the volume.  </w:t>
      </w:r>
    </w:p>
    <w:p w14:paraId="0000003D" w14:textId="77777777" w:rsidR="00D43E87" w:rsidRDefault="00D43E87">
      <w:pPr>
        <w:spacing w:after="0" w:line="240" w:lineRule="auto"/>
        <w:rPr>
          <w:rFonts w:ascii="Times New Roman" w:eastAsia="Times New Roman" w:hAnsi="Times New Roman" w:cs="Times New Roman"/>
          <w:sz w:val="24"/>
          <w:szCs w:val="24"/>
        </w:rPr>
      </w:pPr>
    </w:p>
    <w:p w14:paraId="0000003E" w14:textId="77777777" w:rsidR="00D43E87" w:rsidRDefault="00945C1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Projected Timeline:</w:t>
      </w:r>
    </w:p>
    <w:p w14:paraId="0000003F" w14:textId="77777777" w:rsidR="00D43E87" w:rsidRDefault="00945C1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March 1 – April 15, 2022: Call for chapter proposals issued and publicized.</w:t>
      </w:r>
    </w:p>
    <w:p w14:paraId="00000040" w14:textId="77777777" w:rsidR="00D43E87" w:rsidRDefault="00945C1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April 15, 2022: </w:t>
      </w:r>
      <w:r>
        <w:rPr>
          <w:rFonts w:ascii="Times New Roman" w:eastAsia="Times New Roman" w:hAnsi="Times New Roman" w:cs="Times New Roman"/>
          <w:sz w:val="24"/>
          <w:szCs w:val="24"/>
        </w:rPr>
        <w:t xml:space="preserve">Proposals </w:t>
      </w:r>
      <w:r>
        <w:rPr>
          <w:rFonts w:ascii="Times New Roman" w:eastAsia="Times New Roman" w:hAnsi="Times New Roman" w:cs="Times New Roman"/>
          <w:color w:val="000000"/>
          <w:sz w:val="24"/>
          <w:szCs w:val="24"/>
        </w:rPr>
        <w:t>submitted to editors.</w:t>
      </w:r>
    </w:p>
    <w:p w14:paraId="00000041" w14:textId="77777777" w:rsidR="00D43E87" w:rsidRDefault="00945C1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May 1, 2022: Selected authors invited to submit full papers for review.  </w:t>
      </w:r>
    </w:p>
    <w:p w14:paraId="00000042" w14:textId="77777777" w:rsidR="00D43E87" w:rsidRDefault="00945C1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May 1, 2022 – August 15, 2022: Authors submit full manuscripts to editors.</w:t>
      </w:r>
    </w:p>
    <w:p w14:paraId="00000043" w14:textId="77777777" w:rsidR="00D43E87" w:rsidRDefault="00945C1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August 16 – October 1, 2022: Manuscripts undergo peer review.</w:t>
      </w:r>
    </w:p>
    <w:p w14:paraId="00000044" w14:textId="77777777" w:rsidR="00D43E87" w:rsidRDefault="00945C1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November 1, 2022: Editors send feedback to authors.</w:t>
      </w:r>
    </w:p>
    <w:p w14:paraId="00000045" w14:textId="77777777" w:rsidR="00D43E87" w:rsidRDefault="00945C1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December 1, 2022: Revised manuscripts submitted to editors.</w:t>
      </w:r>
    </w:p>
    <w:p w14:paraId="00000046" w14:textId="77777777" w:rsidR="00D43E87" w:rsidRDefault="00945C1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December 1, 2022- February 1, 2023: Editorial review of manuscripts.</w:t>
      </w:r>
    </w:p>
    <w:p w14:paraId="00000047" w14:textId="77777777" w:rsidR="00D43E87" w:rsidRDefault="00945C1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February 1, 2023: Additional feedback provided to authors.</w:t>
      </w:r>
    </w:p>
    <w:p w14:paraId="00000048" w14:textId="77777777" w:rsidR="00D43E87" w:rsidRDefault="00945C1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March 1, 2023: Authors submit final revised manuscripts to editors.</w:t>
      </w:r>
    </w:p>
    <w:p w14:paraId="00000049" w14:textId="77777777" w:rsidR="00D43E87" w:rsidRDefault="00945C1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August 2023: Targeted publication date.</w:t>
      </w:r>
    </w:p>
    <w:p w14:paraId="0000004A" w14:textId="77777777" w:rsidR="00D43E87" w:rsidRDefault="00D43E87">
      <w:pPr>
        <w:spacing w:after="0" w:line="240" w:lineRule="auto"/>
        <w:rPr>
          <w:rFonts w:ascii="Times New Roman" w:eastAsia="Times New Roman" w:hAnsi="Times New Roman" w:cs="Times New Roman"/>
          <w:color w:val="000000"/>
          <w:sz w:val="24"/>
          <w:szCs w:val="24"/>
          <w:highlight w:val="white"/>
        </w:rPr>
      </w:pPr>
    </w:p>
    <w:p w14:paraId="0000004B" w14:textId="77777777" w:rsidR="00D43E87" w:rsidRDefault="00945C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highlight w:val="white"/>
        </w:rPr>
        <w:t>LSI Book Series:</w:t>
      </w:r>
    </w:p>
    <w:p w14:paraId="0000004C" w14:textId="77777777" w:rsidR="00D43E87" w:rsidRDefault="00945C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volume will be included in the Leadership for School Improvement (LSI) Book Series (</w:t>
      </w:r>
      <w:hyperlink r:id="rId9">
        <w:r>
          <w:rPr>
            <w:rFonts w:ascii="Times New Roman" w:eastAsia="Times New Roman" w:hAnsi="Times New Roman" w:cs="Times New Roman"/>
            <w:color w:val="0563C1"/>
            <w:sz w:val="24"/>
            <w:szCs w:val="24"/>
            <w:u w:val="single"/>
          </w:rPr>
          <w:t>https://www.infoagepub.com/series/Leadership-for-School-Improvement</w:t>
        </w:r>
      </w:hyperlink>
      <w:r>
        <w:rPr>
          <w:rFonts w:ascii="Times New Roman" w:eastAsia="Times New Roman" w:hAnsi="Times New Roman" w:cs="Times New Roman"/>
          <w:sz w:val="24"/>
          <w:szCs w:val="24"/>
        </w:rPr>
        <w:t xml:space="preserve">). This series is sponsored by the Leadership for School Improvement Special Interest Group of the American Educational Research Association (AERA) and is published by Information Age Publishing.  </w:t>
      </w:r>
    </w:p>
    <w:p w14:paraId="0000004D" w14:textId="77777777" w:rsidR="00D43E87" w:rsidRDefault="00D43E87">
      <w:pPr>
        <w:spacing w:after="0" w:line="240" w:lineRule="auto"/>
        <w:rPr>
          <w:rFonts w:ascii="Times New Roman" w:eastAsia="Times New Roman" w:hAnsi="Times New Roman" w:cs="Times New Roman"/>
          <w:sz w:val="24"/>
          <w:szCs w:val="24"/>
        </w:rPr>
      </w:pPr>
    </w:p>
    <w:p w14:paraId="0000004E" w14:textId="55346797" w:rsidR="00D43E87" w:rsidRDefault="00D43E87">
      <w:pPr>
        <w:spacing w:after="0" w:line="240" w:lineRule="auto"/>
        <w:jc w:val="center"/>
        <w:rPr>
          <w:rFonts w:ascii="Times New Roman" w:eastAsia="Times New Roman" w:hAnsi="Times New Roman" w:cs="Times New Roman"/>
          <w:sz w:val="24"/>
          <w:szCs w:val="24"/>
        </w:rPr>
      </w:pPr>
    </w:p>
    <w:p w14:paraId="5676F25B" w14:textId="2C3C797B" w:rsidR="00EE4A8F" w:rsidRDefault="00EE4A8F">
      <w:pPr>
        <w:spacing w:after="0" w:line="240" w:lineRule="auto"/>
        <w:jc w:val="center"/>
        <w:rPr>
          <w:rFonts w:ascii="Times New Roman" w:eastAsia="Times New Roman" w:hAnsi="Times New Roman" w:cs="Times New Roman"/>
          <w:sz w:val="24"/>
          <w:szCs w:val="24"/>
        </w:rPr>
      </w:pPr>
    </w:p>
    <w:p w14:paraId="270D3728" w14:textId="4109BA58" w:rsidR="00EE4A8F" w:rsidRDefault="00EE4A8F">
      <w:pPr>
        <w:spacing w:after="0" w:line="240" w:lineRule="auto"/>
        <w:jc w:val="center"/>
        <w:rPr>
          <w:rFonts w:ascii="Times New Roman" w:eastAsia="Times New Roman" w:hAnsi="Times New Roman" w:cs="Times New Roman"/>
          <w:sz w:val="24"/>
          <w:szCs w:val="24"/>
        </w:rPr>
      </w:pPr>
    </w:p>
    <w:p w14:paraId="2D3EA061" w14:textId="77777777" w:rsidR="00EE4A8F" w:rsidRDefault="00EE4A8F">
      <w:pPr>
        <w:spacing w:after="0" w:line="240" w:lineRule="auto"/>
        <w:jc w:val="center"/>
        <w:rPr>
          <w:rFonts w:ascii="Times New Roman" w:eastAsia="Times New Roman" w:hAnsi="Times New Roman" w:cs="Times New Roman"/>
          <w:sz w:val="24"/>
          <w:szCs w:val="24"/>
        </w:rPr>
      </w:pPr>
    </w:p>
    <w:p w14:paraId="00000050" w14:textId="77777777" w:rsidR="00D43E87" w:rsidRDefault="00945C1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References</w:t>
      </w:r>
    </w:p>
    <w:p w14:paraId="00000051" w14:textId="77777777" w:rsidR="00D43E87" w:rsidRDefault="00D43E87">
      <w:pPr>
        <w:spacing w:after="0" w:line="240" w:lineRule="auto"/>
        <w:jc w:val="center"/>
        <w:rPr>
          <w:rFonts w:ascii="Times New Roman" w:eastAsia="Times New Roman" w:hAnsi="Times New Roman" w:cs="Times New Roman"/>
          <w:sz w:val="24"/>
          <w:szCs w:val="24"/>
        </w:rPr>
      </w:pPr>
    </w:p>
    <w:p w14:paraId="00000052" w14:textId="77777777" w:rsidR="00D43E87" w:rsidRDefault="00945C17">
      <w:pPr>
        <w:spacing w:after="0" w:line="240" w:lineRule="auto"/>
        <w:rPr>
          <w:rFonts w:ascii="Times New Roman" w:eastAsia="Times New Roman" w:hAnsi="Times New Roman" w:cs="Times New Roman"/>
          <w:i/>
          <w:sz w:val="23"/>
          <w:szCs w:val="23"/>
        </w:rPr>
      </w:pPr>
      <w:proofErr w:type="spellStart"/>
      <w:r>
        <w:rPr>
          <w:rFonts w:ascii="Times New Roman" w:eastAsia="Times New Roman" w:hAnsi="Times New Roman" w:cs="Times New Roman"/>
          <w:sz w:val="23"/>
          <w:szCs w:val="23"/>
        </w:rPr>
        <w:t>Boin</w:t>
      </w:r>
      <w:proofErr w:type="spellEnd"/>
      <w:r>
        <w:rPr>
          <w:rFonts w:ascii="Times New Roman" w:eastAsia="Times New Roman" w:hAnsi="Times New Roman" w:cs="Times New Roman"/>
          <w:sz w:val="23"/>
          <w:szCs w:val="23"/>
        </w:rPr>
        <w:t xml:space="preserve">, A., Hart, P., Stern, E. &amp; </w:t>
      </w:r>
      <w:proofErr w:type="spellStart"/>
      <w:r>
        <w:rPr>
          <w:rFonts w:ascii="Times New Roman" w:eastAsia="Times New Roman" w:hAnsi="Times New Roman" w:cs="Times New Roman"/>
          <w:sz w:val="23"/>
          <w:szCs w:val="23"/>
        </w:rPr>
        <w:t>Sundelius</w:t>
      </w:r>
      <w:proofErr w:type="spellEnd"/>
      <w:r>
        <w:rPr>
          <w:rFonts w:ascii="Times New Roman" w:eastAsia="Times New Roman" w:hAnsi="Times New Roman" w:cs="Times New Roman"/>
          <w:sz w:val="23"/>
          <w:szCs w:val="23"/>
        </w:rPr>
        <w:t xml:space="preserve">, B. (2017). </w:t>
      </w:r>
      <w:r>
        <w:rPr>
          <w:rFonts w:ascii="Times New Roman" w:eastAsia="Times New Roman" w:hAnsi="Times New Roman" w:cs="Times New Roman"/>
          <w:i/>
          <w:sz w:val="23"/>
          <w:szCs w:val="23"/>
        </w:rPr>
        <w:t>The politics of crisis management: Public</w:t>
      </w:r>
    </w:p>
    <w:p w14:paraId="00000053" w14:textId="77777777" w:rsidR="00D43E87" w:rsidRDefault="00945C17">
      <w:pPr>
        <w:spacing w:after="0" w:line="240" w:lineRule="auto"/>
        <w:ind w:left="720"/>
        <w:rPr>
          <w:rFonts w:ascii="Times New Roman" w:eastAsia="Times New Roman" w:hAnsi="Times New Roman" w:cs="Times New Roman"/>
          <w:sz w:val="23"/>
          <w:szCs w:val="23"/>
        </w:rPr>
      </w:pPr>
      <w:r>
        <w:rPr>
          <w:rFonts w:ascii="Times New Roman" w:eastAsia="Times New Roman" w:hAnsi="Times New Roman" w:cs="Times New Roman"/>
          <w:i/>
          <w:sz w:val="23"/>
          <w:szCs w:val="23"/>
        </w:rPr>
        <w:t xml:space="preserve">leadership under pressure </w:t>
      </w:r>
      <w:r>
        <w:rPr>
          <w:rFonts w:ascii="Times New Roman" w:eastAsia="Times New Roman" w:hAnsi="Times New Roman" w:cs="Times New Roman"/>
          <w:sz w:val="23"/>
          <w:szCs w:val="23"/>
        </w:rPr>
        <w:t xml:space="preserve">(2nd ed.). Cambridge University Press </w:t>
      </w:r>
    </w:p>
    <w:p w14:paraId="00000054" w14:textId="77777777" w:rsidR="00D43E87" w:rsidRDefault="00945C17">
      <w:pPr>
        <w:spacing w:after="0" w:line="240" w:lineRule="auto"/>
        <w:rPr>
          <w:rFonts w:ascii="Times New Roman" w:eastAsia="Times New Roman" w:hAnsi="Times New Roman" w:cs="Times New Roman"/>
          <w:i/>
          <w:sz w:val="23"/>
          <w:szCs w:val="23"/>
        </w:rPr>
      </w:pPr>
      <w:proofErr w:type="spellStart"/>
      <w:r>
        <w:rPr>
          <w:rFonts w:ascii="Times New Roman" w:eastAsia="Times New Roman" w:hAnsi="Times New Roman" w:cs="Times New Roman"/>
          <w:sz w:val="23"/>
          <w:szCs w:val="23"/>
        </w:rPr>
        <w:t>Cherkowski</w:t>
      </w:r>
      <w:proofErr w:type="spellEnd"/>
      <w:r>
        <w:rPr>
          <w:rFonts w:ascii="Times New Roman" w:eastAsia="Times New Roman" w:hAnsi="Times New Roman" w:cs="Times New Roman"/>
          <w:sz w:val="23"/>
          <w:szCs w:val="23"/>
        </w:rPr>
        <w:t xml:space="preserve">, S., &amp; Walker, K. (2018). </w:t>
      </w:r>
      <w:r>
        <w:rPr>
          <w:rFonts w:ascii="Times New Roman" w:eastAsia="Times New Roman" w:hAnsi="Times New Roman" w:cs="Times New Roman"/>
          <w:i/>
          <w:sz w:val="23"/>
          <w:szCs w:val="23"/>
        </w:rPr>
        <w:t xml:space="preserve">Teacher wellbeing: Noticing, nurturing, sustaining, and </w:t>
      </w:r>
    </w:p>
    <w:p w14:paraId="00000055" w14:textId="77777777" w:rsidR="00D43E87" w:rsidRDefault="00945C17">
      <w:pPr>
        <w:spacing w:after="0" w:line="240" w:lineRule="auto"/>
        <w:ind w:firstLine="720"/>
        <w:rPr>
          <w:rFonts w:ascii="Times New Roman" w:eastAsia="Times New Roman" w:hAnsi="Times New Roman" w:cs="Times New Roman"/>
          <w:sz w:val="23"/>
          <w:szCs w:val="23"/>
        </w:rPr>
      </w:pPr>
      <w:r>
        <w:rPr>
          <w:rFonts w:ascii="Times New Roman" w:eastAsia="Times New Roman" w:hAnsi="Times New Roman" w:cs="Times New Roman"/>
          <w:i/>
          <w:sz w:val="23"/>
          <w:szCs w:val="23"/>
        </w:rPr>
        <w:t xml:space="preserve">flourishing in schools. </w:t>
      </w:r>
      <w:r>
        <w:rPr>
          <w:rFonts w:ascii="Times New Roman" w:eastAsia="Times New Roman" w:hAnsi="Times New Roman" w:cs="Times New Roman"/>
          <w:sz w:val="23"/>
          <w:szCs w:val="23"/>
        </w:rPr>
        <w:t xml:space="preserve">Word &amp; Deed Publishing Incorporated. </w:t>
      </w:r>
    </w:p>
    <w:p w14:paraId="00000056" w14:textId="77777777" w:rsidR="00D43E87" w:rsidRDefault="00945C17">
      <w:pPr>
        <w:spacing w:after="0" w:line="240" w:lineRule="auto"/>
        <w:rPr>
          <w:rFonts w:ascii="Times New Roman" w:eastAsia="Times New Roman" w:hAnsi="Times New Roman" w:cs="Times New Roman"/>
          <w:i/>
          <w:sz w:val="23"/>
          <w:szCs w:val="23"/>
        </w:rPr>
      </w:pPr>
      <w:proofErr w:type="spellStart"/>
      <w:r>
        <w:rPr>
          <w:rFonts w:ascii="Times New Roman" w:eastAsia="Times New Roman" w:hAnsi="Times New Roman" w:cs="Times New Roman"/>
          <w:sz w:val="23"/>
          <w:szCs w:val="23"/>
        </w:rPr>
        <w:t>Chitpin</w:t>
      </w:r>
      <w:proofErr w:type="spellEnd"/>
      <w:r>
        <w:rPr>
          <w:rFonts w:ascii="Times New Roman" w:eastAsia="Times New Roman" w:hAnsi="Times New Roman" w:cs="Times New Roman"/>
          <w:sz w:val="23"/>
          <w:szCs w:val="23"/>
        </w:rPr>
        <w:t xml:space="preserve">, S., &amp; Evers, C. W. (Eds.) (2015). </w:t>
      </w:r>
      <w:r>
        <w:rPr>
          <w:rFonts w:ascii="Times New Roman" w:eastAsia="Times New Roman" w:hAnsi="Times New Roman" w:cs="Times New Roman"/>
          <w:i/>
          <w:sz w:val="23"/>
          <w:szCs w:val="23"/>
        </w:rPr>
        <w:t xml:space="preserve">Decision making in educational leadership: </w:t>
      </w:r>
    </w:p>
    <w:p w14:paraId="00000057" w14:textId="77777777" w:rsidR="00D43E87" w:rsidRDefault="00945C17">
      <w:pPr>
        <w:spacing w:after="0" w:line="240" w:lineRule="auto"/>
        <w:ind w:firstLine="720"/>
        <w:rPr>
          <w:rFonts w:ascii="Times New Roman" w:eastAsia="Times New Roman" w:hAnsi="Times New Roman" w:cs="Times New Roman"/>
          <w:sz w:val="23"/>
          <w:szCs w:val="23"/>
        </w:rPr>
      </w:pPr>
      <w:r>
        <w:rPr>
          <w:rFonts w:ascii="Times New Roman" w:eastAsia="Times New Roman" w:hAnsi="Times New Roman" w:cs="Times New Roman"/>
          <w:i/>
          <w:sz w:val="23"/>
          <w:szCs w:val="23"/>
        </w:rPr>
        <w:t>Principles, policies, and practices</w:t>
      </w:r>
      <w:r>
        <w:rPr>
          <w:rFonts w:ascii="Times New Roman" w:eastAsia="Times New Roman" w:hAnsi="Times New Roman" w:cs="Times New Roman"/>
          <w:sz w:val="23"/>
          <w:szCs w:val="23"/>
        </w:rPr>
        <w:t xml:space="preserve">. Routledge. </w:t>
      </w:r>
    </w:p>
    <w:p w14:paraId="00000058" w14:textId="77777777" w:rsidR="00D43E87" w:rsidRDefault="00945C17">
      <w:pPr>
        <w:spacing w:after="0" w:line="240" w:lineRule="auto"/>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Dewar, B., Adamson, E., Smith, S., </w:t>
      </w:r>
      <w:proofErr w:type="spellStart"/>
      <w:r>
        <w:rPr>
          <w:rFonts w:ascii="Times New Roman" w:eastAsia="Times New Roman" w:hAnsi="Times New Roman" w:cs="Times New Roman"/>
          <w:sz w:val="23"/>
          <w:szCs w:val="23"/>
        </w:rPr>
        <w:t>Surfleet</w:t>
      </w:r>
      <w:proofErr w:type="spellEnd"/>
      <w:r>
        <w:rPr>
          <w:rFonts w:ascii="Times New Roman" w:eastAsia="Times New Roman" w:hAnsi="Times New Roman" w:cs="Times New Roman"/>
          <w:sz w:val="23"/>
          <w:szCs w:val="23"/>
        </w:rPr>
        <w:t>, J., &amp; King, L. (2013). Clarifying misconceptions</w:t>
      </w:r>
    </w:p>
    <w:p w14:paraId="00000059" w14:textId="77777777" w:rsidR="00D43E87" w:rsidRDefault="00945C17">
      <w:pPr>
        <w:spacing w:after="0" w:line="240" w:lineRule="auto"/>
        <w:ind w:left="720"/>
        <w:rPr>
          <w:rFonts w:ascii="Times New Roman" w:eastAsia="Times New Roman" w:hAnsi="Times New Roman" w:cs="Times New Roman"/>
          <w:color w:val="1155CC"/>
          <w:sz w:val="23"/>
          <w:szCs w:val="23"/>
          <w:u w:val="single"/>
        </w:rPr>
      </w:pPr>
      <w:r>
        <w:rPr>
          <w:rFonts w:ascii="Times New Roman" w:eastAsia="Times New Roman" w:hAnsi="Times New Roman" w:cs="Times New Roman"/>
          <w:sz w:val="23"/>
          <w:szCs w:val="23"/>
        </w:rPr>
        <w:t xml:space="preserve">about compassionate care. </w:t>
      </w:r>
      <w:r>
        <w:rPr>
          <w:rFonts w:ascii="Times New Roman" w:eastAsia="Times New Roman" w:hAnsi="Times New Roman" w:cs="Times New Roman"/>
          <w:i/>
          <w:sz w:val="23"/>
          <w:szCs w:val="23"/>
        </w:rPr>
        <w:t>Journal of Advanced Nursing</w:t>
      </w:r>
      <w:r>
        <w:rPr>
          <w:rFonts w:ascii="Times New Roman" w:eastAsia="Times New Roman" w:hAnsi="Times New Roman" w:cs="Times New Roman"/>
          <w:sz w:val="23"/>
          <w:szCs w:val="23"/>
        </w:rPr>
        <w:t xml:space="preserve">, </w:t>
      </w:r>
      <w:r>
        <w:rPr>
          <w:rFonts w:ascii="Times New Roman" w:eastAsia="Times New Roman" w:hAnsi="Times New Roman" w:cs="Times New Roman"/>
          <w:i/>
          <w:sz w:val="23"/>
          <w:szCs w:val="23"/>
        </w:rPr>
        <w:t>70</w:t>
      </w:r>
      <w:r>
        <w:rPr>
          <w:rFonts w:ascii="Times New Roman" w:eastAsia="Times New Roman" w:hAnsi="Times New Roman" w:cs="Times New Roman"/>
          <w:sz w:val="23"/>
          <w:szCs w:val="23"/>
        </w:rPr>
        <w:t>(8), 1738-1747.</w:t>
      </w:r>
      <w:hyperlink r:id="rId10">
        <w:r>
          <w:rPr>
            <w:rFonts w:ascii="Times New Roman" w:eastAsia="Times New Roman" w:hAnsi="Times New Roman" w:cs="Times New Roman"/>
            <w:sz w:val="23"/>
            <w:szCs w:val="23"/>
          </w:rPr>
          <w:t xml:space="preserve"> </w:t>
        </w:r>
      </w:hyperlink>
      <w:hyperlink r:id="rId11">
        <w:r>
          <w:rPr>
            <w:rFonts w:ascii="Times New Roman" w:eastAsia="Times New Roman" w:hAnsi="Times New Roman" w:cs="Times New Roman"/>
            <w:color w:val="1155CC"/>
            <w:sz w:val="23"/>
            <w:szCs w:val="23"/>
            <w:u w:val="single"/>
          </w:rPr>
          <w:t>http://dx.doi.org/10.1111/jan.12322</w:t>
        </w:r>
      </w:hyperlink>
    </w:p>
    <w:p w14:paraId="0000005A" w14:textId="77777777" w:rsidR="00D43E87" w:rsidRDefault="00945C17">
      <w:pPr>
        <w:spacing w:after="0" w:line="240" w:lineRule="auto"/>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de </w:t>
      </w:r>
      <w:proofErr w:type="spellStart"/>
      <w:r>
        <w:rPr>
          <w:rFonts w:ascii="Times New Roman" w:eastAsia="Times New Roman" w:hAnsi="Times New Roman" w:cs="Times New Roman"/>
          <w:sz w:val="23"/>
          <w:szCs w:val="23"/>
        </w:rPr>
        <w:t>Zulueta</w:t>
      </w:r>
      <w:proofErr w:type="spellEnd"/>
      <w:r>
        <w:rPr>
          <w:rFonts w:ascii="Times New Roman" w:eastAsia="Times New Roman" w:hAnsi="Times New Roman" w:cs="Times New Roman"/>
          <w:sz w:val="23"/>
          <w:szCs w:val="23"/>
        </w:rPr>
        <w:t>, P. C. (2016). Developing compassionate leadership in health care: An integrative</w:t>
      </w:r>
    </w:p>
    <w:p w14:paraId="0000005B" w14:textId="77777777" w:rsidR="00D43E87" w:rsidRDefault="00945C17">
      <w:pPr>
        <w:spacing w:after="0" w:line="240" w:lineRule="auto"/>
        <w:ind w:left="720"/>
        <w:rPr>
          <w:rFonts w:ascii="Times New Roman" w:eastAsia="Times New Roman" w:hAnsi="Times New Roman" w:cs="Times New Roman"/>
          <w:color w:val="1155CC"/>
          <w:sz w:val="23"/>
          <w:szCs w:val="23"/>
          <w:u w:val="single"/>
        </w:rPr>
      </w:pPr>
      <w:r>
        <w:rPr>
          <w:rFonts w:ascii="Times New Roman" w:eastAsia="Times New Roman" w:hAnsi="Times New Roman" w:cs="Times New Roman"/>
          <w:sz w:val="23"/>
          <w:szCs w:val="23"/>
        </w:rPr>
        <w:t xml:space="preserve">review. </w:t>
      </w:r>
      <w:r>
        <w:rPr>
          <w:rFonts w:ascii="Times New Roman" w:eastAsia="Times New Roman" w:hAnsi="Times New Roman" w:cs="Times New Roman"/>
          <w:i/>
          <w:sz w:val="23"/>
          <w:szCs w:val="23"/>
        </w:rPr>
        <w:t>Journal of Healthcare Leadership</w:t>
      </w:r>
      <w:r>
        <w:rPr>
          <w:rFonts w:ascii="Times New Roman" w:eastAsia="Times New Roman" w:hAnsi="Times New Roman" w:cs="Times New Roman"/>
          <w:sz w:val="23"/>
          <w:szCs w:val="23"/>
        </w:rPr>
        <w:t xml:space="preserve">, </w:t>
      </w:r>
      <w:r>
        <w:rPr>
          <w:rFonts w:ascii="Times New Roman" w:eastAsia="Times New Roman" w:hAnsi="Times New Roman" w:cs="Times New Roman"/>
          <w:i/>
          <w:sz w:val="23"/>
          <w:szCs w:val="23"/>
        </w:rPr>
        <w:t>8</w:t>
      </w:r>
      <w:r>
        <w:rPr>
          <w:rFonts w:ascii="Times New Roman" w:eastAsia="Times New Roman" w:hAnsi="Times New Roman" w:cs="Times New Roman"/>
          <w:sz w:val="23"/>
          <w:szCs w:val="23"/>
        </w:rPr>
        <w:t xml:space="preserve">, 1-10. </w:t>
      </w:r>
      <w:hyperlink r:id="rId12">
        <w:r>
          <w:rPr>
            <w:rFonts w:ascii="Times New Roman" w:eastAsia="Times New Roman" w:hAnsi="Times New Roman" w:cs="Times New Roman"/>
            <w:color w:val="1155CC"/>
            <w:sz w:val="23"/>
            <w:szCs w:val="23"/>
            <w:u w:val="single"/>
          </w:rPr>
          <w:t>http://dx.doi.org/10.2147/JHL.S93724</w:t>
        </w:r>
      </w:hyperlink>
    </w:p>
    <w:p w14:paraId="0000005C" w14:textId="77777777" w:rsidR="00D43E87" w:rsidRDefault="00945C17">
      <w:pPr>
        <w:spacing w:after="0" w:line="240" w:lineRule="auto"/>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Fortuna, L. R., </w:t>
      </w:r>
      <w:proofErr w:type="spellStart"/>
      <w:r>
        <w:rPr>
          <w:rFonts w:ascii="Times New Roman" w:eastAsia="Times New Roman" w:hAnsi="Times New Roman" w:cs="Times New Roman"/>
          <w:sz w:val="23"/>
          <w:szCs w:val="23"/>
        </w:rPr>
        <w:t>Tolou</w:t>
      </w:r>
      <w:proofErr w:type="spellEnd"/>
      <w:r>
        <w:rPr>
          <w:rFonts w:ascii="Times New Roman" w:eastAsia="Times New Roman" w:hAnsi="Times New Roman" w:cs="Times New Roman"/>
          <w:sz w:val="23"/>
          <w:szCs w:val="23"/>
        </w:rPr>
        <w:t xml:space="preserve">-Shams, M., Robles-Ramamurthy, B., &amp; </w:t>
      </w:r>
      <w:proofErr w:type="spellStart"/>
      <w:r>
        <w:rPr>
          <w:rFonts w:ascii="Times New Roman" w:eastAsia="Times New Roman" w:hAnsi="Times New Roman" w:cs="Times New Roman"/>
          <w:sz w:val="23"/>
          <w:szCs w:val="23"/>
        </w:rPr>
        <w:t>Porche</w:t>
      </w:r>
      <w:proofErr w:type="spellEnd"/>
      <w:r>
        <w:rPr>
          <w:rFonts w:ascii="Times New Roman" w:eastAsia="Times New Roman" w:hAnsi="Times New Roman" w:cs="Times New Roman"/>
          <w:sz w:val="23"/>
          <w:szCs w:val="23"/>
        </w:rPr>
        <w:t>, M. V. (2020). Inequity</w:t>
      </w:r>
    </w:p>
    <w:p w14:paraId="0000005D" w14:textId="77777777" w:rsidR="00D43E87" w:rsidRDefault="00945C17">
      <w:pPr>
        <w:spacing w:after="0" w:line="240" w:lineRule="auto"/>
        <w:ind w:left="720"/>
        <w:rPr>
          <w:rFonts w:ascii="Times New Roman" w:eastAsia="Times New Roman" w:hAnsi="Times New Roman" w:cs="Times New Roman"/>
          <w:color w:val="0563C1"/>
          <w:sz w:val="23"/>
          <w:szCs w:val="23"/>
          <w:u w:val="single"/>
        </w:rPr>
      </w:pPr>
      <w:r>
        <w:rPr>
          <w:rFonts w:ascii="Times New Roman" w:eastAsia="Times New Roman" w:hAnsi="Times New Roman" w:cs="Times New Roman"/>
          <w:sz w:val="23"/>
          <w:szCs w:val="23"/>
        </w:rPr>
        <w:t xml:space="preserve">and the disproportionate impact of COVID-19 on communities of color in the United States: The need for a trauma-informed social justice response. </w:t>
      </w:r>
      <w:r>
        <w:rPr>
          <w:rFonts w:ascii="Times New Roman" w:eastAsia="Times New Roman" w:hAnsi="Times New Roman" w:cs="Times New Roman"/>
          <w:i/>
          <w:sz w:val="23"/>
          <w:szCs w:val="23"/>
        </w:rPr>
        <w:t>Psychological Trauma: Theory, Research, Practice, and Policy</w:t>
      </w:r>
      <w:r>
        <w:rPr>
          <w:rFonts w:ascii="Times New Roman" w:eastAsia="Times New Roman" w:hAnsi="Times New Roman" w:cs="Times New Roman"/>
          <w:sz w:val="23"/>
          <w:szCs w:val="23"/>
        </w:rPr>
        <w:t xml:space="preserve">, </w:t>
      </w:r>
      <w:r>
        <w:rPr>
          <w:rFonts w:ascii="Times New Roman" w:eastAsia="Times New Roman" w:hAnsi="Times New Roman" w:cs="Times New Roman"/>
          <w:i/>
          <w:sz w:val="23"/>
          <w:szCs w:val="23"/>
        </w:rPr>
        <w:t>12</w:t>
      </w:r>
      <w:r>
        <w:rPr>
          <w:rFonts w:ascii="Times New Roman" w:eastAsia="Times New Roman" w:hAnsi="Times New Roman" w:cs="Times New Roman"/>
          <w:sz w:val="23"/>
          <w:szCs w:val="23"/>
        </w:rPr>
        <w:t>(5), 443-445.</w:t>
      </w:r>
      <w:hyperlink r:id="rId13">
        <w:r>
          <w:rPr>
            <w:rFonts w:ascii="Times New Roman" w:eastAsia="Times New Roman" w:hAnsi="Times New Roman" w:cs="Times New Roman"/>
            <w:sz w:val="23"/>
            <w:szCs w:val="23"/>
          </w:rPr>
          <w:t xml:space="preserve"> </w:t>
        </w:r>
      </w:hyperlink>
      <w:hyperlink r:id="rId14">
        <w:r>
          <w:rPr>
            <w:rFonts w:ascii="Times New Roman" w:eastAsia="Times New Roman" w:hAnsi="Times New Roman" w:cs="Times New Roman"/>
            <w:color w:val="0563C1"/>
            <w:sz w:val="23"/>
            <w:szCs w:val="23"/>
            <w:u w:val="single"/>
          </w:rPr>
          <w:t>http://dx.doi.org/10.1037/tra0000889</w:t>
        </w:r>
      </w:hyperlink>
    </w:p>
    <w:p w14:paraId="0000005E" w14:textId="77777777" w:rsidR="00D43E87" w:rsidRDefault="00945C17">
      <w:pPr>
        <w:spacing w:after="0" w:line="240" w:lineRule="auto"/>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Frost, P. J., Dutton, J. E., </w:t>
      </w:r>
      <w:proofErr w:type="spellStart"/>
      <w:r>
        <w:rPr>
          <w:rFonts w:ascii="Times New Roman" w:eastAsia="Times New Roman" w:hAnsi="Times New Roman" w:cs="Times New Roman"/>
          <w:sz w:val="23"/>
          <w:szCs w:val="23"/>
        </w:rPr>
        <w:t>Maitlis</w:t>
      </w:r>
      <w:proofErr w:type="spellEnd"/>
      <w:r>
        <w:rPr>
          <w:rFonts w:ascii="Times New Roman" w:eastAsia="Times New Roman" w:hAnsi="Times New Roman" w:cs="Times New Roman"/>
          <w:sz w:val="23"/>
          <w:szCs w:val="23"/>
        </w:rPr>
        <w:t xml:space="preserve">, S., Lilius, J. M., </w:t>
      </w:r>
      <w:proofErr w:type="spellStart"/>
      <w:r>
        <w:rPr>
          <w:rFonts w:ascii="Times New Roman" w:eastAsia="Times New Roman" w:hAnsi="Times New Roman" w:cs="Times New Roman"/>
          <w:sz w:val="23"/>
          <w:szCs w:val="23"/>
        </w:rPr>
        <w:t>Kanov</w:t>
      </w:r>
      <w:proofErr w:type="spellEnd"/>
      <w:r>
        <w:rPr>
          <w:rFonts w:ascii="Times New Roman" w:eastAsia="Times New Roman" w:hAnsi="Times New Roman" w:cs="Times New Roman"/>
          <w:sz w:val="23"/>
          <w:szCs w:val="23"/>
        </w:rPr>
        <w:t xml:space="preserve">, J. M., &amp; </w:t>
      </w:r>
      <w:proofErr w:type="spellStart"/>
      <w:r>
        <w:rPr>
          <w:rFonts w:ascii="Times New Roman" w:eastAsia="Times New Roman" w:hAnsi="Times New Roman" w:cs="Times New Roman"/>
          <w:sz w:val="23"/>
          <w:szCs w:val="23"/>
        </w:rPr>
        <w:t>Worline</w:t>
      </w:r>
      <w:proofErr w:type="spellEnd"/>
      <w:r>
        <w:rPr>
          <w:rFonts w:ascii="Times New Roman" w:eastAsia="Times New Roman" w:hAnsi="Times New Roman" w:cs="Times New Roman"/>
          <w:sz w:val="23"/>
          <w:szCs w:val="23"/>
        </w:rPr>
        <w:t>, M. C. (2006).</w:t>
      </w:r>
    </w:p>
    <w:p w14:paraId="0000005F" w14:textId="77777777" w:rsidR="00D43E87" w:rsidRDefault="00945C17">
      <w:pPr>
        <w:spacing w:after="0" w:line="240" w:lineRule="auto"/>
        <w:ind w:left="720"/>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Seeing organizations differently: Three lenses on compassion. In C. Hardy, S. Clegg, T. Lawrence, &amp; W. Nord (Eds.), </w:t>
      </w:r>
      <w:r>
        <w:rPr>
          <w:rFonts w:ascii="Times New Roman" w:eastAsia="Times New Roman" w:hAnsi="Times New Roman" w:cs="Times New Roman"/>
          <w:i/>
          <w:sz w:val="23"/>
          <w:szCs w:val="23"/>
        </w:rPr>
        <w:t>Handbook of organizational studies</w:t>
      </w:r>
      <w:r>
        <w:rPr>
          <w:rFonts w:ascii="Times New Roman" w:eastAsia="Times New Roman" w:hAnsi="Times New Roman" w:cs="Times New Roman"/>
          <w:sz w:val="23"/>
          <w:szCs w:val="23"/>
        </w:rPr>
        <w:t>, (2</w:t>
      </w:r>
      <w:r>
        <w:rPr>
          <w:rFonts w:ascii="Times New Roman" w:eastAsia="Times New Roman" w:hAnsi="Times New Roman" w:cs="Times New Roman"/>
          <w:sz w:val="23"/>
          <w:szCs w:val="23"/>
          <w:vertAlign w:val="superscript"/>
        </w:rPr>
        <w:t>nd</w:t>
      </w:r>
      <w:r>
        <w:rPr>
          <w:rFonts w:ascii="Times New Roman" w:eastAsia="Times New Roman" w:hAnsi="Times New Roman" w:cs="Times New Roman"/>
          <w:sz w:val="23"/>
          <w:szCs w:val="23"/>
        </w:rPr>
        <w:t xml:space="preserve"> ed., pp. 843-866). Sage.</w:t>
      </w:r>
    </w:p>
    <w:p w14:paraId="00000060" w14:textId="77777777" w:rsidR="00D43E87" w:rsidRDefault="00945C17">
      <w:pPr>
        <w:spacing w:after="0" w:line="240" w:lineRule="auto"/>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Gilbert, P., &amp; </w:t>
      </w:r>
      <w:proofErr w:type="spellStart"/>
      <w:r>
        <w:rPr>
          <w:rFonts w:ascii="Times New Roman" w:eastAsia="Times New Roman" w:hAnsi="Times New Roman" w:cs="Times New Roman"/>
          <w:sz w:val="23"/>
          <w:szCs w:val="23"/>
        </w:rPr>
        <w:t>Choden</w:t>
      </w:r>
      <w:proofErr w:type="spellEnd"/>
      <w:r>
        <w:rPr>
          <w:rFonts w:ascii="Times New Roman" w:eastAsia="Times New Roman" w:hAnsi="Times New Roman" w:cs="Times New Roman"/>
          <w:sz w:val="23"/>
          <w:szCs w:val="23"/>
        </w:rPr>
        <w:t xml:space="preserve">. (2014). </w:t>
      </w:r>
      <w:r>
        <w:rPr>
          <w:rFonts w:ascii="Times New Roman" w:eastAsia="Times New Roman" w:hAnsi="Times New Roman" w:cs="Times New Roman"/>
          <w:i/>
          <w:sz w:val="23"/>
          <w:szCs w:val="23"/>
        </w:rPr>
        <w:t>Mindful compassion</w:t>
      </w:r>
      <w:r>
        <w:rPr>
          <w:rFonts w:ascii="Times New Roman" w:eastAsia="Times New Roman" w:hAnsi="Times New Roman" w:cs="Times New Roman"/>
          <w:sz w:val="23"/>
          <w:szCs w:val="23"/>
        </w:rPr>
        <w:t xml:space="preserve">. New Harbinger Publications, Inc. </w:t>
      </w:r>
    </w:p>
    <w:p w14:paraId="00000061" w14:textId="77777777" w:rsidR="00D43E87" w:rsidRDefault="00945C17">
      <w:pPr>
        <w:spacing w:after="0" w:line="240" w:lineRule="auto"/>
        <w:rPr>
          <w:rFonts w:ascii="Times New Roman" w:eastAsia="Times New Roman" w:hAnsi="Times New Roman" w:cs="Times New Roman"/>
          <w:sz w:val="23"/>
          <w:szCs w:val="23"/>
        </w:rPr>
      </w:pPr>
      <w:proofErr w:type="spellStart"/>
      <w:r>
        <w:rPr>
          <w:rFonts w:ascii="Times New Roman" w:eastAsia="Times New Roman" w:hAnsi="Times New Roman" w:cs="Times New Roman"/>
          <w:sz w:val="23"/>
          <w:szCs w:val="23"/>
        </w:rPr>
        <w:t>Kanov</w:t>
      </w:r>
      <w:proofErr w:type="spellEnd"/>
      <w:r>
        <w:rPr>
          <w:rFonts w:ascii="Times New Roman" w:eastAsia="Times New Roman" w:hAnsi="Times New Roman" w:cs="Times New Roman"/>
          <w:sz w:val="23"/>
          <w:szCs w:val="23"/>
        </w:rPr>
        <w:t xml:space="preserve">, J. M., </w:t>
      </w:r>
      <w:proofErr w:type="spellStart"/>
      <w:r>
        <w:rPr>
          <w:rFonts w:ascii="Times New Roman" w:eastAsia="Times New Roman" w:hAnsi="Times New Roman" w:cs="Times New Roman"/>
          <w:sz w:val="23"/>
          <w:szCs w:val="23"/>
        </w:rPr>
        <w:t>Maitlis</w:t>
      </w:r>
      <w:proofErr w:type="spellEnd"/>
      <w:r>
        <w:rPr>
          <w:rFonts w:ascii="Times New Roman" w:eastAsia="Times New Roman" w:hAnsi="Times New Roman" w:cs="Times New Roman"/>
          <w:sz w:val="23"/>
          <w:szCs w:val="23"/>
        </w:rPr>
        <w:t xml:space="preserve">, S., </w:t>
      </w:r>
      <w:proofErr w:type="spellStart"/>
      <w:r>
        <w:rPr>
          <w:rFonts w:ascii="Times New Roman" w:eastAsia="Times New Roman" w:hAnsi="Times New Roman" w:cs="Times New Roman"/>
          <w:sz w:val="23"/>
          <w:szCs w:val="23"/>
        </w:rPr>
        <w:t>Worline</w:t>
      </w:r>
      <w:proofErr w:type="spellEnd"/>
      <w:r>
        <w:rPr>
          <w:rFonts w:ascii="Times New Roman" w:eastAsia="Times New Roman" w:hAnsi="Times New Roman" w:cs="Times New Roman"/>
          <w:sz w:val="23"/>
          <w:szCs w:val="23"/>
        </w:rPr>
        <w:t>, M., Dutton, J. E., Frost, P. J., Lilius, J. M. (2004).</w:t>
      </w:r>
    </w:p>
    <w:p w14:paraId="00000062" w14:textId="77777777" w:rsidR="00D43E87" w:rsidRDefault="00945C17">
      <w:pPr>
        <w:spacing w:after="0" w:line="240" w:lineRule="auto"/>
        <w:ind w:left="720"/>
        <w:rPr>
          <w:rFonts w:ascii="Times New Roman" w:eastAsia="Times New Roman" w:hAnsi="Times New Roman" w:cs="Times New Roman"/>
          <w:color w:val="1155CC"/>
          <w:sz w:val="23"/>
          <w:szCs w:val="23"/>
          <w:u w:val="single"/>
        </w:rPr>
      </w:pPr>
      <w:r>
        <w:rPr>
          <w:rFonts w:ascii="Times New Roman" w:eastAsia="Times New Roman" w:hAnsi="Times New Roman" w:cs="Times New Roman"/>
          <w:sz w:val="23"/>
          <w:szCs w:val="23"/>
        </w:rPr>
        <w:t xml:space="preserve">Compassion in organizational life. </w:t>
      </w:r>
      <w:r>
        <w:rPr>
          <w:rFonts w:ascii="Times New Roman" w:eastAsia="Times New Roman" w:hAnsi="Times New Roman" w:cs="Times New Roman"/>
          <w:i/>
          <w:sz w:val="23"/>
          <w:szCs w:val="23"/>
        </w:rPr>
        <w:t>American Behavioral Scientist, 47</w:t>
      </w:r>
      <w:r>
        <w:rPr>
          <w:rFonts w:ascii="Times New Roman" w:eastAsia="Times New Roman" w:hAnsi="Times New Roman" w:cs="Times New Roman"/>
          <w:sz w:val="23"/>
          <w:szCs w:val="23"/>
        </w:rPr>
        <w:t>(6), 808-827</w:t>
      </w:r>
      <w:r>
        <w:rPr>
          <w:rFonts w:ascii="Times New Roman" w:eastAsia="Times New Roman" w:hAnsi="Times New Roman" w:cs="Times New Roman"/>
          <w:i/>
          <w:sz w:val="23"/>
          <w:szCs w:val="23"/>
        </w:rPr>
        <w:t>.</w:t>
      </w:r>
      <w:hyperlink r:id="rId15">
        <w:r>
          <w:rPr>
            <w:rFonts w:ascii="Times New Roman" w:eastAsia="Times New Roman" w:hAnsi="Times New Roman" w:cs="Times New Roman"/>
            <w:sz w:val="23"/>
            <w:szCs w:val="23"/>
          </w:rPr>
          <w:t xml:space="preserve"> </w:t>
        </w:r>
      </w:hyperlink>
      <w:hyperlink r:id="rId16">
        <w:r>
          <w:rPr>
            <w:rFonts w:ascii="Times New Roman" w:eastAsia="Times New Roman" w:hAnsi="Times New Roman" w:cs="Times New Roman"/>
            <w:color w:val="1155CC"/>
            <w:sz w:val="23"/>
            <w:szCs w:val="23"/>
            <w:u w:val="single"/>
          </w:rPr>
          <w:t>https://doi.org/10.1177/0002764203260211</w:t>
        </w:r>
      </w:hyperlink>
    </w:p>
    <w:p w14:paraId="00000063" w14:textId="77777777" w:rsidR="00D43E87" w:rsidRDefault="00945C17">
      <w:pPr>
        <w:spacing w:after="0" w:line="240" w:lineRule="auto"/>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Lasater, K. (2016). School leader relationships: The need for explicit training on rapport, trust, </w:t>
      </w:r>
    </w:p>
    <w:p w14:paraId="00000064" w14:textId="77777777" w:rsidR="00D43E87" w:rsidRDefault="00945C17">
      <w:pPr>
        <w:spacing w:after="0" w:line="240" w:lineRule="auto"/>
        <w:ind w:left="720"/>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and communication. </w:t>
      </w:r>
      <w:r>
        <w:rPr>
          <w:rFonts w:ascii="Times New Roman" w:eastAsia="Times New Roman" w:hAnsi="Times New Roman" w:cs="Times New Roman"/>
          <w:i/>
          <w:sz w:val="23"/>
          <w:szCs w:val="23"/>
        </w:rPr>
        <w:t>Journal of School Administration Research and Development</w:t>
      </w:r>
      <w:r>
        <w:rPr>
          <w:rFonts w:ascii="Times New Roman" w:eastAsia="Times New Roman" w:hAnsi="Times New Roman" w:cs="Times New Roman"/>
          <w:sz w:val="23"/>
          <w:szCs w:val="23"/>
        </w:rPr>
        <w:t xml:space="preserve">, </w:t>
      </w:r>
      <w:r>
        <w:rPr>
          <w:rFonts w:ascii="Times New Roman" w:eastAsia="Times New Roman" w:hAnsi="Times New Roman" w:cs="Times New Roman"/>
          <w:i/>
          <w:sz w:val="23"/>
          <w:szCs w:val="23"/>
        </w:rPr>
        <w:t>1</w:t>
      </w:r>
      <w:r>
        <w:rPr>
          <w:rFonts w:ascii="Times New Roman" w:eastAsia="Times New Roman" w:hAnsi="Times New Roman" w:cs="Times New Roman"/>
          <w:sz w:val="23"/>
          <w:szCs w:val="23"/>
        </w:rPr>
        <w:t>(2), 19-26.</w:t>
      </w:r>
    </w:p>
    <w:p w14:paraId="00000065" w14:textId="77777777" w:rsidR="00D43E87" w:rsidRDefault="00945C17">
      <w:pPr>
        <w:spacing w:after="0" w:line="240" w:lineRule="auto"/>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Mahfouz, J. (2020). Principals and stress: Few coping strategies for abundant stressors. </w:t>
      </w:r>
    </w:p>
    <w:p w14:paraId="00000066" w14:textId="77777777" w:rsidR="00D43E87" w:rsidRDefault="00945C17">
      <w:pPr>
        <w:spacing w:after="0" w:line="240" w:lineRule="auto"/>
        <w:ind w:left="720"/>
        <w:rPr>
          <w:rFonts w:ascii="Times New Roman" w:eastAsia="Times New Roman" w:hAnsi="Times New Roman" w:cs="Times New Roman"/>
          <w:sz w:val="23"/>
          <w:szCs w:val="23"/>
        </w:rPr>
      </w:pPr>
      <w:r>
        <w:rPr>
          <w:rFonts w:ascii="Times New Roman" w:eastAsia="Times New Roman" w:hAnsi="Times New Roman" w:cs="Times New Roman"/>
          <w:i/>
          <w:sz w:val="23"/>
          <w:szCs w:val="23"/>
        </w:rPr>
        <w:t>Educational Management Administration &amp; Leadership</w:t>
      </w:r>
      <w:r>
        <w:rPr>
          <w:rFonts w:ascii="Times New Roman" w:eastAsia="Times New Roman" w:hAnsi="Times New Roman" w:cs="Times New Roman"/>
          <w:sz w:val="23"/>
          <w:szCs w:val="23"/>
        </w:rPr>
        <w:t xml:space="preserve">, </w:t>
      </w:r>
      <w:r>
        <w:rPr>
          <w:rFonts w:ascii="Times New Roman" w:eastAsia="Times New Roman" w:hAnsi="Times New Roman" w:cs="Times New Roman"/>
          <w:i/>
          <w:sz w:val="23"/>
          <w:szCs w:val="23"/>
        </w:rPr>
        <w:t>48</w:t>
      </w:r>
      <w:r>
        <w:rPr>
          <w:rFonts w:ascii="Times New Roman" w:eastAsia="Times New Roman" w:hAnsi="Times New Roman" w:cs="Times New Roman"/>
          <w:sz w:val="23"/>
          <w:szCs w:val="23"/>
        </w:rPr>
        <w:t xml:space="preserve">(3), 440-458. </w:t>
      </w:r>
      <w:hyperlink r:id="rId17">
        <w:r>
          <w:rPr>
            <w:rFonts w:ascii="Times New Roman" w:eastAsia="Times New Roman" w:hAnsi="Times New Roman" w:cs="Times New Roman"/>
            <w:color w:val="0563C1"/>
            <w:sz w:val="23"/>
            <w:szCs w:val="23"/>
            <w:highlight w:val="white"/>
            <w:u w:val="single"/>
          </w:rPr>
          <w:t>https://doi.org/</w:t>
        </w:r>
      </w:hyperlink>
      <w:hyperlink r:id="rId18">
        <w:r>
          <w:rPr>
            <w:rFonts w:ascii="Times New Roman" w:eastAsia="Times New Roman" w:hAnsi="Times New Roman" w:cs="Times New Roman"/>
            <w:color w:val="0563C1"/>
            <w:sz w:val="23"/>
            <w:szCs w:val="23"/>
            <w:u w:val="single"/>
          </w:rPr>
          <w:t>10.1177/1741143218817562</w:t>
        </w:r>
      </w:hyperlink>
    </w:p>
    <w:p w14:paraId="00000067" w14:textId="77777777" w:rsidR="00D43E87" w:rsidRDefault="00945C17">
      <w:pPr>
        <w:spacing w:after="0" w:line="240" w:lineRule="auto"/>
        <w:rPr>
          <w:rFonts w:ascii="Times New Roman" w:eastAsia="Times New Roman" w:hAnsi="Times New Roman" w:cs="Times New Roman"/>
          <w:i/>
          <w:color w:val="222222"/>
          <w:sz w:val="23"/>
          <w:szCs w:val="23"/>
          <w:highlight w:val="white"/>
        </w:rPr>
      </w:pPr>
      <w:r>
        <w:rPr>
          <w:rFonts w:ascii="Times New Roman" w:eastAsia="Times New Roman" w:hAnsi="Times New Roman" w:cs="Times New Roman"/>
          <w:sz w:val="23"/>
          <w:szCs w:val="23"/>
          <w:highlight w:val="white"/>
        </w:rPr>
        <w:t xml:space="preserve">Ray, J., </w:t>
      </w:r>
      <w:proofErr w:type="spellStart"/>
      <w:r>
        <w:rPr>
          <w:rFonts w:ascii="Times New Roman" w:eastAsia="Times New Roman" w:hAnsi="Times New Roman" w:cs="Times New Roman"/>
          <w:sz w:val="23"/>
          <w:szCs w:val="23"/>
          <w:highlight w:val="white"/>
        </w:rPr>
        <w:t>Pijanowski</w:t>
      </w:r>
      <w:proofErr w:type="spellEnd"/>
      <w:r>
        <w:rPr>
          <w:rFonts w:ascii="Times New Roman" w:eastAsia="Times New Roman" w:hAnsi="Times New Roman" w:cs="Times New Roman"/>
          <w:sz w:val="23"/>
          <w:szCs w:val="23"/>
          <w:highlight w:val="white"/>
        </w:rPr>
        <w:t xml:space="preserve">, J., &amp; Lasater, K. (2020). The self-care practices of school principals. </w:t>
      </w:r>
      <w:r>
        <w:rPr>
          <w:rFonts w:ascii="Times New Roman" w:eastAsia="Times New Roman" w:hAnsi="Times New Roman" w:cs="Times New Roman"/>
          <w:i/>
          <w:color w:val="222222"/>
          <w:sz w:val="23"/>
          <w:szCs w:val="23"/>
          <w:highlight w:val="white"/>
        </w:rPr>
        <w:t xml:space="preserve">Journal </w:t>
      </w:r>
    </w:p>
    <w:p w14:paraId="00000068" w14:textId="77777777" w:rsidR="00D43E87" w:rsidRDefault="00945C17">
      <w:pPr>
        <w:spacing w:after="0" w:line="240" w:lineRule="auto"/>
        <w:ind w:left="720"/>
        <w:rPr>
          <w:rFonts w:ascii="Times New Roman" w:eastAsia="Times New Roman" w:hAnsi="Times New Roman" w:cs="Times New Roman"/>
          <w:color w:val="222222"/>
          <w:sz w:val="23"/>
          <w:szCs w:val="23"/>
          <w:highlight w:val="white"/>
        </w:rPr>
      </w:pPr>
      <w:r>
        <w:rPr>
          <w:rFonts w:ascii="Times New Roman" w:eastAsia="Times New Roman" w:hAnsi="Times New Roman" w:cs="Times New Roman"/>
          <w:i/>
          <w:color w:val="222222"/>
          <w:sz w:val="23"/>
          <w:szCs w:val="23"/>
          <w:highlight w:val="white"/>
        </w:rPr>
        <w:t>of Educational Administration</w:t>
      </w:r>
      <w:r>
        <w:rPr>
          <w:rFonts w:ascii="Times New Roman" w:eastAsia="Times New Roman" w:hAnsi="Times New Roman" w:cs="Times New Roman"/>
          <w:color w:val="222222"/>
          <w:sz w:val="23"/>
          <w:szCs w:val="23"/>
          <w:highlight w:val="white"/>
        </w:rPr>
        <w:t xml:space="preserve">, </w:t>
      </w:r>
      <w:r>
        <w:rPr>
          <w:rFonts w:ascii="Times New Roman" w:eastAsia="Times New Roman" w:hAnsi="Times New Roman" w:cs="Times New Roman"/>
          <w:i/>
          <w:color w:val="222222"/>
          <w:sz w:val="23"/>
          <w:szCs w:val="23"/>
          <w:highlight w:val="white"/>
        </w:rPr>
        <w:t>58</w:t>
      </w:r>
      <w:r>
        <w:rPr>
          <w:rFonts w:ascii="Times New Roman" w:eastAsia="Times New Roman" w:hAnsi="Times New Roman" w:cs="Times New Roman"/>
          <w:color w:val="222222"/>
          <w:sz w:val="23"/>
          <w:szCs w:val="23"/>
          <w:highlight w:val="white"/>
        </w:rPr>
        <w:t xml:space="preserve">(4), 435-451. </w:t>
      </w:r>
      <w:hyperlink r:id="rId19">
        <w:r>
          <w:rPr>
            <w:rFonts w:ascii="Times New Roman" w:eastAsia="Times New Roman" w:hAnsi="Times New Roman" w:cs="Times New Roman"/>
            <w:color w:val="1155CC"/>
            <w:sz w:val="23"/>
            <w:szCs w:val="23"/>
            <w:highlight w:val="white"/>
            <w:u w:val="single"/>
          </w:rPr>
          <w:t>https://doi.org/10.1108/JEA-04-2019-0073</w:t>
        </w:r>
      </w:hyperlink>
    </w:p>
    <w:p w14:paraId="00000069" w14:textId="77777777" w:rsidR="00D43E87" w:rsidRDefault="00945C17">
      <w:pPr>
        <w:spacing w:after="0" w:line="240" w:lineRule="auto"/>
        <w:rPr>
          <w:rFonts w:ascii="Times New Roman" w:eastAsia="Times New Roman" w:hAnsi="Times New Roman" w:cs="Times New Roman"/>
          <w:sz w:val="23"/>
          <w:szCs w:val="23"/>
          <w:highlight w:val="white"/>
        </w:rPr>
      </w:pPr>
      <w:r>
        <w:rPr>
          <w:rFonts w:ascii="Times New Roman" w:eastAsia="Times New Roman" w:hAnsi="Times New Roman" w:cs="Times New Roman"/>
          <w:sz w:val="23"/>
          <w:szCs w:val="23"/>
          <w:highlight w:val="white"/>
        </w:rPr>
        <w:t>Shirley, D., Hargreaves, A., &amp; Washington-</w:t>
      </w:r>
      <w:proofErr w:type="spellStart"/>
      <w:r>
        <w:rPr>
          <w:rFonts w:ascii="Times New Roman" w:eastAsia="Times New Roman" w:hAnsi="Times New Roman" w:cs="Times New Roman"/>
          <w:sz w:val="23"/>
          <w:szCs w:val="23"/>
          <w:highlight w:val="white"/>
        </w:rPr>
        <w:t>Wangia</w:t>
      </w:r>
      <w:proofErr w:type="spellEnd"/>
      <w:r>
        <w:rPr>
          <w:rFonts w:ascii="Times New Roman" w:eastAsia="Times New Roman" w:hAnsi="Times New Roman" w:cs="Times New Roman"/>
          <w:sz w:val="23"/>
          <w:szCs w:val="23"/>
          <w:highlight w:val="white"/>
        </w:rPr>
        <w:t xml:space="preserve">, S. (2020). The sustainability and </w:t>
      </w:r>
    </w:p>
    <w:p w14:paraId="0000006A" w14:textId="77777777" w:rsidR="00D43E87" w:rsidRDefault="00945C17">
      <w:pPr>
        <w:spacing w:after="0" w:line="240" w:lineRule="auto"/>
        <w:ind w:left="720"/>
        <w:rPr>
          <w:rFonts w:ascii="Times New Roman" w:eastAsia="Times New Roman" w:hAnsi="Times New Roman" w:cs="Times New Roman"/>
          <w:sz w:val="23"/>
          <w:szCs w:val="23"/>
          <w:highlight w:val="white"/>
        </w:rPr>
      </w:pPr>
      <w:r>
        <w:rPr>
          <w:rFonts w:ascii="Times New Roman" w:eastAsia="Times New Roman" w:hAnsi="Times New Roman" w:cs="Times New Roman"/>
          <w:sz w:val="23"/>
          <w:szCs w:val="23"/>
          <w:highlight w:val="white"/>
        </w:rPr>
        <w:t xml:space="preserve">unsustainability of teachers’ and leaders’ well-being. </w:t>
      </w:r>
      <w:r>
        <w:rPr>
          <w:rFonts w:ascii="Times New Roman" w:eastAsia="Times New Roman" w:hAnsi="Times New Roman" w:cs="Times New Roman"/>
          <w:i/>
          <w:sz w:val="23"/>
          <w:szCs w:val="23"/>
          <w:highlight w:val="white"/>
        </w:rPr>
        <w:t>Teaching and Teacher Education</w:t>
      </w:r>
      <w:r>
        <w:rPr>
          <w:rFonts w:ascii="Times New Roman" w:eastAsia="Times New Roman" w:hAnsi="Times New Roman" w:cs="Times New Roman"/>
          <w:sz w:val="23"/>
          <w:szCs w:val="23"/>
          <w:highlight w:val="white"/>
        </w:rPr>
        <w:t xml:space="preserve">, </w:t>
      </w:r>
      <w:r>
        <w:rPr>
          <w:rFonts w:ascii="Times New Roman" w:eastAsia="Times New Roman" w:hAnsi="Times New Roman" w:cs="Times New Roman"/>
          <w:i/>
          <w:sz w:val="23"/>
          <w:szCs w:val="23"/>
          <w:highlight w:val="white"/>
        </w:rPr>
        <w:t>92</w:t>
      </w:r>
      <w:r>
        <w:rPr>
          <w:rFonts w:ascii="Times New Roman" w:eastAsia="Times New Roman" w:hAnsi="Times New Roman" w:cs="Times New Roman"/>
          <w:sz w:val="23"/>
          <w:szCs w:val="23"/>
          <w:highlight w:val="white"/>
        </w:rPr>
        <w:t xml:space="preserve">, 1-12. </w:t>
      </w:r>
      <w:hyperlink r:id="rId20">
        <w:r>
          <w:rPr>
            <w:rFonts w:ascii="Times New Roman" w:eastAsia="Times New Roman" w:hAnsi="Times New Roman" w:cs="Times New Roman"/>
            <w:color w:val="0563C1"/>
            <w:sz w:val="23"/>
            <w:szCs w:val="23"/>
            <w:highlight w:val="white"/>
            <w:u w:val="single"/>
          </w:rPr>
          <w:t>https://doi.org/10.1016/j.tate.2019.102987</w:t>
        </w:r>
      </w:hyperlink>
    </w:p>
    <w:p w14:paraId="0000006B" w14:textId="77777777" w:rsidR="00D43E87" w:rsidRDefault="00945C17">
      <w:pPr>
        <w:spacing w:after="0" w:line="240" w:lineRule="auto"/>
        <w:rPr>
          <w:rFonts w:ascii="Times New Roman" w:eastAsia="Times New Roman" w:hAnsi="Times New Roman" w:cs="Times New Roman"/>
          <w:sz w:val="23"/>
          <w:szCs w:val="23"/>
          <w:highlight w:val="white"/>
        </w:rPr>
      </w:pPr>
      <w:r>
        <w:rPr>
          <w:rFonts w:ascii="Times New Roman" w:eastAsia="Times New Roman" w:hAnsi="Times New Roman" w:cs="Times New Roman"/>
          <w:sz w:val="23"/>
          <w:szCs w:val="23"/>
          <w:highlight w:val="white"/>
        </w:rPr>
        <w:t xml:space="preserve">Spillane, J., &amp; Lee, L. (2014). Novice school principals’ sense of ultimate responsibility: </w:t>
      </w:r>
    </w:p>
    <w:p w14:paraId="0000006C" w14:textId="77777777" w:rsidR="00D43E87" w:rsidRDefault="00945C17">
      <w:pPr>
        <w:spacing w:after="0" w:line="240" w:lineRule="auto"/>
        <w:ind w:left="720"/>
        <w:rPr>
          <w:rFonts w:ascii="Times New Roman" w:eastAsia="Times New Roman" w:hAnsi="Times New Roman" w:cs="Times New Roman"/>
          <w:sz w:val="23"/>
          <w:szCs w:val="23"/>
          <w:highlight w:val="white"/>
        </w:rPr>
      </w:pPr>
      <w:r>
        <w:rPr>
          <w:rFonts w:ascii="Times New Roman" w:eastAsia="Times New Roman" w:hAnsi="Times New Roman" w:cs="Times New Roman"/>
          <w:sz w:val="23"/>
          <w:szCs w:val="23"/>
          <w:highlight w:val="white"/>
        </w:rPr>
        <w:t xml:space="preserve">Problems of practice in transitioning to the principal’s office. </w:t>
      </w:r>
      <w:r>
        <w:rPr>
          <w:rFonts w:ascii="Times New Roman" w:eastAsia="Times New Roman" w:hAnsi="Times New Roman" w:cs="Times New Roman"/>
          <w:i/>
          <w:sz w:val="23"/>
          <w:szCs w:val="23"/>
        </w:rPr>
        <w:t>Educational Administration Quarterly</w:t>
      </w:r>
      <w:r>
        <w:rPr>
          <w:rFonts w:ascii="Times New Roman" w:eastAsia="Times New Roman" w:hAnsi="Times New Roman" w:cs="Times New Roman"/>
          <w:sz w:val="23"/>
          <w:szCs w:val="23"/>
          <w:highlight w:val="white"/>
        </w:rPr>
        <w:t xml:space="preserve">, </w:t>
      </w:r>
      <w:r>
        <w:rPr>
          <w:rFonts w:ascii="Times New Roman" w:eastAsia="Times New Roman" w:hAnsi="Times New Roman" w:cs="Times New Roman"/>
          <w:i/>
          <w:sz w:val="23"/>
          <w:szCs w:val="23"/>
        </w:rPr>
        <w:t>50</w:t>
      </w:r>
      <w:r>
        <w:rPr>
          <w:rFonts w:ascii="Times New Roman" w:eastAsia="Times New Roman" w:hAnsi="Times New Roman" w:cs="Times New Roman"/>
          <w:sz w:val="23"/>
          <w:szCs w:val="23"/>
          <w:highlight w:val="white"/>
        </w:rPr>
        <w:t xml:space="preserve">(3), 431-465. </w:t>
      </w:r>
      <w:hyperlink r:id="rId21">
        <w:r>
          <w:rPr>
            <w:rFonts w:ascii="Times New Roman" w:eastAsia="Times New Roman" w:hAnsi="Times New Roman" w:cs="Times New Roman"/>
            <w:color w:val="1155CC"/>
            <w:sz w:val="23"/>
            <w:szCs w:val="23"/>
            <w:highlight w:val="white"/>
            <w:u w:val="single"/>
          </w:rPr>
          <w:t>https://doi.org/10.1177/0013161X13505290</w:t>
        </w:r>
      </w:hyperlink>
    </w:p>
    <w:p w14:paraId="0000006D" w14:textId="77777777" w:rsidR="00D43E87" w:rsidRDefault="00945C17">
      <w:pPr>
        <w:spacing w:after="0" w:line="240" w:lineRule="auto"/>
        <w:rPr>
          <w:rFonts w:ascii="Times New Roman" w:eastAsia="Times New Roman" w:hAnsi="Times New Roman" w:cs="Times New Roman"/>
          <w:sz w:val="23"/>
          <w:szCs w:val="23"/>
          <w:highlight w:val="white"/>
        </w:rPr>
      </w:pPr>
      <w:r>
        <w:rPr>
          <w:rFonts w:ascii="Times New Roman" w:eastAsia="Times New Roman" w:hAnsi="Times New Roman" w:cs="Times New Roman"/>
          <w:sz w:val="23"/>
          <w:szCs w:val="23"/>
          <w:highlight w:val="white"/>
        </w:rPr>
        <w:t xml:space="preserve">Stone-Johnson, C., &amp; Weiner, J. M. (2020). Principal professionalism in the time of COVID-19. </w:t>
      </w:r>
    </w:p>
    <w:p w14:paraId="0000006E" w14:textId="77777777" w:rsidR="00D43E87" w:rsidRDefault="00945C17">
      <w:pPr>
        <w:spacing w:after="0" w:line="240" w:lineRule="auto"/>
        <w:ind w:left="720"/>
        <w:rPr>
          <w:rFonts w:ascii="Times New Roman" w:eastAsia="Times New Roman" w:hAnsi="Times New Roman" w:cs="Times New Roman"/>
          <w:sz w:val="23"/>
          <w:szCs w:val="23"/>
          <w:highlight w:val="white"/>
        </w:rPr>
      </w:pPr>
      <w:r>
        <w:rPr>
          <w:rFonts w:ascii="Times New Roman" w:eastAsia="Times New Roman" w:hAnsi="Times New Roman" w:cs="Times New Roman"/>
          <w:i/>
          <w:sz w:val="23"/>
          <w:szCs w:val="23"/>
          <w:highlight w:val="white"/>
        </w:rPr>
        <w:t>Journal of Professional Capital and Community</w:t>
      </w:r>
      <w:r>
        <w:rPr>
          <w:rFonts w:ascii="Times New Roman" w:eastAsia="Times New Roman" w:hAnsi="Times New Roman" w:cs="Times New Roman"/>
          <w:sz w:val="23"/>
          <w:szCs w:val="23"/>
          <w:highlight w:val="white"/>
        </w:rPr>
        <w:t xml:space="preserve">. Advance online publication. </w:t>
      </w:r>
      <w:hyperlink r:id="rId22">
        <w:r>
          <w:rPr>
            <w:rFonts w:ascii="Times New Roman" w:eastAsia="Times New Roman" w:hAnsi="Times New Roman" w:cs="Times New Roman"/>
            <w:color w:val="1155CC"/>
            <w:sz w:val="23"/>
            <w:szCs w:val="23"/>
            <w:highlight w:val="white"/>
            <w:u w:val="single"/>
          </w:rPr>
          <w:t>https://doi.org/10.1108/JPCC-05-2020-0020</w:t>
        </w:r>
      </w:hyperlink>
    </w:p>
    <w:p w14:paraId="0000006F" w14:textId="77777777" w:rsidR="00D43E87" w:rsidRDefault="00945C17">
      <w:pPr>
        <w:spacing w:after="0" w:line="240" w:lineRule="auto"/>
        <w:rPr>
          <w:rFonts w:ascii="Times New Roman" w:eastAsia="Times New Roman" w:hAnsi="Times New Roman" w:cs="Times New Roman"/>
          <w:i/>
          <w:sz w:val="23"/>
          <w:szCs w:val="23"/>
        </w:rPr>
      </w:pPr>
      <w:proofErr w:type="spellStart"/>
      <w:r>
        <w:rPr>
          <w:rFonts w:ascii="Times New Roman" w:eastAsia="Times New Roman" w:hAnsi="Times New Roman" w:cs="Times New Roman"/>
          <w:sz w:val="23"/>
          <w:szCs w:val="23"/>
          <w:highlight w:val="white"/>
        </w:rPr>
        <w:t>Theoharis</w:t>
      </w:r>
      <w:proofErr w:type="spellEnd"/>
      <w:r>
        <w:rPr>
          <w:rFonts w:ascii="Times New Roman" w:eastAsia="Times New Roman" w:hAnsi="Times New Roman" w:cs="Times New Roman"/>
          <w:sz w:val="23"/>
          <w:szCs w:val="23"/>
          <w:highlight w:val="white"/>
        </w:rPr>
        <w:t xml:space="preserve">, G. (2009). </w:t>
      </w:r>
      <w:r>
        <w:rPr>
          <w:rFonts w:ascii="Times New Roman" w:eastAsia="Times New Roman" w:hAnsi="Times New Roman" w:cs="Times New Roman"/>
          <w:i/>
          <w:sz w:val="23"/>
          <w:szCs w:val="23"/>
        </w:rPr>
        <w:t xml:space="preserve">The school leaders our children deserve: Seven keys to equity, social </w:t>
      </w:r>
    </w:p>
    <w:p w14:paraId="00000070" w14:textId="77777777" w:rsidR="00D43E87" w:rsidRDefault="00945C17">
      <w:pPr>
        <w:spacing w:after="0" w:line="240" w:lineRule="auto"/>
        <w:ind w:firstLine="720"/>
        <w:rPr>
          <w:rFonts w:ascii="Times New Roman" w:eastAsia="Times New Roman" w:hAnsi="Times New Roman" w:cs="Times New Roman"/>
          <w:sz w:val="23"/>
          <w:szCs w:val="23"/>
        </w:rPr>
      </w:pPr>
      <w:r>
        <w:rPr>
          <w:rFonts w:ascii="Times New Roman" w:eastAsia="Times New Roman" w:hAnsi="Times New Roman" w:cs="Times New Roman"/>
          <w:i/>
          <w:sz w:val="23"/>
          <w:szCs w:val="23"/>
        </w:rPr>
        <w:t>justice, and school reform</w:t>
      </w:r>
      <w:r>
        <w:rPr>
          <w:rFonts w:ascii="Times New Roman" w:eastAsia="Times New Roman" w:hAnsi="Times New Roman" w:cs="Times New Roman"/>
          <w:sz w:val="23"/>
          <w:szCs w:val="23"/>
          <w:highlight w:val="white"/>
        </w:rPr>
        <w:t>. Teachers College Press.</w:t>
      </w:r>
    </w:p>
    <w:p w14:paraId="00000071" w14:textId="77777777" w:rsidR="00D43E87" w:rsidRDefault="00945C17">
      <w:pPr>
        <w:spacing w:after="0" w:line="240" w:lineRule="auto"/>
        <w:rPr>
          <w:rFonts w:ascii="Times New Roman" w:eastAsia="Times New Roman" w:hAnsi="Times New Roman" w:cs="Times New Roman"/>
          <w:sz w:val="23"/>
          <w:szCs w:val="23"/>
          <w:highlight w:val="white"/>
        </w:rPr>
      </w:pPr>
      <w:proofErr w:type="spellStart"/>
      <w:r>
        <w:rPr>
          <w:rFonts w:ascii="Times New Roman" w:eastAsia="Times New Roman" w:hAnsi="Times New Roman" w:cs="Times New Roman"/>
          <w:sz w:val="23"/>
          <w:szCs w:val="23"/>
          <w:highlight w:val="white"/>
        </w:rPr>
        <w:t>Tschannen</w:t>
      </w:r>
      <w:proofErr w:type="spellEnd"/>
      <w:r>
        <w:rPr>
          <w:rFonts w:ascii="Times New Roman" w:eastAsia="Times New Roman" w:hAnsi="Times New Roman" w:cs="Times New Roman"/>
          <w:sz w:val="23"/>
          <w:szCs w:val="23"/>
          <w:highlight w:val="white"/>
        </w:rPr>
        <w:t xml:space="preserve">-Moran, M. (2004). </w:t>
      </w:r>
      <w:r>
        <w:rPr>
          <w:rFonts w:ascii="Times New Roman" w:eastAsia="Times New Roman" w:hAnsi="Times New Roman" w:cs="Times New Roman"/>
          <w:i/>
          <w:sz w:val="23"/>
          <w:szCs w:val="23"/>
          <w:highlight w:val="white"/>
        </w:rPr>
        <w:t xml:space="preserve">Trust matters: Leadership for successful schools. </w:t>
      </w:r>
      <w:r>
        <w:rPr>
          <w:rFonts w:ascii="Times New Roman" w:eastAsia="Times New Roman" w:hAnsi="Times New Roman" w:cs="Times New Roman"/>
          <w:sz w:val="23"/>
          <w:szCs w:val="23"/>
          <w:highlight w:val="white"/>
        </w:rPr>
        <w:t>Jossey-Bass.</w:t>
      </w:r>
    </w:p>
    <w:p w14:paraId="00000072" w14:textId="77777777" w:rsidR="00D43E87" w:rsidRDefault="00945C17">
      <w:pPr>
        <w:spacing w:after="0" w:line="240" w:lineRule="auto"/>
        <w:rPr>
          <w:rFonts w:ascii="Times New Roman" w:eastAsia="Times New Roman" w:hAnsi="Times New Roman" w:cs="Times New Roman"/>
          <w:i/>
          <w:sz w:val="23"/>
          <w:szCs w:val="23"/>
          <w:highlight w:val="white"/>
        </w:rPr>
      </w:pPr>
      <w:proofErr w:type="spellStart"/>
      <w:r>
        <w:rPr>
          <w:rFonts w:ascii="Times New Roman" w:eastAsia="Times New Roman" w:hAnsi="Times New Roman" w:cs="Times New Roman"/>
          <w:sz w:val="23"/>
          <w:szCs w:val="23"/>
          <w:highlight w:val="white"/>
        </w:rPr>
        <w:t>Trzeciak</w:t>
      </w:r>
      <w:proofErr w:type="spellEnd"/>
      <w:r>
        <w:rPr>
          <w:rFonts w:ascii="Times New Roman" w:eastAsia="Times New Roman" w:hAnsi="Times New Roman" w:cs="Times New Roman"/>
          <w:sz w:val="23"/>
          <w:szCs w:val="23"/>
          <w:highlight w:val="white"/>
        </w:rPr>
        <w:t xml:space="preserve">, S. &amp; </w:t>
      </w:r>
      <w:proofErr w:type="spellStart"/>
      <w:r>
        <w:rPr>
          <w:rFonts w:ascii="Times New Roman" w:eastAsia="Times New Roman" w:hAnsi="Times New Roman" w:cs="Times New Roman"/>
          <w:sz w:val="23"/>
          <w:szCs w:val="23"/>
          <w:highlight w:val="white"/>
        </w:rPr>
        <w:t>Mazzarelli</w:t>
      </w:r>
      <w:proofErr w:type="spellEnd"/>
      <w:r>
        <w:rPr>
          <w:rFonts w:ascii="Times New Roman" w:eastAsia="Times New Roman" w:hAnsi="Times New Roman" w:cs="Times New Roman"/>
          <w:sz w:val="23"/>
          <w:szCs w:val="23"/>
          <w:highlight w:val="white"/>
        </w:rPr>
        <w:t>, A. (2019).</w:t>
      </w:r>
      <w:r>
        <w:rPr>
          <w:rFonts w:ascii="Times New Roman" w:eastAsia="Times New Roman" w:hAnsi="Times New Roman" w:cs="Times New Roman"/>
          <w:i/>
          <w:sz w:val="23"/>
          <w:szCs w:val="23"/>
          <w:highlight w:val="white"/>
        </w:rPr>
        <w:t xml:space="preserve"> </w:t>
      </w:r>
      <w:proofErr w:type="spellStart"/>
      <w:r>
        <w:rPr>
          <w:rFonts w:ascii="Times New Roman" w:eastAsia="Times New Roman" w:hAnsi="Times New Roman" w:cs="Times New Roman"/>
          <w:i/>
          <w:sz w:val="23"/>
          <w:szCs w:val="23"/>
          <w:highlight w:val="white"/>
        </w:rPr>
        <w:t>Compassionomics</w:t>
      </w:r>
      <w:proofErr w:type="spellEnd"/>
      <w:r>
        <w:rPr>
          <w:rFonts w:ascii="Times New Roman" w:eastAsia="Times New Roman" w:hAnsi="Times New Roman" w:cs="Times New Roman"/>
          <w:i/>
          <w:sz w:val="23"/>
          <w:szCs w:val="23"/>
          <w:highlight w:val="white"/>
        </w:rPr>
        <w:t>: The revolutionary scientific evidence</w:t>
      </w:r>
    </w:p>
    <w:p w14:paraId="00000073" w14:textId="77777777" w:rsidR="00D43E87" w:rsidRDefault="00945C17">
      <w:pPr>
        <w:spacing w:after="0" w:line="240" w:lineRule="auto"/>
        <w:ind w:firstLine="720"/>
        <w:rPr>
          <w:rFonts w:ascii="Times New Roman" w:eastAsia="Times New Roman" w:hAnsi="Times New Roman" w:cs="Times New Roman"/>
          <w:sz w:val="23"/>
          <w:szCs w:val="23"/>
          <w:highlight w:val="white"/>
        </w:rPr>
      </w:pPr>
      <w:r>
        <w:rPr>
          <w:rFonts w:ascii="Times New Roman" w:eastAsia="Times New Roman" w:hAnsi="Times New Roman" w:cs="Times New Roman"/>
          <w:i/>
          <w:sz w:val="23"/>
          <w:szCs w:val="23"/>
          <w:highlight w:val="white"/>
        </w:rPr>
        <w:t>that caring makes a difference</w:t>
      </w:r>
      <w:r>
        <w:rPr>
          <w:rFonts w:ascii="Times New Roman" w:eastAsia="Times New Roman" w:hAnsi="Times New Roman" w:cs="Times New Roman"/>
          <w:sz w:val="23"/>
          <w:szCs w:val="23"/>
          <w:highlight w:val="white"/>
        </w:rPr>
        <w:t>. Studer Group.</w:t>
      </w:r>
    </w:p>
    <w:sectPr w:rsidR="00D43E8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CB45CF" w14:textId="77777777" w:rsidR="009E31CD" w:rsidRDefault="009E31CD" w:rsidP="00EE4A8F">
      <w:pPr>
        <w:spacing w:after="0" w:line="240" w:lineRule="auto"/>
      </w:pPr>
      <w:r>
        <w:separator/>
      </w:r>
    </w:p>
  </w:endnote>
  <w:endnote w:type="continuationSeparator" w:id="0">
    <w:p w14:paraId="346E1598" w14:textId="77777777" w:rsidR="009E31CD" w:rsidRDefault="009E31CD" w:rsidP="00EE4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0AF0DF" w14:textId="77777777" w:rsidR="009E31CD" w:rsidRDefault="009E31CD" w:rsidP="00EE4A8F">
      <w:pPr>
        <w:spacing w:after="0" w:line="240" w:lineRule="auto"/>
      </w:pPr>
      <w:r>
        <w:separator/>
      </w:r>
    </w:p>
  </w:footnote>
  <w:footnote w:type="continuationSeparator" w:id="0">
    <w:p w14:paraId="211729AA" w14:textId="77777777" w:rsidR="009E31CD" w:rsidRDefault="009E31CD" w:rsidP="00EE4A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D87C0E"/>
    <w:multiLevelType w:val="multilevel"/>
    <w:tmpl w:val="14EAB0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FC313B8"/>
    <w:multiLevelType w:val="multilevel"/>
    <w:tmpl w:val="7B8C3F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8107110"/>
    <w:multiLevelType w:val="multilevel"/>
    <w:tmpl w:val="A85A30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DE1406C"/>
    <w:multiLevelType w:val="multilevel"/>
    <w:tmpl w:val="4A8A1D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E87"/>
    <w:rsid w:val="005E737B"/>
    <w:rsid w:val="0086366A"/>
    <w:rsid w:val="00945C17"/>
    <w:rsid w:val="009E31CD"/>
    <w:rsid w:val="00A628A3"/>
    <w:rsid w:val="00D43E87"/>
    <w:rsid w:val="00EE4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CD08F"/>
  <w15:docId w15:val="{B1183948-A3C8-4854-BD69-BE85B2C5F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117399"/>
    <w:pPr>
      <w:ind w:left="720"/>
      <w:contextualSpacing/>
    </w:pPr>
  </w:style>
  <w:style w:type="character" w:styleId="CommentReference">
    <w:name w:val="annotation reference"/>
    <w:basedOn w:val="DefaultParagraphFont"/>
    <w:uiPriority w:val="99"/>
    <w:semiHidden/>
    <w:unhideWhenUsed/>
    <w:rsid w:val="00117399"/>
    <w:rPr>
      <w:sz w:val="16"/>
      <w:szCs w:val="16"/>
    </w:rPr>
  </w:style>
  <w:style w:type="paragraph" w:styleId="CommentText">
    <w:name w:val="annotation text"/>
    <w:basedOn w:val="Normal"/>
    <w:link w:val="CommentTextChar"/>
    <w:uiPriority w:val="99"/>
    <w:unhideWhenUsed/>
    <w:rsid w:val="00117399"/>
    <w:pPr>
      <w:spacing w:line="240" w:lineRule="auto"/>
    </w:pPr>
    <w:rPr>
      <w:sz w:val="20"/>
      <w:szCs w:val="20"/>
    </w:rPr>
  </w:style>
  <w:style w:type="character" w:customStyle="1" w:styleId="CommentTextChar">
    <w:name w:val="Comment Text Char"/>
    <w:basedOn w:val="DefaultParagraphFont"/>
    <w:link w:val="CommentText"/>
    <w:uiPriority w:val="99"/>
    <w:rsid w:val="00117399"/>
    <w:rPr>
      <w:sz w:val="20"/>
      <w:szCs w:val="20"/>
    </w:rPr>
  </w:style>
  <w:style w:type="paragraph" w:styleId="CommentSubject">
    <w:name w:val="annotation subject"/>
    <w:basedOn w:val="CommentText"/>
    <w:next w:val="CommentText"/>
    <w:link w:val="CommentSubjectChar"/>
    <w:uiPriority w:val="99"/>
    <w:semiHidden/>
    <w:unhideWhenUsed/>
    <w:rsid w:val="00117399"/>
    <w:rPr>
      <w:b/>
      <w:bCs/>
    </w:rPr>
  </w:style>
  <w:style w:type="character" w:customStyle="1" w:styleId="CommentSubjectChar">
    <w:name w:val="Comment Subject Char"/>
    <w:basedOn w:val="CommentTextChar"/>
    <w:link w:val="CommentSubject"/>
    <w:uiPriority w:val="99"/>
    <w:semiHidden/>
    <w:rsid w:val="00117399"/>
    <w:rPr>
      <w:b/>
      <w:bCs/>
      <w:sz w:val="20"/>
      <w:szCs w:val="20"/>
    </w:rPr>
  </w:style>
  <w:style w:type="paragraph" w:styleId="Revision">
    <w:name w:val="Revision"/>
    <w:hidden/>
    <w:uiPriority w:val="99"/>
    <w:semiHidden/>
    <w:rsid w:val="001072F5"/>
    <w:pPr>
      <w:spacing w:after="0" w:line="240" w:lineRule="auto"/>
    </w:pPr>
  </w:style>
  <w:style w:type="paragraph" w:styleId="NormalWeb">
    <w:name w:val="Normal (Web)"/>
    <w:basedOn w:val="Normal"/>
    <w:uiPriority w:val="99"/>
    <w:unhideWhenUsed/>
    <w:rsid w:val="001C25B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D3B68"/>
    <w:rPr>
      <w:color w:val="0563C1" w:themeColor="hyperlink"/>
      <w:u w:val="single"/>
    </w:rPr>
  </w:style>
  <w:style w:type="character" w:styleId="UnresolvedMention">
    <w:name w:val="Unresolved Mention"/>
    <w:basedOn w:val="DefaultParagraphFont"/>
    <w:uiPriority w:val="99"/>
    <w:semiHidden/>
    <w:unhideWhenUsed/>
    <w:rsid w:val="001D3B68"/>
    <w:rPr>
      <w:color w:val="605E5C"/>
      <w:shd w:val="clear" w:color="auto" w:fill="E1DFDD"/>
    </w:rPr>
  </w:style>
  <w:style w:type="character" w:styleId="Strong">
    <w:name w:val="Strong"/>
    <w:basedOn w:val="DefaultParagraphFont"/>
    <w:uiPriority w:val="22"/>
    <w:qFormat/>
    <w:rsid w:val="00D06C82"/>
    <w:rPr>
      <w:b/>
      <w:bCs/>
    </w:rPr>
  </w:style>
  <w:style w:type="character" w:styleId="Emphasis">
    <w:name w:val="Emphasis"/>
    <w:basedOn w:val="DefaultParagraphFont"/>
    <w:uiPriority w:val="20"/>
    <w:qFormat/>
    <w:rsid w:val="00D06C82"/>
    <w:rPr>
      <w:i/>
      <w:iCs/>
    </w:rPr>
  </w:style>
  <w:style w:type="character" w:styleId="FollowedHyperlink">
    <w:name w:val="FollowedHyperlink"/>
    <w:basedOn w:val="DefaultParagraphFont"/>
    <w:uiPriority w:val="99"/>
    <w:semiHidden/>
    <w:unhideWhenUsed/>
    <w:rsid w:val="005B4438"/>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B1126A"/>
    <w:pPr>
      <w:spacing w:after="0" w:line="240" w:lineRule="auto"/>
    </w:pPr>
    <w:rPr>
      <w:rFonts w:asciiTheme="minorHAnsi" w:eastAsiaTheme="minorHAnsi"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C872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209"/>
  </w:style>
  <w:style w:type="paragraph" w:styleId="Footer">
    <w:name w:val="footer"/>
    <w:basedOn w:val="Normal"/>
    <w:link w:val="FooterChar"/>
    <w:uiPriority w:val="99"/>
    <w:unhideWhenUsed/>
    <w:rsid w:val="00C872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2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compassioncenteredleadership@gmail.com" TargetMode="External"/><Relationship Id="rId13" Type="http://schemas.openxmlformats.org/officeDocument/2006/relationships/hyperlink" Target="http://dx.doi.org/10.1037/tra0000889" TargetMode="External"/><Relationship Id="rId18" Type="http://schemas.openxmlformats.org/officeDocument/2006/relationships/hyperlink" Target="https://doi.org/10.1177/1741143218817562" TargetMode="External"/><Relationship Id="rId3" Type="http://schemas.openxmlformats.org/officeDocument/2006/relationships/styles" Target="styles.xml"/><Relationship Id="rId21" Type="http://schemas.openxmlformats.org/officeDocument/2006/relationships/hyperlink" Target="https://doi.org/10.1177/0013161X13505290" TargetMode="External"/><Relationship Id="rId7" Type="http://schemas.openxmlformats.org/officeDocument/2006/relationships/endnotes" Target="endnotes.xml"/><Relationship Id="rId12" Type="http://schemas.openxmlformats.org/officeDocument/2006/relationships/hyperlink" Target="http://dx.doi.org/10.2147/JHL.S93724" TargetMode="External"/><Relationship Id="rId17" Type="http://schemas.openxmlformats.org/officeDocument/2006/relationships/hyperlink" Target="https://doi.org/10.1177/1741143218817562" TargetMode="External"/><Relationship Id="rId2" Type="http://schemas.openxmlformats.org/officeDocument/2006/relationships/numbering" Target="numbering.xml"/><Relationship Id="rId16" Type="http://schemas.openxmlformats.org/officeDocument/2006/relationships/hyperlink" Target="https://doi.org/10.1177/0002764203260211" TargetMode="External"/><Relationship Id="rId20" Type="http://schemas.openxmlformats.org/officeDocument/2006/relationships/hyperlink" Target="https://doi.org/10.1016/j.tate.2019.10298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111/jan.12322"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177/0002764203260211" TargetMode="External"/><Relationship Id="rId23" Type="http://schemas.openxmlformats.org/officeDocument/2006/relationships/fontTable" Target="fontTable.xml"/><Relationship Id="rId10" Type="http://schemas.openxmlformats.org/officeDocument/2006/relationships/hyperlink" Target="http://dx.doi.org/10.1111/jan.12322" TargetMode="External"/><Relationship Id="rId19" Type="http://schemas.openxmlformats.org/officeDocument/2006/relationships/hyperlink" Target="https://doi.org/10.1108/JEA-04-2019-0073" TargetMode="External"/><Relationship Id="rId4" Type="http://schemas.openxmlformats.org/officeDocument/2006/relationships/settings" Target="settings.xml"/><Relationship Id="rId9" Type="http://schemas.openxmlformats.org/officeDocument/2006/relationships/hyperlink" Target="https://www.infoagepub.com/series/Leadership-for-School-Improvement" TargetMode="External"/><Relationship Id="rId14" Type="http://schemas.openxmlformats.org/officeDocument/2006/relationships/hyperlink" Target="http://dx.doi.org/10.1037/tra0000889" TargetMode="External"/><Relationship Id="rId22" Type="http://schemas.openxmlformats.org/officeDocument/2006/relationships/hyperlink" Target="https://doi.org/10.1108/JPCC-05-2020-0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7o4Y8fFcxm4Pj4K6H6e8cGMlKLw==">AMUW2mVCabDKUVlt9TOFvRlLYFSVEZL/QMrZmplIZmuMMHLDFKRHVo9PwGOzSjXWsrzSbn1NQRWi6Mq4kI619VhV2NNSYs0NsInm/1QguH3jlX11K2Fr2Iwi+gwzMMXsARVCf7mH90jGdfG4HVodezkJDfu/SQUMuqNB7Sq3TqfCc+oZYNujMUiiBk0L8OVJH0G0FKBbpStOKvaagEEP3Jz+MQlXlSZl7g==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2488</Words>
  <Characters>14185</Characters>
  <Application>Microsoft Office Word</Application>
  <DocSecurity>0</DocSecurity>
  <Lines>118</Lines>
  <Paragraphs>33</Paragraphs>
  <ScaleCrop>false</ScaleCrop>
  <Company/>
  <LinksUpToDate>false</LinksUpToDate>
  <CharactersWithSpaces>16640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A. Lasater</dc:creator>
  <cp:lastModifiedBy>Kristina Nell LaVenia</cp:lastModifiedBy>
  <cp:revision>2</cp:revision>
  <dcterms:created xsi:type="dcterms:W3CDTF">2022-03-02T15:25:00Z</dcterms:created>
  <dcterms:modified xsi:type="dcterms:W3CDTF">2022-03-02T15:25:00Z</dcterms:modified>
</cp:coreProperties>
</file>