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4D60AE9" w:rsidP="07D932F2" w:rsidRDefault="04D60AE9" w14:paraId="077FE90A" w14:textId="7AB565C2">
      <w:pPr>
        <w:pStyle w:val="Title"/>
      </w:pPr>
      <w:r>
        <w:t xml:space="preserve">Bowling Green State University </w:t>
      </w:r>
      <w:r w:rsidR="4DA6544A">
        <w:t>In-Person</w:t>
      </w:r>
      <w:r w:rsidR="771D5653">
        <w:t xml:space="preserve"> </w:t>
      </w:r>
      <w:r>
        <w:t>Syllabus Template</w:t>
      </w:r>
    </w:p>
    <w:sdt>
      <w:sdtPr>
        <w:id w:val="1543305144"/>
        <w:docPartObj>
          <w:docPartGallery w:val="Table of Contents"/>
          <w:docPartUnique/>
        </w:docPartObj>
      </w:sdtPr>
      <w:sdtContent>
        <w:p w:rsidR="00F9708C" w:rsidP="00AC1A24" w:rsidRDefault="7073F1D4" w14:paraId="61BB4529" w14:textId="6EE1E2B7" w14:noSpellErr="1">
          <w:pPr>
            <w:pStyle w:val="TOCHeading"/>
          </w:pPr>
          <w:r w:rsidR="7073F1D4">
            <w:rPr/>
            <w:t>Table of Contents</w:t>
          </w:r>
          <w:r>
            <w:tab/>
          </w:r>
        </w:p>
        <w:p w:rsidR="00646288" w:rsidP="0B6FCB0A" w:rsidRDefault="0E333500" w14:paraId="421EF398" w14:textId="025E0468">
          <w:pPr>
            <w:pStyle w:val="TOC1"/>
            <w:tabs>
              <w:tab w:val="right" w:leader="dot" w:pos="9345"/>
            </w:tabs>
            <w:rPr>
              <w:rStyle w:val="Hyperlink"/>
              <w:noProof/>
              <w:kern w:val="2"/>
              <w:shd w:val="clear" w:color="auto" w:fill="auto"/>
              <w14:ligatures w14:val="standardContextual"/>
            </w:rPr>
          </w:pPr>
          <w:r>
            <w:fldChar w:fldCharType="begin"/>
          </w:r>
          <w:r>
            <w:instrText xml:space="preserve">TOC \o "1-3" \z \u \h</w:instrText>
          </w:r>
          <w:r>
            <w:fldChar w:fldCharType="separate"/>
          </w:r>
          <w:hyperlink w:anchor="_Toc1632523640">
            <w:r w:rsidRPr="0B6FCB0A" w:rsidR="0B6FCB0A">
              <w:rPr>
                <w:rStyle w:val="Hyperlink"/>
              </w:rPr>
              <w:t>About This Syllabus Template</w:t>
            </w:r>
            <w:r>
              <w:tab/>
            </w:r>
            <w:r>
              <w:fldChar w:fldCharType="begin"/>
            </w:r>
            <w:r>
              <w:instrText xml:space="preserve">PAGEREF _Toc1632523640 \h</w:instrText>
            </w:r>
            <w:r>
              <w:fldChar w:fldCharType="separate"/>
            </w:r>
            <w:r w:rsidRPr="0B6FCB0A" w:rsidR="0B6FCB0A">
              <w:rPr>
                <w:rStyle w:val="Hyperlink"/>
              </w:rPr>
              <w:t>1</w:t>
            </w:r>
            <w:r>
              <w:fldChar w:fldCharType="end"/>
            </w:r>
          </w:hyperlink>
        </w:p>
        <w:p w:rsidR="00646288" w:rsidP="0B6FCB0A" w:rsidRDefault="5577AFAB" w14:paraId="3873E177" w14:textId="4156B8FF">
          <w:pPr>
            <w:pStyle w:val="TOC1"/>
            <w:tabs>
              <w:tab w:val="right" w:leader="dot" w:pos="9345"/>
            </w:tabs>
            <w:rPr>
              <w:rStyle w:val="Hyperlink"/>
              <w:noProof/>
              <w:kern w:val="2"/>
              <w:shd w:val="clear" w:color="auto" w:fill="auto"/>
              <w14:ligatures w14:val="standardContextual"/>
            </w:rPr>
          </w:pPr>
          <w:hyperlink w:anchor="_Toc1822177921">
            <w:r w:rsidRPr="0B6FCB0A" w:rsidR="0B6FCB0A">
              <w:rPr>
                <w:rStyle w:val="Hyperlink"/>
              </w:rPr>
              <w:t>Directions for Using This Syllabus Template</w:t>
            </w:r>
            <w:r>
              <w:tab/>
            </w:r>
            <w:r>
              <w:fldChar w:fldCharType="begin"/>
            </w:r>
            <w:r>
              <w:instrText xml:space="preserve">PAGEREF _Toc1822177921 \h</w:instrText>
            </w:r>
            <w:r>
              <w:fldChar w:fldCharType="separate"/>
            </w:r>
            <w:r w:rsidRPr="0B6FCB0A" w:rsidR="0B6FCB0A">
              <w:rPr>
                <w:rStyle w:val="Hyperlink"/>
              </w:rPr>
              <w:t>1</w:t>
            </w:r>
            <w:r>
              <w:fldChar w:fldCharType="end"/>
            </w:r>
          </w:hyperlink>
        </w:p>
        <w:p w:rsidR="00646288" w:rsidP="0B6FCB0A" w:rsidRDefault="5577AFAB" w14:paraId="509D6480" w14:textId="0C65DDAE">
          <w:pPr>
            <w:pStyle w:val="TOC1"/>
            <w:tabs>
              <w:tab w:val="right" w:leader="dot" w:pos="9345"/>
            </w:tabs>
            <w:rPr>
              <w:rStyle w:val="Hyperlink"/>
              <w:noProof/>
              <w:kern w:val="2"/>
              <w:shd w:val="clear" w:color="auto" w:fill="auto"/>
              <w14:ligatures w14:val="standardContextual"/>
            </w:rPr>
          </w:pPr>
          <w:hyperlink w:anchor="_Toc1015577591">
            <w:r w:rsidRPr="0B6FCB0A" w:rsidR="0B6FCB0A">
              <w:rPr>
                <w:rStyle w:val="Hyperlink"/>
              </w:rPr>
              <w:t>Course Number, Title</w:t>
            </w:r>
            <w:r>
              <w:tab/>
            </w:r>
            <w:r>
              <w:fldChar w:fldCharType="begin"/>
            </w:r>
            <w:r>
              <w:instrText xml:space="preserve">PAGEREF _Toc1015577591 \h</w:instrText>
            </w:r>
            <w:r>
              <w:fldChar w:fldCharType="separate"/>
            </w:r>
            <w:r w:rsidRPr="0B6FCB0A" w:rsidR="0B6FCB0A">
              <w:rPr>
                <w:rStyle w:val="Hyperlink"/>
              </w:rPr>
              <w:t>4</w:t>
            </w:r>
            <w:r>
              <w:fldChar w:fldCharType="end"/>
            </w:r>
          </w:hyperlink>
        </w:p>
        <w:p w:rsidR="00646288" w:rsidP="0B6FCB0A" w:rsidRDefault="5577AFAB" w14:paraId="41256D46" w14:textId="2E75EF64">
          <w:pPr>
            <w:pStyle w:val="TOC1"/>
            <w:tabs>
              <w:tab w:val="right" w:leader="dot" w:pos="9345"/>
            </w:tabs>
            <w:rPr>
              <w:rStyle w:val="Hyperlink"/>
              <w:noProof/>
              <w:kern w:val="2"/>
              <w:shd w:val="clear" w:color="auto" w:fill="auto"/>
              <w14:ligatures w14:val="standardContextual"/>
            </w:rPr>
          </w:pPr>
          <w:hyperlink w:anchor="_Toc712324807">
            <w:r w:rsidRPr="0B6FCB0A" w:rsidR="0B6FCB0A">
              <w:rPr>
                <w:rStyle w:val="Hyperlink"/>
              </w:rPr>
              <w:t>Instructor Introduction/Welcome</w:t>
            </w:r>
            <w:r>
              <w:tab/>
            </w:r>
            <w:r>
              <w:fldChar w:fldCharType="begin"/>
            </w:r>
            <w:r>
              <w:instrText xml:space="preserve">PAGEREF _Toc712324807 \h</w:instrText>
            </w:r>
            <w:r>
              <w:fldChar w:fldCharType="separate"/>
            </w:r>
            <w:r w:rsidRPr="0B6FCB0A" w:rsidR="0B6FCB0A">
              <w:rPr>
                <w:rStyle w:val="Hyperlink"/>
              </w:rPr>
              <w:t>4</w:t>
            </w:r>
            <w:r>
              <w:fldChar w:fldCharType="end"/>
            </w:r>
          </w:hyperlink>
        </w:p>
        <w:p w:rsidR="00646288" w:rsidP="0B6FCB0A" w:rsidRDefault="5577AFAB" w14:paraId="53DDEA0C" w14:textId="6C40048D">
          <w:pPr>
            <w:pStyle w:val="TOC1"/>
            <w:tabs>
              <w:tab w:val="right" w:leader="dot" w:pos="9345"/>
            </w:tabs>
            <w:rPr>
              <w:rStyle w:val="Hyperlink"/>
              <w:noProof/>
              <w:kern w:val="2"/>
              <w:shd w:val="clear" w:color="auto" w:fill="auto"/>
              <w14:ligatures w14:val="standardContextual"/>
            </w:rPr>
          </w:pPr>
          <w:hyperlink w:anchor="_Toc706895975">
            <w:r w:rsidRPr="0B6FCB0A" w:rsidR="0B6FCB0A">
              <w:rPr>
                <w:rStyle w:val="Hyperlink"/>
              </w:rPr>
              <w:t>Course Overview, Description, Purpose</w:t>
            </w:r>
            <w:r>
              <w:tab/>
            </w:r>
            <w:r>
              <w:fldChar w:fldCharType="begin"/>
            </w:r>
            <w:r>
              <w:instrText xml:space="preserve">PAGEREF _Toc706895975 \h</w:instrText>
            </w:r>
            <w:r>
              <w:fldChar w:fldCharType="separate"/>
            </w:r>
            <w:r w:rsidRPr="0B6FCB0A" w:rsidR="0B6FCB0A">
              <w:rPr>
                <w:rStyle w:val="Hyperlink"/>
              </w:rPr>
              <w:t>4</w:t>
            </w:r>
            <w:r>
              <w:fldChar w:fldCharType="end"/>
            </w:r>
          </w:hyperlink>
        </w:p>
        <w:p w:rsidR="00646288" w:rsidP="0B6FCB0A" w:rsidRDefault="5577AFAB" w14:paraId="0368C37A" w14:textId="372D1AC5">
          <w:pPr>
            <w:pStyle w:val="TOC1"/>
            <w:tabs>
              <w:tab w:val="right" w:leader="dot" w:pos="9345"/>
            </w:tabs>
            <w:rPr>
              <w:rStyle w:val="Hyperlink"/>
              <w:noProof/>
              <w:kern w:val="2"/>
              <w:shd w:val="clear" w:color="auto" w:fill="auto"/>
              <w14:ligatures w14:val="standardContextual"/>
            </w:rPr>
          </w:pPr>
          <w:hyperlink w:anchor="_Toc1472645116">
            <w:r w:rsidRPr="0B6FCB0A" w:rsidR="0B6FCB0A">
              <w:rPr>
                <w:rStyle w:val="Hyperlink"/>
              </w:rPr>
              <w:t>Course Learning Outcomes &amp; Expectations</w:t>
            </w:r>
            <w:r>
              <w:tab/>
            </w:r>
            <w:r>
              <w:fldChar w:fldCharType="begin"/>
            </w:r>
            <w:r>
              <w:instrText xml:space="preserve">PAGEREF _Toc1472645116 \h</w:instrText>
            </w:r>
            <w:r>
              <w:fldChar w:fldCharType="separate"/>
            </w:r>
            <w:r w:rsidRPr="0B6FCB0A" w:rsidR="0B6FCB0A">
              <w:rPr>
                <w:rStyle w:val="Hyperlink"/>
              </w:rPr>
              <w:t>4</w:t>
            </w:r>
            <w:r>
              <w:fldChar w:fldCharType="end"/>
            </w:r>
          </w:hyperlink>
        </w:p>
        <w:p w:rsidR="00646288" w:rsidP="0B6FCB0A" w:rsidRDefault="5577AFAB" w14:paraId="651FCF1F" w14:textId="6FF5DA55">
          <w:pPr>
            <w:pStyle w:val="TOC1"/>
            <w:tabs>
              <w:tab w:val="right" w:leader="dot" w:pos="9345"/>
            </w:tabs>
            <w:rPr>
              <w:rStyle w:val="Hyperlink"/>
              <w:noProof/>
              <w:kern w:val="2"/>
              <w:shd w:val="clear" w:color="auto" w:fill="auto"/>
              <w14:ligatures w14:val="standardContextual"/>
            </w:rPr>
          </w:pPr>
          <w:hyperlink w:anchor="_Toc1999988753">
            <w:r w:rsidRPr="0B6FCB0A" w:rsidR="0B6FCB0A">
              <w:rPr>
                <w:rStyle w:val="Hyperlink"/>
              </w:rPr>
              <w:t>Pre-requisites/Prior Knowledge</w:t>
            </w:r>
            <w:r>
              <w:tab/>
            </w:r>
            <w:r>
              <w:fldChar w:fldCharType="begin"/>
            </w:r>
            <w:r>
              <w:instrText xml:space="preserve">PAGEREF _Toc1999988753 \h</w:instrText>
            </w:r>
            <w:r>
              <w:fldChar w:fldCharType="separate"/>
            </w:r>
            <w:r w:rsidRPr="0B6FCB0A" w:rsidR="0B6FCB0A">
              <w:rPr>
                <w:rStyle w:val="Hyperlink"/>
              </w:rPr>
              <w:t>5</w:t>
            </w:r>
            <w:r>
              <w:fldChar w:fldCharType="end"/>
            </w:r>
          </w:hyperlink>
        </w:p>
        <w:p w:rsidR="00646288" w:rsidP="0B6FCB0A" w:rsidRDefault="5577AFAB" w14:paraId="1059D41F" w14:textId="2773B639">
          <w:pPr>
            <w:pStyle w:val="TOC1"/>
            <w:tabs>
              <w:tab w:val="right" w:leader="dot" w:pos="9345"/>
            </w:tabs>
            <w:rPr>
              <w:rStyle w:val="Hyperlink"/>
              <w:noProof/>
              <w:kern w:val="2"/>
              <w:shd w:val="clear" w:color="auto" w:fill="auto"/>
              <w14:ligatures w14:val="standardContextual"/>
            </w:rPr>
          </w:pPr>
          <w:hyperlink w:anchor="_Toc540814616">
            <w:r w:rsidRPr="0B6FCB0A" w:rsidR="0B6FCB0A">
              <w:rPr>
                <w:rStyle w:val="Hyperlink"/>
              </w:rPr>
              <w:t>Course Structure</w:t>
            </w:r>
            <w:r>
              <w:tab/>
            </w:r>
            <w:r>
              <w:fldChar w:fldCharType="begin"/>
            </w:r>
            <w:r>
              <w:instrText xml:space="preserve">PAGEREF _Toc540814616 \h</w:instrText>
            </w:r>
            <w:r>
              <w:fldChar w:fldCharType="separate"/>
            </w:r>
            <w:r w:rsidRPr="0B6FCB0A" w:rsidR="0B6FCB0A">
              <w:rPr>
                <w:rStyle w:val="Hyperlink"/>
              </w:rPr>
              <w:t>5</w:t>
            </w:r>
            <w:r>
              <w:fldChar w:fldCharType="end"/>
            </w:r>
          </w:hyperlink>
        </w:p>
        <w:p w:rsidR="00646288" w:rsidP="0B6FCB0A" w:rsidRDefault="5577AFAB" w14:paraId="612B6667" w14:textId="282DD003">
          <w:pPr>
            <w:pStyle w:val="TOC1"/>
            <w:tabs>
              <w:tab w:val="right" w:leader="dot" w:pos="9345"/>
            </w:tabs>
            <w:rPr>
              <w:rStyle w:val="Hyperlink"/>
              <w:noProof/>
              <w:kern w:val="2"/>
              <w:shd w:val="clear" w:color="auto" w:fill="auto"/>
              <w14:ligatures w14:val="standardContextual"/>
            </w:rPr>
          </w:pPr>
          <w:hyperlink w:anchor="_Toc837644831">
            <w:r w:rsidRPr="0B6FCB0A" w:rsidR="0B6FCB0A">
              <w:rPr>
                <w:rStyle w:val="Hyperlink"/>
              </w:rPr>
              <w:t>Course Instruction</w:t>
            </w:r>
            <w:r>
              <w:tab/>
            </w:r>
            <w:r>
              <w:fldChar w:fldCharType="begin"/>
            </w:r>
            <w:r>
              <w:instrText xml:space="preserve">PAGEREF _Toc837644831 \h</w:instrText>
            </w:r>
            <w:r>
              <w:fldChar w:fldCharType="separate"/>
            </w:r>
            <w:r w:rsidRPr="0B6FCB0A" w:rsidR="0B6FCB0A">
              <w:rPr>
                <w:rStyle w:val="Hyperlink"/>
              </w:rPr>
              <w:t>5</w:t>
            </w:r>
            <w:r>
              <w:fldChar w:fldCharType="end"/>
            </w:r>
          </w:hyperlink>
        </w:p>
        <w:p w:rsidR="00646288" w:rsidP="0B6FCB0A" w:rsidRDefault="5577AFAB" w14:paraId="59045FA6" w14:textId="7577D56A">
          <w:pPr>
            <w:pStyle w:val="TOC1"/>
            <w:tabs>
              <w:tab w:val="right" w:leader="dot" w:pos="9345"/>
            </w:tabs>
            <w:rPr>
              <w:rStyle w:val="Hyperlink"/>
              <w:noProof/>
              <w:kern w:val="2"/>
              <w:shd w:val="clear" w:color="auto" w:fill="auto"/>
              <w14:ligatures w14:val="standardContextual"/>
            </w:rPr>
          </w:pPr>
          <w:hyperlink w:anchor="_Toc1822617935">
            <w:r w:rsidRPr="0B6FCB0A" w:rsidR="0B6FCB0A">
              <w:rPr>
                <w:rStyle w:val="Hyperlink"/>
              </w:rPr>
              <w:t>Course Materials</w:t>
            </w:r>
            <w:r>
              <w:tab/>
            </w:r>
            <w:r>
              <w:fldChar w:fldCharType="begin"/>
            </w:r>
            <w:r>
              <w:instrText xml:space="preserve">PAGEREF _Toc1822617935 \h</w:instrText>
            </w:r>
            <w:r>
              <w:fldChar w:fldCharType="separate"/>
            </w:r>
            <w:r w:rsidRPr="0B6FCB0A" w:rsidR="0B6FCB0A">
              <w:rPr>
                <w:rStyle w:val="Hyperlink"/>
              </w:rPr>
              <w:t>6</w:t>
            </w:r>
            <w:r>
              <w:fldChar w:fldCharType="end"/>
            </w:r>
          </w:hyperlink>
        </w:p>
        <w:p w:rsidR="00646288" w:rsidP="0B6FCB0A" w:rsidRDefault="5577AFAB" w14:paraId="17D6422B" w14:textId="0C4E477C">
          <w:pPr>
            <w:pStyle w:val="TOC1"/>
            <w:tabs>
              <w:tab w:val="right" w:leader="dot" w:pos="9345"/>
            </w:tabs>
            <w:rPr>
              <w:rStyle w:val="Hyperlink"/>
              <w:noProof/>
              <w:kern w:val="2"/>
              <w:shd w:val="clear" w:color="auto" w:fill="auto"/>
              <w14:ligatures w14:val="standardContextual"/>
            </w:rPr>
          </w:pPr>
          <w:hyperlink w:anchor="_Toc1457305288">
            <w:r w:rsidRPr="0B6FCB0A" w:rsidR="0B6FCB0A">
              <w:rPr>
                <w:rStyle w:val="Hyperlink"/>
              </w:rPr>
              <w:t>Grading Policy &amp; Assessments/Assignments/Learning Activities</w:t>
            </w:r>
            <w:r>
              <w:tab/>
            </w:r>
            <w:r>
              <w:fldChar w:fldCharType="begin"/>
            </w:r>
            <w:r>
              <w:instrText xml:space="preserve">PAGEREF _Toc1457305288 \h</w:instrText>
            </w:r>
            <w:r>
              <w:fldChar w:fldCharType="separate"/>
            </w:r>
            <w:r w:rsidRPr="0B6FCB0A" w:rsidR="0B6FCB0A">
              <w:rPr>
                <w:rStyle w:val="Hyperlink"/>
              </w:rPr>
              <w:t>6</w:t>
            </w:r>
            <w:r>
              <w:fldChar w:fldCharType="end"/>
            </w:r>
          </w:hyperlink>
        </w:p>
        <w:p w:rsidR="00646288" w:rsidP="0B6FCB0A" w:rsidRDefault="5577AFAB" w14:paraId="11B51D74" w14:textId="24B88AE1">
          <w:pPr>
            <w:pStyle w:val="TOC2"/>
            <w:tabs>
              <w:tab w:val="right" w:leader="dot" w:pos="9345"/>
            </w:tabs>
            <w:rPr>
              <w:rStyle w:val="Hyperlink"/>
              <w:noProof/>
              <w:kern w:val="2"/>
              <w:shd w:val="clear" w:color="auto" w:fill="auto"/>
              <w14:ligatures w14:val="standardContextual"/>
            </w:rPr>
          </w:pPr>
          <w:hyperlink w:anchor="_Toc1925639240">
            <w:r w:rsidRPr="0B6FCB0A" w:rsidR="0B6FCB0A">
              <w:rPr>
                <w:rStyle w:val="Hyperlink"/>
              </w:rPr>
              <w:t>Grading Policy</w:t>
            </w:r>
            <w:r>
              <w:tab/>
            </w:r>
            <w:r>
              <w:fldChar w:fldCharType="begin"/>
            </w:r>
            <w:r>
              <w:instrText xml:space="preserve">PAGEREF _Toc1925639240 \h</w:instrText>
            </w:r>
            <w:r>
              <w:fldChar w:fldCharType="separate"/>
            </w:r>
            <w:r w:rsidRPr="0B6FCB0A" w:rsidR="0B6FCB0A">
              <w:rPr>
                <w:rStyle w:val="Hyperlink"/>
              </w:rPr>
              <w:t>6</w:t>
            </w:r>
            <w:r>
              <w:fldChar w:fldCharType="end"/>
            </w:r>
          </w:hyperlink>
        </w:p>
        <w:p w:rsidR="00646288" w:rsidP="0B6FCB0A" w:rsidRDefault="5577AFAB" w14:paraId="6C379699" w14:textId="6F787BE4">
          <w:pPr>
            <w:pStyle w:val="TOC2"/>
            <w:tabs>
              <w:tab w:val="right" w:leader="dot" w:pos="9345"/>
            </w:tabs>
            <w:rPr>
              <w:rStyle w:val="Hyperlink"/>
              <w:noProof/>
              <w:kern w:val="2"/>
              <w:shd w:val="clear" w:color="auto" w:fill="auto"/>
              <w14:ligatures w14:val="standardContextual"/>
            </w:rPr>
          </w:pPr>
          <w:hyperlink w:anchor="_Toc1089517540">
            <w:r w:rsidRPr="0B6FCB0A" w:rsidR="0B6FCB0A">
              <w:rPr>
                <w:rStyle w:val="Hyperlink"/>
              </w:rPr>
              <w:t>AI Use Guidelines</w:t>
            </w:r>
            <w:r>
              <w:tab/>
            </w:r>
            <w:r>
              <w:fldChar w:fldCharType="begin"/>
            </w:r>
            <w:r>
              <w:instrText xml:space="preserve">PAGEREF _Toc1089517540 \h</w:instrText>
            </w:r>
            <w:r>
              <w:fldChar w:fldCharType="separate"/>
            </w:r>
            <w:r w:rsidRPr="0B6FCB0A" w:rsidR="0B6FCB0A">
              <w:rPr>
                <w:rStyle w:val="Hyperlink"/>
              </w:rPr>
              <w:t>6</w:t>
            </w:r>
            <w:r>
              <w:fldChar w:fldCharType="end"/>
            </w:r>
          </w:hyperlink>
        </w:p>
        <w:p w:rsidR="00646288" w:rsidP="0B6FCB0A" w:rsidRDefault="5577AFAB" w14:paraId="2B9952E9" w14:textId="25457056">
          <w:pPr>
            <w:pStyle w:val="TOC3"/>
            <w:tabs>
              <w:tab w:val="right" w:leader="dot" w:pos="9345"/>
            </w:tabs>
            <w:rPr>
              <w:rStyle w:val="Hyperlink"/>
              <w:noProof/>
              <w:kern w:val="2"/>
              <w:shd w:val="clear" w:color="auto" w:fill="auto"/>
              <w14:ligatures w14:val="standardContextual"/>
            </w:rPr>
          </w:pPr>
          <w:hyperlink w:anchor="_Toc179530530">
            <w:r w:rsidRPr="0B6FCB0A" w:rsidR="0B6FCB0A">
              <w:rPr>
                <w:rStyle w:val="Hyperlink"/>
              </w:rPr>
              <w:t>[Use Permitted]</w:t>
            </w:r>
            <w:r>
              <w:tab/>
            </w:r>
            <w:r>
              <w:fldChar w:fldCharType="begin"/>
            </w:r>
            <w:r>
              <w:instrText xml:space="preserve">PAGEREF _Toc179530530 \h</w:instrText>
            </w:r>
            <w:r>
              <w:fldChar w:fldCharType="separate"/>
            </w:r>
            <w:r w:rsidRPr="0B6FCB0A" w:rsidR="0B6FCB0A">
              <w:rPr>
                <w:rStyle w:val="Hyperlink"/>
              </w:rPr>
              <w:t>7</w:t>
            </w:r>
            <w:r>
              <w:fldChar w:fldCharType="end"/>
            </w:r>
          </w:hyperlink>
        </w:p>
        <w:p w:rsidR="00646288" w:rsidP="0B6FCB0A" w:rsidRDefault="5577AFAB" w14:paraId="340E7AB4" w14:textId="1B21874E">
          <w:pPr>
            <w:pStyle w:val="TOC3"/>
            <w:tabs>
              <w:tab w:val="right" w:leader="dot" w:pos="9345"/>
            </w:tabs>
            <w:rPr>
              <w:rStyle w:val="Hyperlink"/>
              <w:noProof/>
              <w:kern w:val="2"/>
              <w:shd w:val="clear" w:color="auto" w:fill="auto"/>
              <w14:ligatures w14:val="standardContextual"/>
            </w:rPr>
          </w:pPr>
          <w:hyperlink w:anchor="_Toc445156071">
            <w:r w:rsidRPr="0B6FCB0A" w:rsidR="0B6FCB0A">
              <w:rPr>
                <w:rStyle w:val="Hyperlink"/>
              </w:rPr>
              <w:t>[Use Conditionally Permitted]</w:t>
            </w:r>
            <w:r>
              <w:tab/>
            </w:r>
            <w:r>
              <w:fldChar w:fldCharType="begin"/>
            </w:r>
            <w:r>
              <w:instrText xml:space="preserve">PAGEREF _Toc445156071 \h</w:instrText>
            </w:r>
            <w:r>
              <w:fldChar w:fldCharType="separate"/>
            </w:r>
            <w:r w:rsidRPr="0B6FCB0A" w:rsidR="0B6FCB0A">
              <w:rPr>
                <w:rStyle w:val="Hyperlink"/>
              </w:rPr>
              <w:t>7</w:t>
            </w:r>
            <w:r>
              <w:fldChar w:fldCharType="end"/>
            </w:r>
          </w:hyperlink>
        </w:p>
        <w:p w:rsidR="00646288" w:rsidP="0B6FCB0A" w:rsidRDefault="5577AFAB" w14:paraId="2A861EDD" w14:textId="6E4A2A31">
          <w:pPr>
            <w:pStyle w:val="TOC3"/>
            <w:tabs>
              <w:tab w:val="right" w:leader="dot" w:pos="9345"/>
            </w:tabs>
            <w:rPr>
              <w:rStyle w:val="Hyperlink"/>
              <w:noProof/>
              <w:kern w:val="2"/>
              <w:shd w:val="clear" w:color="auto" w:fill="auto"/>
              <w14:ligatures w14:val="standardContextual"/>
            </w:rPr>
          </w:pPr>
          <w:hyperlink w:anchor="_Toc1235321355">
            <w:r w:rsidRPr="0B6FCB0A" w:rsidR="0B6FCB0A">
              <w:rPr>
                <w:rStyle w:val="Hyperlink"/>
              </w:rPr>
              <w:t>[Use Prohibited]</w:t>
            </w:r>
            <w:r>
              <w:tab/>
            </w:r>
            <w:r>
              <w:fldChar w:fldCharType="begin"/>
            </w:r>
            <w:r>
              <w:instrText xml:space="preserve">PAGEREF _Toc1235321355 \h</w:instrText>
            </w:r>
            <w:r>
              <w:fldChar w:fldCharType="separate"/>
            </w:r>
            <w:r w:rsidRPr="0B6FCB0A" w:rsidR="0B6FCB0A">
              <w:rPr>
                <w:rStyle w:val="Hyperlink"/>
              </w:rPr>
              <w:t>8</w:t>
            </w:r>
            <w:r>
              <w:fldChar w:fldCharType="end"/>
            </w:r>
          </w:hyperlink>
        </w:p>
        <w:p w:rsidR="00646288" w:rsidP="0B6FCB0A" w:rsidRDefault="5577AFAB" w14:paraId="765AC518" w14:textId="6FC03D6E">
          <w:pPr>
            <w:pStyle w:val="TOC2"/>
            <w:tabs>
              <w:tab w:val="right" w:leader="dot" w:pos="9345"/>
            </w:tabs>
            <w:rPr>
              <w:rStyle w:val="Hyperlink"/>
              <w:noProof/>
              <w:kern w:val="2"/>
              <w:shd w:val="clear" w:color="auto" w:fill="auto"/>
              <w14:ligatures w14:val="standardContextual"/>
            </w:rPr>
          </w:pPr>
          <w:hyperlink w:anchor="_Toc270259267">
            <w:r w:rsidRPr="0B6FCB0A" w:rsidR="0B6FCB0A">
              <w:rPr>
                <w:rStyle w:val="Hyperlink"/>
              </w:rPr>
              <w:t>Key Assignments/Assessments</w:t>
            </w:r>
            <w:r>
              <w:tab/>
            </w:r>
            <w:r>
              <w:fldChar w:fldCharType="begin"/>
            </w:r>
            <w:r>
              <w:instrText xml:space="preserve">PAGEREF _Toc270259267 \h</w:instrText>
            </w:r>
            <w:r>
              <w:fldChar w:fldCharType="separate"/>
            </w:r>
            <w:r w:rsidRPr="0B6FCB0A" w:rsidR="0B6FCB0A">
              <w:rPr>
                <w:rStyle w:val="Hyperlink"/>
              </w:rPr>
              <w:t>8</w:t>
            </w:r>
            <w:r>
              <w:fldChar w:fldCharType="end"/>
            </w:r>
          </w:hyperlink>
        </w:p>
        <w:p w:rsidR="00646288" w:rsidP="0B6FCB0A" w:rsidRDefault="5577AFAB" w14:paraId="13482E7F" w14:textId="0B165ADA">
          <w:pPr>
            <w:pStyle w:val="TOC3"/>
            <w:tabs>
              <w:tab w:val="right" w:leader="dot" w:pos="9345"/>
            </w:tabs>
            <w:rPr>
              <w:rStyle w:val="Hyperlink"/>
              <w:noProof/>
              <w:kern w:val="2"/>
              <w:shd w:val="clear" w:color="auto" w:fill="auto"/>
              <w14:ligatures w14:val="standardContextual"/>
            </w:rPr>
          </w:pPr>
          <w:hyperlink w:anchor="_Toc992454712">
            <w:r w:rsidRPr="0B6FCB0A" w:rsidR="0B6FCB0A">
              <w:rPr>
                <w:rStyle w:val="Hyperlink"/>
              </w:rPr>
              <w:t>[Assignment/Assessment Title]</w:t>
            </w:r>
            <w:r>
              <w:tab/>
            </w:r>
            <w:r>
              <w:fldChar w:fldCharType="begin"/>
            </w:r>
            <w:r>
              <w:instrText xml:space="preserve">PAGEREF _Toc992454712 \h</w:instrText>
            </w:r>
            <w:r>
              <w:fldChar w:fldCharType="separate"/>
            </w:r>
            <w:r w:rsidRPr="0B6FCB0A" w:rsidR="0B6FCB0A">
              <w:rPr>
                <w:rStyle w:val="Hyperlink"/>
              </w:rPr>
              <w:t>8</w:t>
            </w:r>
            <w:r>
              <w:fldChar w:fldCharType="end"/>
            </w:r>
          </w:hyperlink>
        </w:p>
        <w:p w:rsidR="00646288" w:rsidP="0B6FCB0A" w:rsidRDefault="5577AFAB" w14:paraId="532C6C84" w14:textId="67BDD422">
          <w:pPr>
            <w:pStyle w:val="TOC2"/>
            <w:tabs>
              <w:tab w:val="right" w:leader="dot" w:pos="9345"/>
            </w:tabs>
            <w:rPr>
              <w:rStyle w:val="Hyperlink"/>
              <w:noProof/>
              <w:kern w:val="2"/>
              <w:shd w:val="clear" w:color="auto" w:fill="auto"/>
              <w14:ligatures w14:val="standardContextual"/>
            </w:rPr>
          </w:pPr>
          <w:hyperlink w:anchor="_Toc301915330">
            <w:r w:rsidRPr="0B6FCB0A" w:rsidR="0B6FCB0A">
              <w:rPr>
                <w:rStyle w:val="Hyperlink"/>
              </w:rPr>
              <w:t>Submitting Assignments/Assessments</w:t>
            </w:r>
            <w:r>
              <w:tab/>
            </w:r>
            <w:r>
              <w:fldChar w:fldCharType="begin"/>
            </w:r>
            <w:r>
              <w:instrText xml:space="preserve">PAGEREF _Toc301915330 \h</w:instrText>
            </w:r>
            <w:r>
              <w:fldChar w:fldCharType="separate"/>
            </w:r>
            <w:r w:rsidRPr="0B6FCB0A" w:rsidR="0B6FCB0A">
              <w:rPr>
                <w:rStyle w:val="Hyperlink"/>
              </w:rPr>
              <w:t>8</w:t>
            </w:r>
            <w:r>
              <w:fldChar w:fldCharType="end"/>
            </w:r>
          </w:hyperlink>
        </w:p>
        <w:p w:rsidR="00646288" w:rsidP="0B6FCB0A" w:rsidRDefault="5577AFAB" w14:paraId="6A4BEE80" w14:textId="5D8A76F0">
          <w:pPr>
            <w:pStyle w:val="TOC2"/>
            <w:tabs>
              <w:tab w:val="right" w:leader="dot" w:pos="9345"/>
            </w:tabs>
            <w:rPr>
              <w:rStyle w:val="Hyperlink"/>
              <w:noProof/>
              <w:kern w:val="2"/>
              <w:shd w:val="clear" w:color="auto" w:fill="auto"/>
              <w14:ligatures w14:val="standardContextual"/>
            </w:rPr>
          </w:pPr>
          <w:hyperlink w:anchor="_Toc2147110967">
            <w:r w:rsidRPr="0B6FCB0A" w:rsidR="0B6FCB0A">
              <w:rPr>
                <w:rStyle w:val="Hyperlink"/>
              </w:rPr>
              <w:t>Academic Honesty Policy/Code of Academic Conduct</w:t>
            </w:r>
            <w:r>
              <w:tab/>
            </w:r>
            <w:r>
              <w:fldChar w:fldCharType="begin"/>
            </w:r>
            <w:r>
              <w:instrText xml:space="preserve">PAGEREF _Toc2147110967 \h</w:instrText>
            </w:r>
            <w:r>
              <w:fldChar w:fldCharType="separate"/>
            </w:r>
            <w:r w:rsidRPr="0B6FCB0A" w:rsidR="0B6FCB0A">
              <w:rPr>
                <w:rStyle w:val="Hyperlink"/>
              </w:rPr>
              <w:t>9</w:t>
            </w:r>
            <w:r>
              <w:fldChar w:fldCharType="end"/>
            </w:r>
          </w:hyperlink>
        </w:p>
        <w:p w:rsidR="00646288" w:rsidP="0B6FCB0A" w:rsidRDefault="5577AFAB" w14:paraId="7E098993" w14:textId="3D8F1C2F">
          <w:pPr>
            <w:pStyle w:val="TOC2"/>
            <w:tabs>
              <w:tab w:val="right" w:leader="dot" w:pos="9345"/>
            </w:tabs>
            <w:rPr>
              <w:rStyle w:val="Hyperlink"/>
              <w:noProof/>
              <w:kern w:val="2"/>
              <w:shd w:val="clear" w:color="auto" w:fill="auto"/>
              <w14:ligatures w14:val="standardContextual"/>
            </w:rPr>
          </w:pPr>
          <w:hyperlink w:anchor="_Toc1132104737">
            <w:r w:rsidRPr="0B6FCB0A" w:rsidR="0B6FCB0A">
              <w:rPr>
                <w:rStyle w:val="Hyperlink"/>
              </w:rPr>
              <w:t>Make-Up and Late Assignment/Exam Policy</w:t>
            </w:r>
            <w:r>
              <w:tab/>
            </w:r>
            <w:r>
              <w:fldChar w:fldCharType="begin"/>
            </w:r>
            <w:r>
              <w:instrText xml:space="preserve">PAGEREF _Toc1132104737 \h</w:instrText>
            </w:r>
            <w:r>
              <w:fldChar w:fldCharType="separate"/>
            </w:r>
            <w:r w:rsidRPr="0B6FCB0A" w:rsidR="0B6FCB0A">
              <w:rPr>
                <w:rStyle w:val="Hyperlink"/>
              </w:rPr>
              <w:t>9</w:t>
            </w:r>
            <w:r>
              <w:fldChar w:fldCharType="end"/>
            </w:r>
          </w:hyperlink>
        </w:p>
        <w:p w:rsidR="00646288" w:rsidP="0B6FCB0A" w:rsidRDefault="5577AFAB" w14:paraId="4EEFCDE1" w14:textId="6FAA8A67">
          <w:pPr>
            <w:pStyle w:val="TOC2"/>
            <w:tabs>
              <w:tab w:val="right" w:leader="dot" w:pos="9345"/>
            </w:tabs>
            <w:rPr>
              <w:rStyle w:val="Hyperlink"/>
              <w:noProof/>
              <w:kern w:val="2"/>
              <w:shd w:val="clear" w:color="auto" w:fill="auto"/>
              <w14:ligatures w14:val="standardContextual"/>
            </w:rPr>
          </w:pPr>
          <w:hyperlink w:anchor="_Toc1210910243">
            <w:r w:rsidRPr="0B6FCB0A" w:rsidR="0B6FCB0A">
              <w:rPr>
                <w:rStyle w:val="Hyperlink"/>
              </w:rPr>
              <w:t>Withdrawal Policy</w:t>
            </w:r>
            <w:r>
              <w:tab/>
            </w:r>
            <w:r>
              <w:fldChar w:fldCharType="begin"/>
            </w:r>
            <w:r>
              <w:instrText xml:space="preserve">PAGEREF _Toc1210910243 \h</w:instrText>
            </w:r>
            <w:r>
              <w:fldChar w:fldCharType="separate"/>
            </w:r>
            <w:r w:rsidRPr="0B6FCB0A" w:rsidR="0B6FCB0A">
              <w:rPr>
                <w:rStyle w:val="Hyperlink"/>
              </w:rPr>
              <w:t>9</w:t>
            </w:r>
            <w:r>
              <w:fldChar w:fldCharType="end"/>
            </w:r>
          </w:hyperlink>
        </w:p>
        <w:p w:rsidR="00646288" w:rsidP="0B6FCB0A" w:rsidRDefault="5577AFAB" w14:paraId="60BA05C8" w14:textId="58B66561">
          <w:pPr>
            <w:pStyle w:val="TOC1"/>
            <w:tabs>
              <w:tab w:val="right" w:leader="dot" w:pos="9345"/>
            </w:tabs>
            <w:rPr>
              <w:rStyle w:val="Hyperlink"/>
              <w:noProof/>
              <w:kern w:val="2"/>
              <w:shd w:val="clear" w:color="auto" w:fill="auto"/>
              <w14:ligatures w14:val="standardContextual"/>
            </w:rPr>
          </w:pPr>
          <w:hyperlink w:anchor="_Toc1239256971">
            <w:r w:rsidRPr="0B6FCB0A" w:rsidR="0B6FCB0A">
              <w:rPr>
                <w:rStyle w:val="Hyperlink"/>
              </w:rPr>
              <w:t>Classroom Procedures/Policies</w:t>
            </w:r>
            <w:r>
              <w:tab/>
            </w:r>
            <w:r>
              <w:fldChar w:fldCharType="begin"/>
            </w:r>
            <w:r>
              <w:instrText xml:space="preserve">PAGEREF _Toc1239256971 \h</w:instrText>
            </w:r>
            <w:r>
              <w:fldChar w:fldCharType="separate"/>
            </w:r>
            <w:r w:rsidRPr="0B6FCB0A" w:rsidR="0B6FCB0A">
              <w:rPr>
                <w:rStyle w:val="Hyperlink"/>
              </w:rPr>
              <w:t>9</w:t>
            </w:r>
            <w:r>
              <w:fldChar w:fldCharType="end"/>
            </w:r>
          </w:hyperlink>
        </w:p>
        <w:p w:rsidR="00646288" w:rsidP="0B6FCB0A" w:rsidRDefault="5577AFAB" w14:paraId="5B7CA9B7" w14:textId="648033E1">
          <w:pPr>
            <w:pStyle w:val="TOC2"/>
            <w:tabs>
              <w:tab w:val="right" w:leader="dot" w:pos="9345"/>
            </w:tabs>
            <w:rPr>
              <w:rStyle w:val="Hyperlink"/>
              <w:noProof/>
              <w:kern w:val="2"/>
              <w:shd w:val="clear" w:color="auto" w:fill="auto"/>
              <w14:ligatures w14:val="standardContextual"/>
            </w:rPr>
          </w:pPr>
          <w:hyperlink w:anchor="_Toc938595936">
            <w:r w:rsidRPr="0B6FCB0A" w:rsidR="0B6FCB0A">
              <w:rPr>
                <w:rStyle w:val="Hyperlink"/>
              </w:rPr>
              <w:t>Communication</w:t>
            </w:r>
            <w:r>
              <w:tab/>
            </w:r>
            <w:r>
              <w:fldChar w:fldCharType="begin"/>
            </w:r>
            <w:r>
              <w:instrText xml:space="preserve">PAGEREF _Toc938595936 \h</w:instrText>
            </w:r>
            <w:r>
              <w:fldChar w:fldCharType="separate"/>
            </w:r>
            <w:r w:rsidRPr="0B6FCB0A" w:rsidR="0B6FCB0A">
              <w:rPr>
                <w:rStyle w:val="Hyperlink"/>
              </w:rPr>
              <w:t>10</w:t>
            </w:r>
            <w:r>
              <w:fldChar w:fldCharType="end"/>
            </w:r>
          </w:hyperlink>
        </w:p>
        <w:p w:rsidR="00646288" w:rsidP="0B6FCB0A" w:rsidRDefault="5577AFAB" w14:paraId="5887A613" w14:textId="7BAAC0A0">
          <w:pPr>
            <w:pStyle w:val="TOC2"/>
            <w:tabs>
              <w:tab w:val="right" w:leader="dot" w:pos="9345"/>
            </w:tabs>
            <w:rPr>
              <w:rStyle w:val="Hyperlink"/>
              <w:noProof/>
              <w:kern w:val="2"/>
              <w:shd w:val="clear" w:color="auto" w:fill="auto"/>
              <w14:ligatures w14:val="standardContextual"/>
            </w:rPr>
          </w:pPr>
          <w:hyperlink w:anchor="_Toc1765788368">
            <w:r w:rsidRPr="0B6FCB0A" w:rsidR="0B6FCB0A">
              <w:rPr>
                <w:rStyle w:val="Hyperlink"/>
              </w:rPr>
              <w:t>Guidelines for Classroom Conduct</w:t>
            </w:r>
            <w:r>
              <w:tab/>
            </w:r>
            <w:r>
              <w:fldChar w:fldCharType="begin"/>
            </w:r>
            <w:r>
              <w:instrText xml:space="preserve">PAGEREF _Toc1765788368 \h</w:instrText>
            </w:r>
            <w:r>
              <w:fldChar w:fldCharType="separate"/>
            </w:r>
            <w:r w:rsidRPr="0B6FCB0A" w:rsidR="0B6FCB0A">
              <w:rPr>
                <w:rStyle w:val="Hyperlink"/>
              </w:rPr>
              <w:t>10</w:t>
            </w:r>
            <w:r>
              <w:fldChar w:fldCharType="end"/>
            </w:r>
          </w:hyperlink>
        </w:p>
        <w:p w:rsidR="00646288" w:rsidP="0B6FCB0A" w:rsidRDefault="5577AFAB" w14:paraId="66FB0383" w14:textId="4C42AE0E">
          <w:pPr>
            <w:pStyle w:val="TOC2"/>
            <w:tabs>
              <w:tab w:val="right" w:leader="dot" w:pos="9345"/>
            </w:tabs>
            <w:rPr>
              <w:rStyle w:val="Hyperlink"/>
              <w:noProof/>
              <w:kern w:val="2"/>
              <w:shd w:val="clear" w:color="auto" w:fill="auto"/>
              <w14:ligatures w14:val="standardContextual"/>
            </w:rPr>
          </w:pPr>
          <w:hyperlink w:anchor="_Toc1080696962">
            <w:r w:rsidRPr="0B6FCB0A" w:rsidR="0B6FCB0A">
              <w:rPr>
                <w:rStyle w:val="Hyperlink"/>
              </w:rPr>
              <w:t>Device Use and Technical Skills</w:t>
            </w:r>
            <w:r>
              <w:tab/>
            </w:r>
            <w:r>
              <w:fldChar w:fldCharType="begin"/>
            </w:r>
            <w:r>
              <w:instrText xml:space="preserve">PAGEREF _Toc1080696962 \h</w:instrText>
            </w:r>
            <w:r>
              <w:fldChar w:fldCharType="separate"/>
            </w:r>
            <w:r w:rsidRPr="0B6FCB0A" w:rsidR="0B6FCB0A">
              <w:rPr>
                <w:rStyle w:val="Hyperlink"/>
              </w:rPr>
              <w:t>11</w:t>
            </w:r>
            <w:r>
              <w:fldChar w:fldCharType="end"/>
            </w:r>
          </w:hyperlink>
        </w:p>
        <w:p w:rsidR="00646288" w:rsidP="0B6FCB0A" w:rsidRDefault="5577AFAB" w14:paraId="46C2A5E9" w14:textId="043A070A">
          <w:pPr>
            <w:pStyle w:val="TOC3"/>
            <w:tabs>
              <w:tab w:val="right" w:leader="dot" w:pos="9345"/>
            </w:tabs>
            <w:rPr>
              <w:rStyle w:val="Hyperlink"/>
              <w:noProof/>
              <w:kern w:val="2"/>
              <w:shd w:val="clear" w:color="auto" w:fill="auto"/>
              <w14:ligatures w14:val="standardContextual"/>
            </w:rPr>
          </w:pPr>
          <w:hyperlink w:anchor="_Toc65766979">
            <w:r w:rsidRPr="0B6FCB0A" w:rsidR="0B6FCB0A">
              <w:rPr>
                <w:rStyle w:val="Hyperlink"/>
              </w:rPr>
              <w:t>[Device Use in Class]</w:t>
            </w:r>
            <w:r>
              <w:tab/>
            </w:r>
            <w:r>
              <w:fldChar w:fldCharType="begin"/>
            </w:r>
            <w:r>
              <w:instrText xml:space="preserve">PAGEREF _Toc65766979 \h</w:instrText>
            </w:r>
            <w:r>
              <w:fldChar w:fldCharType="separate"/>
            </w:r>
            <w:r w:rsidRPr="0B6FCB0A" w:rsidR="0B6FCB0A">
              <w:rPr>
                <w:rStyle w:val="Hyperlink"/>
              </w:rPr>
              <w:t>11</w:t>
            </w:r>
            <w:r>
              <w:fldChar w:fldCharType="end"/>
            </w:r>
          </w:hyperlink>
        </w:p>
        <w:p w:rsidR="00646288" w:rsidP="0B6FCB0A" w:rsidRDefault="5577AFAB" w14:paraId="3463B602" w14:textId="154BDE0F">
          <w:pPr>
            <w:pStyle w:val="TOC3"/>
            <w:tabs>
              <w:tab w:val="right" w:leader="dot" w:pos="9345"/>
            </w:tabs>
            <w:rPr>
              <w:rStyle w:val="Hyperlink"/>
              <w:noProof/>
              <w:kern w:val="2"/>
              <w:shd w:val="clear" w:color="auto" w:fill="auto"/>
              <w14:ligatures w14:val="standardContextual"/>
            </w:rPr>
          </w:pPr>
          <w:hyperlink w:anchor="_Toc1505539647">
            <w:r w:rsidRPr="0B6FCB0A" w:rsidR="0B6FCB0A">
              <w:rPr>
                <w:rStyle w:val="Hyperlink"/>
              </w:rPr>
              <w:t>Device Recommendations</w:t>
            </w:r>
            <w:r>
              <w:tab/>
            </w:r>
            <w:r>
              <w:fldChar w:fldCharType="begin"/>
            </w:r>
            <w:r>
              <w:instrText xml:space="preserve">PAGEREF _Toc1505539647 \h</w:instrText>
            </w:r>
            <w:r>
              <w:fldChar w:fldCharType="separate"/>
            </w:r>
            <w:r w:rsidRPr="0B6FCB0A" w:rsidR="0B6FCB0A">
              <w:rPr>
                <w:rStyle w:val="Hyperlink"/>
              </w:rPr>
              <w:t>12</w:t>
            </w:r>
            <w:r>
              <w:fldChar w:fldCharType="end"/>
            </w:r>
          </w:hyperlink>
        </w:p>
        <w:p w:rsidR="00646288" w:rsidP="0B6FCB0A" w:rsidRDefault="5577AFAB" w14:paraId="704A46D0" w14:textId="51BA748B">
          <w:pPr>
            <w:pStyle w:val="TOC3"/>
            <w:tabs>
              <w:tab w:val="right" w:leader="dot" w:pos="9345"/>
            </w:tabs>
            <w:rPr>
              <w:rStyle w:val="Hyperlink"/>
              <w:noProof/>
              <w:kern w:val="2"/>
              <w:shd w:val="clear" w:color="auto" w:fill="auto"/>
              <w14:ligatures w14:val="standardContextual"/>
            </w:rPr>
          </w:pPr>
          <w:hyperlink w:anchor="_Toc284485615">
            <w:r w:rsidRPr="0B6FCB0A" w:rsidR="0B6FCB0A">
              <w:rPr>
                <w:rStyle w:val="Hyperlink"/>
              </w:rPr>
              <w:t>Technology Requirements</w:t>
            </w:r>
            <w:r>
              <w:tab/>
            </w:r>
            <w:r>
              <w:fldChar w:fldCharType="begin"/>
            </w:r>
            <w:r>
              <w:instrText xml:space="preserve">PAGEREF _Toc284485615 \h</w:instrText>
            </w:r>
            <w:r>
              <w:fldChar w:fldCharType="separate"/>
            </w:r>
            <w:r w:rsidRPr="0B6FCB0A" w:rsidR="0B6FCB0A">
              <w:rPr>
                <w:rStyle w:val="Hyperlink"/>
              </w:rPr>
              <w:t>12</w:t>
            </w:r>
            <w:r>
              <w:fldChar w:fldCharType="end"/>
            </w:r>
          </w:hyperlink>
        </w:p>
        <w:p w:rsidR="00646288" w:rsidP="0B6FCB0A" w:rsidRDefault="5577AFAB" w14:paraId="6C8B7C77" w14:textId="326DC0C8">
          <w:pPr>
            <w:pStyle w:val="TOC3"/>
            <w:tabs>
              <w:tab w:val="right" w:leader="dot" w:pos="9345"/>
            </w:tabs>
            <w:rPr>
              <w:rStyle w:val="Hyperlink"/>
              <w:noProof/>
              <w:kern w:val="2"/>
              <w:shd w:val="clear" w:color="auto" w:fill="auto"/>
              <w14:ligatures w14:val="standardContextual"/>
            </w:rPr>
          </w:pPr>
          <w:hyperlink w:anchor="_Toc2006767756">
            <w:r w:rsidRPr="0B6FCB0A" w:rsidR="0B6FCB0A">
              <w:rPr>
                <w:rStyle w:val="Hyperlink"/>
              </w:rPr>
              <w:t>Technical Assistance</w:t>
            </w:r>
            <w:r>
              <w:tab/>
            </w:r>
            <w:r>
              <w:fldChar w:fldCharType="begin"/>
            </w:r>
            <w:r>
              <w:instrText xml:space="preserve">PAGEREF _Toc2006767756 \h</w:instrText>
            </w:r>
            <w:r>
              <w:fldChar w:fldCharType="separate"/>
            </w:r>
            <w:r w:rsidRPr="0B6FCB0A" w:rsidR="0B6FCB0A">
              <w:rPr>
                <w:rStyle w:val="Hyperlink"/>
              </w:rPr>
              <w:t>12</w:t>
            </w:r>
            <w:r>
              <w:fldChar w:fldCharType="end"/>
            </w:r>
          </w:hyperlink>
        </w:p>
        <w:p w:rsidR="00646288" w:rsidP="0B6FCB0A" w:rsidRDefault="5577AFAB" w14:paraId="3E32D871" w14:textId="69487DE2">
          <w:pPr>
            <w:pStyle w:val="TOC3"/>
            <w:tabs>
              <w:tab w:val="right" w:leader="dot" w:pos="9345"/>
            </w:tabs>
            <w:rPr>
              <w:rStyle w:val="Hyperlink"/>
              <w:noProof/>
              <w:kern w:val="2"/>
              <w:shd w:val="clear" w:color="auto" w:fill="auto"/>
              <w14:ligatures w14:val="standardContextual"/>
            </w:rPr>
          </w:pPr>
          <w:hyperlink w:anchor="_Toc2072625081">
            <w:r w:rsidRPr="0B6FCB0A" w:rsidR="0B6FCB0A">
              <w:rPr>
                <w:rStyle w:val="Hyperlink"/>
              </w:rPr>
              <w:t>Attendance Policy</w:t>
            </w:r>
            <w:r>
              <w:tab/>
            </w:r>
            <w:r>
              <w:fldChar w:fldCharType="begin"/>
            </w:r>
            <w:r>
              <w:instrText xml:space="preserve">PAGEREF _Toc2072625081 \h</w:instrText>
            </w:r>
            <w:r>
              <w:fldChar w:fldCharType="separate"/>
            </w:r>
            <w:r w:rsidRPr="0B6FCB0A" w:rsidR="0B6FCB0A">
              <w:rPr>
                <w:rStyle w:val="Hyperlink"/>
              </w:rPr>
              <w:t>13</w:t>
            </w:r>
            <w:r>
              <w:fldChar w:fldCharType="end"/>
            </w:r>
          </w:hyperlink>
        </w:p>
        <w:p w:rsidR="00646288" w:rsidP="0B6FCB0A" w:rsidRDefault="5577AFAB" w14:paraId="3FA64097" w14:textId="3B4C976C">
          <w:pPr>
            <w:pStyle w:val="TOC3"/>
            <w:tabs>
              <w:tab w:val="right" w:leader="dot" w:pos="9345"/>
            </w:tabs>
            <w:rPr>
              <w:rStyle w:val="Hyperlink"/>
              <w:noProof/>
              <w:kern w:val="2"/>
              <w:shd w:val="clear" w:color="auto" w:fill="auto"/>
              <w14:ligatures w14:val="standardContextual"/>
            </w:rPr>
          </w:pPr>
          <w:hyperlink w:anchor="_Toc1565853323">
            <w:r w:rsidRPr="0B6FCB0A" w:rsidR="0B6FCB0A">
              <w:rPr>
                <w:rStyle w:val="Hyperlink"/>
              </w:rPr>
              <w:t>[Attendance Not Required]</w:t>
            </w:r>
            <w:r>
              <w:tab/>
            </w:r>
            <w:r>
              <w:fldChar w:fldCharType="begin"/>
            </w:r>
            <w:r>
              <w:instrText xml:space="preserve">PAGEREF _Toc1565853323 \h</w:instrText>
            </w:r>
            <w:r>
              <w:fldChar w:fldCharType="separate"/>
            </w:r>
            <w:r w:rsidRPr="0B6FCB0A" w:rsidR="0B6FCB0A">
              <w:rPr>
                <w:rStyle w:val="Hyperlink"/>
              </w:rPr>
              <w:t>13</w:t>
            </w:r>
            <w:r>
              <w:fldChar w:fldCharType="end"/>
            </w:r>
          </w:hyperlink>
        </w:p>
        <w:p w:rsidR="00646288" w:rsidP="0B6FCB0A" w:rsidRDefault="5577AFAB" w14:paraId="6808BD04" w14:textId="64B79B8A">
          <w:pPr>
            <w:pStyle w:val="TOC2"/>
            <w:tabs>
              <w:tab w:val="right" w:leader="dot" w:pos="9345"/>
            </w:tabs>
            <w:rPr>
              <w:rStyle w:val="Hyperlink"/>
              <w:noProof/>
              <w:kern w:val="2"/>
              <w:shd w:val="clear" w:color="auto" w:fill="auto"/>
              <w14:ligatures w14:val="standardContextual"/>
            </w:rPr>
          </w:pPr>
          <w:hyperlink w:anchor="_Toc2012509278">
            <w:r w:rsidRPr="0B6FCB0A" w:rsidR="0B6FCB0A">
              <w:rPr>
                <w:rStyle w:val="Hyperlink"/>
              </w:rPr>
              <w:t>Participation/Interaction</w:t>
            </w:r>
            <w:r>
              <w:tab/>
            </w:r>
            <w:r>
              <w:fldChar w:fldCharType="begin"/>
            </w:r>
            <w:r>
              <w:instrText xml:space="preserve">PAGEREF _Toc2012509278 \h</w:instrText>
            </w:r>
            <w:r>
              <w:fldChar w:fldCharType="separate"/>
            </w:r>
            <w:r w:rsidRPr="0B6FCB0A" w:rsidR="0B6FCB0A">
              <w:rPr>
                <w:rStyle w:val="Hyperlink"/>
              </w:rPr>
              <w:t>13</w:t>
            </w:r>
            <w:r>
              <w:fldChar w:fldCharType="end"/>
            </w:r>
          </w:hyperlink>
        </w:p>
        <w:p w:rsidR="00646288" w:rsidP="0B6FCB0A" w:rsidRDefault="5577AFAB" w14:paraId="32482C54" w14:textId="347F70D2">
          <w:pPr>
            <w:pStyle w:val="TOC2"/>
            <w:tabs>
              <w:tab w:val="right" w:leader="dot" w:pos="9345"/>
            </w:tabs>
            <w:rPr>
              <w:rStyle w:val="Hyperlink"/>
              <w:noProof/>
              <w:kern w:val="2"/>
              <w:shd w:val="clear" w:color="auto" w:fill="auto"/>
              <w14:ligatures w14:val="standardContextual"/>
            </w:rPr>
          </w:pPr>
          <w:hyperlink w:anchor="_Toc1222635865">
            <w:r w:rsidRPr="0B6FCB0A" w:rsidR="0B6FCB0A">
              <w:rPr>
                <w:rStyle w:val="Hyperlink"/>
              </w:rPr>
              <w:t>Class Cancellation</w:t>
            </w:r>
            <w:r>
              <w:tab/>
            </w:r>
            <w:r>
              <w:fldChar w:fldCharType="begin"/>
            </w:r>
            <w:r>
              <w:instrText xml:space="preserve">PAGEREF _Toc1222635865 \h</w:instrText>
            </w:r>
            <w:r>
              <w:fldChar w:fldCharType="separate"/>
            </w:r>
            <w:r w:rsidRPr="0B6FCB0A" w:rsidR="0B6FCB0A">
              <w:rPr>
                <w:rStyle w:val="Hyperlink"/>
              </w:rPr>
              <w:t>14</w:t>
            </w:r>
            <w:r>
              <w:fldChar w:fldCharType="end"/>
            </w:r>
          </w:hyperlink>
        </w:p>
        <w:p w:rsidR="00646288" w:rsidP="0B6FCB0A" w:rsidRDefault="5577AFAB" w14:paraId="15D95F3F" w14:textId="3EEE0927">
          <w:pPr>
            <w:pStyle w:val="TOC1"/>
            <w:tabs>
              <w:tab w:val="right" w:leader="dot" w:pos="9345"/>
            </w:tabs>
            <w:rPr>
              <w:rStyle w:val="Hyperlink"/>
              <w:noProof/>
              <w:kern w:val="2"/>
              <w:shd w:val="clear" w:color="auto" w:fill="auto"/>
              <w14:ligatures w14:val="standardContextual"/>
            </w:rPr>
          </w:pPr>
          <w:hyperlink w:anchor="_Toc1524806914">
            <w:r w:rsidRPr="0B6FCB0A" w:rsidR="0B6FCB0A">
              <w:rPr>
                <w:rStyle w:val="Hyperlink"/>
              </w:rPr>
              <w:t>Learning Support Services &amp; Resources</w:t>
            </w:r>
            <w:r>
              <w:tab/>
            </w:r>
            <w:r>
              <w:fldChar w:fldCharType="begin"/>
            </w:r>
            <w:r>
              <w:instrText xml:space="preserve">PAGEREF _Toc1524806914 \h</w:instrText>
            </w:r>
            <w:r>
              <w:fldChar w:fldCharType="separate"/>
            </w:r>
            <w:r w:rsidRPr="0B6FCB0A" w:rsidR="0B6FCB0A">
              <w:rPr>
                <w:rStyle w:val="Hyperlink"/>
              </w:rPr>
              <w:t>14</w:t>
            </w:r>
            <w:r>
              <w:fldChar w:fldCharType="end"/>
            </w:r>
          </w:hyperlink>
        </w:p>
        <w:p w:rsidR="00646288" w:rsidP="0B6FCB0A" w:rsidRDefault="5577AFAB" w14:paraId="4F27A75D" w14:textId="6394587F">
          <w:pPr>
            <w:pStyle w:val="TOC2"/>
            <w:tabs>
              <w:tab w:val="right" w:leader="dot" w:pos="9345"/>
            </w:tabs>
            <w:rPr>
              <w:rStyle w:val="Hyperlink"/>
              <w:noProof/>
              <w:kern w:val="2"/>
              <w:shd w:val="clear" w:color="auto" w:fill="auto"/>
              <w14:ligatures w14:val="standardContextual"/>
            </w:rPr>
          </w:pPr>
          <w:hyperlink w:anchor="_Toc464202930">
            <w:r w:rsidRPr="0B6FCB0A" w:rsidR="0B6FCB0A">
              <w:rPr>
                <w:rStyle w:val="Hyperlink"/>
              </w:rPr>
              <w:t>Learning Commons [Bowling Green Campus]</w:t>
            </w:r>
            <w:r>
              <w:tab/>
            </w:r>
            <w:r>
              <w:fldChar w:fldCharType="begin"/>
            </w:r>
            <w:r>
              <w:instrText xml:space="preserve">PAGEREF _Toc464202930 \h</w:instrText>
            </w:r>
            <w:r>
              <w:fldChar w:fldCharType="separate"/>
            </w:r>
            <w:r w:rsidRPr="0B6FCB0A" w:rsidR="0B6FCB0A">
              <w:rPr>
                <w:rStyle w:val="Hyperlink"/>
              </w:rPr>
              <w:t>14</w:t>
            </w:r>
            <w:r>
              <w:fldChar w:fldCharType="end"/>
            </w:r>
          </w:hyperlink>
        </w:p>
        <w:p w:rsidR="00646288" w:rsidP="0B6FCB0A" w:rsidRDefault="5577AFAB" w14:paraId="3F4C6C75" w14:textId="3B20D918">
          <w:pPr>
            <w:pStyle w:val="TOC3"/>
            <w:tabs>
              <w:tab w:val="right" w:leader="dot" w:pos="9345"/>
            </w:tabs>
            <w:rPr>
              <w:rStyle w:val="Hyperlink"/>
              <w:noProof/>
              <w:kern w:val="2"/>
              <w:shd w:val="clear" w:color="auto" w:fill="auto"/>
              <w14:ligatures w14:val="standardContextual"/>
            </w:rPr>
          </w:pPr>
          <w:hyperlink w:anchor="_Toc688519729">
            <w:r w:rsidRPr="0B6FCB0A" w:rsidR="0B6FCB0A">
              <w:rPr>
                <w:rStyle w:val="Hyperlink"/>
              </w:rPr>
              <w:t>The Teaching and Learning Center [Firelands Campus]</w:t>
            </w:r>
            <w:r>
              <w:tab/>
            </w:r>
            <w:r>
              <w:fldChar w:fldCharType="begin"/>
            </w:r>
            <w:r>
              <w:instrText xml:space="preserve">PAGEREF _Toc688519729 \h</w:instrText>
            </w:r>
            <w:r>
              <w:fldChar w:fldCharType="separate"/>
            </w:r>
            <w:r w:rsidRPr="0B6FCB0A" w:rsidR="0B6FCB0A">
              <w:rPr>
                <w:rStyle w:val="Hyperlink"/>
              </w:rPr>
              <w:t>15</w:t>
            </w:r>
            <w:r>
              <w:fldChar w:fldCharType="end"/>
            </w:r>
          </w:hyperlink>
        </w:p>
        <w:p w:rsidR="00646288" w:rsidP="0B6FCB0A" w:rsidRDefault="5577AFAB" w14:paraId="71E99DE4" w14:textId="1034541E">
          <w:pPr>
            <w:pStyle w:val="TOC2"/>
            <w:tabs>
              <w:tab w:val="right" w:leader="dot" w:pos="9345"/>
            </w:tabs>
            <w:rPr>
              <w:rStyle w:val="Hyperlink"/>
              <w:noProof/>
              <w:kern w:val="2"/>
              <w:shd w:val="clear" w:color="auto" w:fill="auto"/>
              <w14:ligatures w14:val="standardContextual"/>
            </w:rPr>
          </w:pPr>
          <w:hyperlink w:anchor="_Toc786566751">
            <w:r w:rsidRPr="0B6FCB0A" w:rsidR="0B6FCB0A">
              <w:rPr>
                <w:rStyle w:val="Hyperlink"/>
              </w:rPr>
              <w:t>University Libraries [Bowling Green Campus]</w:t>
            </w:r>
            <w:r>
              <w:tab/>
            </w:r>
            <w:r>
              <w:fldChar w:fldCharType="begin"/>
            </w:r>
            <w:r>
              <w:instrText xml:space="preserve">PAGEREF _Toc786566751 \h</w:instrText>
            </w:r>
            <w:r>
              <w:fldChar w:fldCharType="separate"/>
            </w:r>
            <w:r w:rsidRPr="0B6FCB0A" w:rsidR="0B6FCB0A">
              <w:rPr>
                <w:rStyle w:val="Hyperlink"/>
              </w:rPr>
              <w:t>15</w:t>
            </w:r>
            <w:r>
              <w:fldChar w:fldCharType="end"/>
            </w:r>
          </w:hyperlink>
        </w:p>
        <w:p w:rsidR="00646288" w:rsidP="0B6FCB0A" w:rsidRDefault="5577AFAB" w14:paraId="2A5B286B" w14:textId="59D1E1BC">
          <w:pPr>
            <w:pStyle w:val="TOC2"/>
            <w:tabs>
              <w:tab w:val="right" w:leader="dot" w:pos="9345"/>
            </w:tabs>
            <w:rPr>
              <w:rStyle w:val="Hyperlink"/>
              <w:noProof/>
              <w:kern w:val="2"/>
              <w:shd w:val="clear" w:color="auto" w:fill="auto"/>
              <w14:ligatures w14:val="standardContextual"/>
            </w:rPr>
          </w:pPr>
          <w:hyperlink w:anchor="_Toc1473795327">
            <w:r w:rsidRPr="0B6FCB0A" w:rsidR="0B6FCB0A">
              <w:rPr>
                <w:rStyle w:val="Hyperlink"/>
              </w:rPr>
              <w:t>BGSU Firelands Library [Firelands Campus]</w:t>
            </w:r>
            <w:r>
              <w:tab/>
            </w:r>
            <w:r>
              <w:fldChar w:fldCharType="begin"/>
            </w:r>
            <w:r>
              <w:instrText xml:space="preserve">PAGEREF _Toc1473795327 \h</w:instrText>
            </w:r>
            <w:r>
              <w:fldChar w:fldCharType="separate"/>
            </w:r>
            <w:r w:rsidRPr="0B6FCB0A" w:rsidR="0B6FCB0A">
              <w:rPr>
                <w:rStyle w:val="Hyperlink"/>
              </w:rPr>
              <w:t>15</w:t>
            </w:r>
            <w:r>
              <w:fldChar w:fldCharType="end"/>
            </w:r>
          </w:hyperlink>
        </w:p>
        <w:p w:rsidR="00646288" w:rsidP="0B6FCB0A" w:rsidRDefault="5577AFAB" w14:paraId="062A5CA1" w14:textId="336F8B85">
          <w:pPr>
            <w:pStyle w:val="TOC2"/>
            <w:tabs>
              <w:tab w:val="right" w:leader="dot" w:pos="9345"/>
            </w:tabs>
            <w:rPr>
              <w:rStyle w:val="Hyperlink"/>
              <w:noProof/>
              <w:kern w:val="2"/>
              <w:shd w:val="clear" w:color="auto" w:fill="auto"/>
              <w14:ligatures w14:val="standardContextual"/>
            </w:rPr>
          </w:pPr>
          <w:hyperlink w:anchor="_Toc1200226418">
            <w:r w:rsidRPr="0B6FCB0A" w:rsidR="0B6FCB0A">
              <w:rPr>
                <w:rStyle w:val="Hyperlink"/>
              </w:rPr>
              <w:t>Mental Health [Bowling Green Campus]</w:t>
            </w:r>
            <w:r>
              <w:tab/>
            </w:r>
            <w:r>
              <w:fldChar w:fldCharType="begin"/>
            </w:r>
            <w:r>
              <w:instrText xml:space="preserve">PAGEREF _Toc1200226418 \h</w:instrText>
            </w:r>
            <w:r>
              <w:fldChar w:fldCharType="separate"/>
            </w:r>
            <w:r w:rsidRPr="0B6FCB0A" w:rsidR="0B6FCB0A">
              <w:rPr>
                <w:rStyle w:val="Hyperlink"/>
              </w:rPr>
              <w:t>15</w:t>
            </w:r>
            <w:r>
              <w:fldChar w:fldCharType="end"/>
            </w:r>
          </w:hyperlink>
        </w:p>
        <w:p w:rsidR="00646288" w:rsidP="0B6FCB0A" w:rsidRDefault="5577AFAB" w14:paraId="2230321B" w14:textId="5A50FA22">
          <w:pPr>
            <w:pStyle w:val="TOC2"/>
            <w:tabs>
              <w:tab w:val="right" w:leader="dot" w:pos="9345"/>
            </w:tabs>
            <w:rPr>
              <w:rStyle w:val="Hyperlink"/>
              <w:noProof/>
              <w:kern w:val="2"/>
              <w:shd w:val="clear" w:color="auto" w:fill="auto"/>
              <w14:ligatures w14:val="standardContextual"/>
            </w:rPr>
          </w:pPr>
          <w:hyperlink w:anchor="_Toc229449713">
            <w:r w:rsidRPr="0B6FCB0A" w:rsidR="0B6FCB0A">
              <w:rPr>
                <w:rStyle w:val="Hyperlink"/>
              </w:rPr>
              <w:t>Mental Health [Firelands Campus]</w:t>
            </w:r>
            <w:r>
              <w:tab/>
            </w:r>
            <w:r>
              <w:fldChar w:fldCharType="begin"/>
            </w:r>
            <w:r>
              <w:instrText xml:space="preserve">PAGEREF _Toc229449713 \h</w:instrText>
            </w:r>
            <w:r>
              <w:fldChar w:fldCharType="separate"/>
            </w:r>
            <w:r w:rsidRPr="0B6FCB0A" w:rsidR="0B6FCB0A">
              <w:rPr>
                <w:rStyle w:val="Hyperlink"/>
              </w:rPr>
              <w:t>16</w:t>
            </w:r>
            <w:r>
              <w:fldChar w:fldCharType="end"/>
            </w:r>
          </w:hyperlink>
        </w:p>
        <w:p w:rsidR="00646288" w:rsidP="0B6FCB0A" w:rsidRDefault="5577AFAB" w14:paraId="2DFEF054" w14:textId="3E5FBE10">
          <w:pPr>
            <w:pStyle w:val="TOC2"/>
            <w:tabs>
              <w:tab w:val="right" w:leader="dot" w:pos="9345"/>
            </w:tabs>
            <w:rPr>
              <w:rStyle w:val="Hyperlink"/>
              <w:noProof/>
              <w:kern w:val="2"/>
              <w:shd w:val="clear" w:color="auto" w:fill="auto"/>
              <w14:ligatures w14:val="standardContextual"/>
            </w:rPr>
          </w:pPr>
          <w:hyperlink w:anchor="_Toc1154273512">
            <w:r w:rsidRPr="0B6FCB0A" w:rsidR="0B6FCB0A">
              <w:rPr>
                <w:rStyle w:val="Hyperlink"/>
              </w:rPr>
              <w:t>Falcon Food Pantry</w:t>
            </w:r>
            <w:r>
              <w:tab/>
            </w:r>
            <w:r>
              <w:fldChar w:fldCharType="begin"/>
            </w:r>
            <w:r>
              <w:instrText xml:space="preserve">PAGEREF _Toc1154273512 \h</w:instrText>
            </w:r>
            <w:r>
              <w:fldChar w:fldCharType="separate"/>
            </w:r>
            <w:r w:rsidRPr="0B6FCB0A" w:rsidR="0B6FCB0A">
              <w:rPr>
                <w:rStyle w:val="Hyperlink"/>
              </w:rPr>
              <w:t>16</w:t>
            </w:r>
            <w:r>
              <w:fldChar w:fldCharType="end"/>
            </w:r>
          </w:hyperlink>
        </w:p>
        <w:p w:rsidR="00646288" w:rsidP="0B6FCB0A" w:rsidRDefault="5577AFAB" w14:paraId="28569B09" w14:textId="44E0400A">
          <w:pPr>
            <w:pStyle w:val="TOC1"/>
            <w:tabs>
              <w:tab w:val="right" w:leader="dot" w:pos="9345"/>
            </w:tabs>
            <w:rPr>
              <w:rStyle w:val="Hyperlink"/>
              <w:noProof/>
              <w:kern w:val="2"/>
              <w:shd w:val="clear" w:color="auto" w:fill="auto"/>
              <w14:ligatures w14:val="standardContextual"/>
            </w:rPr>
          </w:pPr>
          <w:hyperlink w:anchor="_Toc553447738">
            <w:r w:rsidRPr="0B6FCB0A" w:rsidR="0B6FCB0A">
              <w:rPr>
                <w:rStyle w:val="Hyperlink"/>
              </w:rPr>
              <w:t>[Required] University Policy Statements</w:t>
            </w:r>
            <w:r>
              <w:tab/>
            </w:r>
            <w:r>
              <w:fldChar w:fldCharType="begin"/>
            </w:r>
            <w:r>
              <w:instrText xml:space="preserve">PAGEREF _Toc553447738 \h</w:instrText>
            </w:r>
            <w:r>
              <w:fldChar w:fldCharType="separate"/>
            </w:r>
            <w:r w:rsidRPr="0B6FCB0A" w:rsidR="0B6FCB0A">
              <w:rPr>
                <w:rStyle w:val="Hyperlink"/>
              </w:rPr>
              <w:t>16</w:t>
            </w:r>
            <w:r>
              <w:fldChar w:fldCharType="end"/>
            </w:r>
          </w:hyperlink>
        </w:p>
        <w:p w:rsidR="00646288" w:rsidP="0B6FCB0A" w:rsidRDefault="5577AFAB" w14:paraId="1D867DEA" w14:textId="117E5A65">
          <w:pPr>
            <w:pStyle w:val="TOC2"/>
            <w:tabs>
              <w:tab w:val="right" w:leader="dot" w:pos="9345"/>
            </w:tabs>
            <w:rPr>
              <w:rStyle w:val="Hyperlink"/>
              <w:noProof/>
              <w:kern w:val="2"/>
              <w:shd w:val="clear" w:color="auto" w:fill="auto"/>
              <w14:ligatures w14:val="standardContextual"/>
            </w:rPr>
          </w:pPr>
          <w:hyperlink w:anchor="_Toc914127765">
            <w:r w:rsidRPr="0B6FCB0A" w:rsidR="0B6FCB0A">
              <w:rPr>
                <w:rStyle w:val="Hyperlink"/>
              </w:rPr>
              <w:t>Student Conduct</w:t>
            </w:r>
            <w:r>
              <w:tab/>
            </w:r>
            <w:r>
              <w:fldChar w:fldCharType="begin"/>
            </w:r>
            <w:r>
              <w:instrText xml:space="preserve">PAGEREF _Toc914127765 \h</w:instrText>
            </w:r>
            <w:r>
              <w:fldChar w:fldCharType="separate"/>
            </w:r>
            <w:r w:rsidRPr="0B6FCB0A" w:rsidR="0B6FCB0A">
              <w:rPr>
                <w:rStyle w:val="Hyperlink"/>
              </w:rPr>
              <w:t>16</w:t>
            </w:r>
            <w:r>
              <w:fldChar w:fldCharType="end"/>
            </w:r>
          </w:hyperlink>
        </w:p>
        <w:p w:rsidR="00646288" w:rsidP="0B6FCB0A" w:rsidRDefault="5577AFAB" w14:paraId="4B994516" w14:textId="2514E9FD">
          <w:pPr>
            <w:pStyle w:val="TOC2"/>
            <w:tabs>
              <w:tab w:val="right" w:leader="dot" w:pos="9345"/>
            </w:tabs>
            <w:rPr>
              <w:rStyle w:val="Hyperlink"/>
              <w:noProof/>
              <w:kern w:val="2"/>
              <w:shd w:val="clear" w:color="auto" w:fill="auto"/>
              <w14:ligatures w14:val="standardContextual"/>
            </w:rPr>
          </w:pPr>
          <w:hyperlink w:anchor="_Toc1838777429">
            <w:r w:rsidRPr="0B6FCB0A" w:rsidR="0B6FCB0A">
              <w:rPr>
                <w:rStyle w:val="Hyperlink"/>
              </w:rPr>
              <w:t>Title IX</w:t>
            </w:r>
            <w:r>
              <w:tab/>
            </w:r>
            <w:r>
              <w:fldChar w:fldCharType="begin"/>
            </w:r>
            <w:r>
              <w:instrText xml:space="preserve">PAGEREF _Toc1838777429 \h</w:instrText>
            </w:r>
            <w:r>
              <w:fldChar w:fldCharType="separate"/>
            </w:r>
            <w:r w:rsidRPr="0B6FCB0A" w:rsidR="0B6FCB0A">
              <w:rPr>
                <w:rStyle w:val="Hyperlink"/>
              </w:rPr>
              <w:t>16</w:t>
            </w:r>
            <w:r>
              <w:fldChar w:fldCharType="end"/>
            </w:r>
          </w:hyperlink>
        </w:p>
        <w:p w:rsidR="00646288" w:rsidP="0B6FCB0A" w:rsidRDefault="5577AFAB" w14:paraId="51FC36FB" w14:textId="633EF8D0">
          <w:pPr>
            <w:pStyle w:val="TOC2"/>
            <w:tabs>
              <w:tab w:val="right" w:leader="dot" w:pos="9345"/>
            </w:tabs>
            <w:rPr>
              <w:rStyle w:val="Hyperlink"/>
              <w:noProof/>
              <w:kern w:val="2"/>
              <w:shd w:val="clear" w:color="auto" w:fill="auto"/>
              <w14:ligatures w14:val="standardContextual"/>
            </w:rPr>
          </w:pPr>
          <w:hyperlink w:anchor="_Toc1416634524">
            <w:r w:rsidRPr="0B6FCB0A" w:rsidR="0B6FCB0A">
              <w:rPr>
                <w:rStyle w:val="Hyperlink"/>
              </w:rPr>
              <w:t>Accessibility Services</w:t>
            </w:r>
            <w:r>
              <w:tab/>
            </w:r>
            <w:r>
              <w:fldChar w:fldCharType="begin"/>
            </w:r>
            <w:r>
              <w:instrText xml:space="preserve">PAGEREF _Toc1416634524 \h</w:instrText>
            </w:r>
            <w:r>
              <w:fldChar w:fldCharType="separate"/>
            </w:r>
            <w:r w:rsidRPr="0B6FCB0A" w:rsidR="0B6FCB0A">
              <w:rPr>
                <w:rStyle w:val="Hyperlink"/>
              </w:rPr>
              <w:t>17</w:t>
            </w:r>
            <w:r>
              <w:fldChar w:fldCharType="end"/>
            </w:r>
          </w:hyperlink>
        </w:p>
        <w:p w:rsidR="00646288" w:rsidP="0B6FCB0A" w:rsidRDefault="5577AFAB" w14:paraId="53D61ACB" w14:textId="2F07828D">
          <w:pPr>
            <w:pStyle w:val="TOC2"/>
            <w:tabs>
              <w:tab w:val="right" w:leader="dot" w:pos="9345"/>
            </w:tabs>
            <w:rPr>
              <w:rStyle w:val="Hyperlink"/>
              <w:noProof/>
              <w:kern w:val="2"/>
              <w:shd w:val="clear" w:color="auto" w:fill="auto"/>
              <w14:ligatures w14:val="standardContextual"/>
            </w:rPr>
          </w:pPr>
          <w:hyperlink w:anchor="_Toc1779315114">
            <w:r w:rsidRPr="0B6FCB0A" w:rsidR="0B6FCB0A">
              <w:rPr>
                <w:rStyle w:val="Hyperlink"/>
              </w:rPr>
              <w:t>Religious Accommodations</w:t>
            </w:r>
            <w:r>
              <w:tab/>
            </w:r>
            <w:r>
              <w:fldChar w:fldCharType="begin"/>
            </w:r>
            <w:r>
              <w:instrText xml:space="preserve">PAGEREF _Toc1779315114 \h</w:instrText>
            </w:r>
            <w:r>
              <w:fldChar w:fldCharType="separate"/>
            </w:r>
            <w:r w:rsidRPr="0B6FCB0A" w:rsidR="0B6FCB0A">
              <w:rPr>
                <w:rStyle w:val="Hyperlink"/>
              </w:rPr>
              <w:t>17</w:t>
            </w:r>
            <w:r>
              <w:fldChar w:fldCharType="end"/>
            </w:r>
          </w:hyperlink>
        </w:p>
        <w:p w:rsidR="00646288" w:rsidP="0B6FCB0A" w:rsidRDefault="5577AFAB" w14:paraId="57CEAEE4" w14:textId="72F8A0B1">
          <w:pPr>
            <w:pStyle w:val="TOC2"/>
            <w:tabs>
              <w:tab w:val="right" w:leader="dot" w:pos="9345"/>
            </w:tabs>
            <w:rPr>
              <w:rStyle w:val="Hyperlink"/>
              <w:noProof/>
              <w:kern w:val="2"/>
              <w:shd w:val="clear" w:color="auto" w:fill="auto"/>
              <w14:ligatures w14:val="standardContextual"/>
            </w:rPr>
          </w:pPr>
          <w:hyperlink w:anchor="_Toc1681853356">
            <w:r w:rsidRPr="0B6FCB0A" w:rsidR="0B6FCB0A">
              <w:rPr>
                <w:rStyle w:val="Hyperlink"/>
              </w:rPr>
              <w:t>Freedom of Expression</w:t>
            </w:r>
            <w:r>
              <w:tab/>
            </w:r>
            <w:r>
              <w:fldChar w:fldCharType="begin"/>
            </w:r>
            <w:r>
              <w:instrText xml:space="preserve">PAGEREF _Toc1681853356 \h</w:instrText>
            </w:r>
            <w:r>
              <w:fldChar w:fldCharType="separate"/>
            </w:r>
            <w:r w:rsidRPr="0B6FCB0A" w:rsidR="0B6FCB0A">
              <w:rPr>
                <w:rStyle w:val="Hyperlink"/>
              </w:rPr>
              <w:t>17</w:t>
            </w:r>
            <w:r>
              <w:fldChar w:fldCharType="end"/>
            </w:r>
          </w:hyperlink>
        </w:p>
        <w:p w:rsidR="00646288" w:rsidP="0B6FCB0A" w:rsidRDefault="5577AFAB" w14:paraId="2F18562B" w14:textId="12C04EF3">
          <w:pPr>
            <w:pStyle w:val="TOC2"/>
            <w:tabs>
              <w:tab w:val="right" w:leader="dot" w:pos="9345"/>
            </w:tabs>
            <w:rPr>
              <w:rStyle w:val="Hyperlink"/>
              <w:noProof/>
              <w:kern w:val="2"/>
              <w:shd w:val="clear" w:color="auto" w:fill="auto"/>
              <w14:ligatures w14:val="standardContextual"/>
            </w:rPr>
          </w:pPr>
          <w:hyperlink w:anchor="_Toc1793226744">
            <w:r w:rsidRPr="0B6FCB0A" w:rsidR="0B6FCB0A">
              <w:rPr>
                <w:rStyle w:val="Hyperlink"/>
              </w:rPr>
              <w:t>Student Veteran-friendly Campus</w:t>
            </w:r>
            <w:r>
              <w:tab/>
            </w:r>
            <w:r>
              <w:fldChar w:fldCharType="begin"/>
            </w:r>
            <w:r>
              <w:instrText xml:space="preserve">PAGEREF _Toc1793226744 \h</w:instrText>
            </w:r>
            <w:r>
              <w:fldChar w:fldCharType="separate"/>
            </w:r>
            <w:r w:rsidRPr="0B6FCB0A" w:rsidR="0B6FCB0A">
              <w:rPr>
                <w:rStyle w:val="Hyperlink"/>
              </w:rPr>
              <w:t>17</w:t>
            </w:r>
            <w:r>
              <w:fldChar w:fldCharType="end"/>
            </w:r>
          </w:hyperlink>
        </w:p>
        <w:p w:rsidR="00646288" w:rsidP="0B6FCB0A" w:rsidRDefault="5577AFAB" w14:paraId="53AE7454" w14:textId="0613FFDD">
          <w:pPr>
            <w:pStyle w:val="TOC2"/>
            <w:tabs>
              <w:tab w:val="right" w:leader="dot" w:pos="9345"/>
            </w:tabs>
            <w:rPr>
              <w:rStyle w:val="Hyperlink"/>
              <w:noProof/>
              <w:kern w:val="2"/>
              <w:shd w:val="clear" w:color="auto" w:fill="auto"/>
              <w14:ligatures w14:val="standardContextual"/>
            </w:rPr>
          </w:pPr>
          <w:hyperlink w:anchor="_Toc339342900">
            <w:r w:rsidRPr="0B6FCB0A" w:rsidR="0B6FCB0A">
              <w:rPr>
                <w:rStyle w:val="Hyperlink"/>
              </w:rPr>
              <w:t>University Closure</w:t>
            </w:r>
            <w:r>
              <w:tab/>
            </w:r>
            <w:r>
              <w:fldChar w:fldCharType="begin"/>
            </w:r>
            <w:r>
              <w:instrText xml:space="preserve">PAGEREF _Toc339342900 \h</w:instrText>
            </w:r>
            <w:r>
              <w:fldChar w:fldCharType="separate"/>
            </w:r>
            <w:r w:rsidRPr="0B6FCB0A" w:rsidR="0B6FCB0A">
              <w:rPr>
                <w:rStyle w:val="Hyperlink"/>
              </w:rPr>
              <w:t>18</w:t>
            </w:r>
            <w:r>
              <w:fldChar w:fldCharType="end"/>
            </w:r>
          </w:hyperlink>
        </w:p>
        <w:p w:rsidR="00646288" w:rsidP="0B6FCB0A" w:rsidRDefault="5577AFAB" w14:paraId="66B1AA02" w14:textId="6B68F61E">
          <w:pPr>
            <w:pStyle w:val="TOC2"/>
            <w:tabs>
              <w:tab w:val="right" w:leader="dot" w:pos="9345"/>
            </w:tabs>
            <w:rPr>
              <w:rStyle w:val="Hyperlink"/>
              <w:noProof/>
              <w:kern w:val="2"/>
              <w:shd w:val="clear" w:color="auto" w:fill="auto"/>
              <w14:ligatures w14:val="standardContextual"/>
            </w:rPr>
          </w:pPr>
          <w:hyperlink w:anchor="_Toc1306751922">
            <w:r w:rsidRPr="0B6FCB0A" w:rsidR="0B6FCB0A">
              <w:rPr>
                <w:rStyle w:val="Hyperlink"/>
              </w:rPr>
              <w:t>Non-Discrimination in Employment and Education</w:t>
            </w:r>
            <w:r>
              <w:tab/>
            </w:r>
            <w:r>
              <w:fldChar w:fldCharType="begin"/>
            </w:r>
            <w:r>
              <w:instrText xml:space="preserve">PAGEREF _Toc1306751922 \h</w:instrText>
            </w:r>
            <w:r>
              <w:fldChar w:fldCharType="separate"/>
            </w:r>
            <w:r w:rsidRPr="0B6FCB0A" w:rsidR="0B6FCB0A">
              <w:rPr>
                <w:rStyle w:val="Hyperlink"/>
              </w:rPr>
              <w:t>18</w:t>
            </w:r>
            <w:r>
              <w:fldChar w:fldCharType="end"/>
            </w:r>
          </w:hyperlink>
        </w:p>
        <w:p w:rsidR="0E333500" w:rsidP="07D932F2" w:rsidRDefault="5577AFAB" w14:paraId="4A74B926" w14:textId="5206D70F">
          <w:pPr>
            <w:pStyle w:val="TOC2"/>
            <w:tabs>
              <w:tab w:val="right" w:leader="dot" w:pos="9345"/>
            </w:tabs>
            <w:rPr>
              <w:rStyle w:val="Hyperlink"/>
            </w:rPr>
          </w:pPr>
          <w:hyperlink w:anchor="_Toc1284047710">
            <w:r w:rsidRPr="0B6FCB0A" w:rsidR="0B6FCB0A">
              <w:rPr>
                <w:rStyle w:val="Hyperlink"/>
              </w:rPr>
              <w:t>Remotely Proctored Testing</w:t>
            </w:r>
            <w:r>
              <w:tab/>
            </w:r>
            <w:r>
              <w:fldChar w:fldCharType="begin"/>
            </w:r>
            <w:r>
              <w:instrText xml:space="preserve">PAGEREF _Toc1284047710 \h</w:instrText>
            </w:r>
            <w:r>
              <w:fldChar w:fldCharType="separate"/>
            </w:r>
            <w:r w:rsidRPr="0B6FCB0A" w:rsidR="0B6FCB0A">
              <w:rPr>
                <w:rStyle w:val="Hyperlink"/>
              </w:rPr>
              <w:t>18</w:t>
            </w:r>
            <w:r>
              <w:fldChar w:fldCharType="end"/>
            </w:r>
          </w:hyperlink>
        </w:p>
        <w:p w:rsidR="0E333500" w:rsidP="1446D1F7" w:rsidRDefault="5577AFAB" w14:paraId="5CB1325B" w14:textId="1F222613">
          <w:pPr>
            <w:pStyle w:val="TOC1"/>
            <w:tabs>
              <w:tab w:val="right" w:leader="dot" w:pos="9345"/>
            </w:tabs>
            <w:rPr>
              <w:rStyle w:val="Hyperlink"/>
            </w:rPr>
          </w:pPr>
          <w:hyperlink w:anchor="_Toc1557503301">
            <w:r w:rsidRPr="0B6FCB0A" w:rsidR="0B6FCB0A">
              <w:rPr>
                <w:rStyle w:val="Hyperlink"/>
              </w:rPr>
              <w:t>Course Schedule/Calendar</w:t>
            </w:r>
            <w:r>
              <w:tab/>
            </w:r>
            <w:r>
              <w:fldChar w:fldCharType="begin"/>
            </w:r>
            <w:r>
              <w:instrText xml:space="preserve">PAGEREF _Toc1557503301 \h</w:instrText>
            </w:r>
            <w:r>
              <w:fldChar w:fldCharType="separate"/>
            </w:r>
            <w:r w:rsidRPr="0B6FCB0A" w:rsidR="0B6FCB0A">
              <w:rPr>
                <w:rStyle w:val="Hyperlink"/>
              </w:rPr>
              <w:t>19</w:t>
            </w:r>
            <w:r>
              <w:fldChar w:fldCharType="end"/>
            </w:r>
          </w:hyperlink>
        </w:p>
        <w:p w:rsidR="0E333500" w:rsidP="07D932F2" w:rsidRDefault="5577AFAB" w14:paraId="7E3C338F" w14:textId="25770634">
          <w:pPr>
            <w:pStyle w:val="TOC2"/>
            <w:tabs>
              <w:tab w:val="right" w:leader="dot" w:pos="9345"/>
            </w:tabs>
            <w:rPr>
              <w:rStyle w:val="Hyperlink"/>
            </w:rPr>
          </w:pPr>
          <w:hyperlink w:anchor="_Toc1303894435">
            <w:r w:rsidRPr="0B6FCB0A" w:rsidR="0B6FCB0A">
              <w:rPr>
                <w:rStyle w:val="Hyperlink"/>
              </w:rPr>
              <w:t>Schedule/Calendar [Example #1]</w:t>
            </w:r>
            <w:r>
              <w:tab/>
            </w:r>
            <w:r>
              <w:fldChar w:fldCharType="begin"/>
            </w:r>
            <w:r>
              <w:instrText xml:space="preserve">PAGEREF _Toc1303894435 \h</w:instrText>
            </w:r>
            <w:r>
              <w:fldChar w:fldCharType="separate"/>
            </w:r>
            <w:r w:rsidRPr="0B6FCB0A" w:rsidR="0B6FCB0A">
              <w:rPr>
                <w:rStyle w:val="Hyperlink"/>
              </w:rPr>
              <w:t>20</w:t>
            </w:r>
            <w:r>
              <w:fldChar w:fldCharType="end"/>
            </w:r>
          </w:hyperlink>
        </w:p>
        <w:p w:rsidR="0E333500" w:rsidP="07D932F2" w:rsidRDefault="5577AFAB" w14:paraId="7832782A" w14:textId="034E632C">
          <w:pPr>
            <w:pStyle w:val="TOC2"/>
            <w:tabs>
              <w:tab w:val="right" w:leader="dot" w:pos="9345"/>
            </w:tabs>
            <w:rPr>
              <w:rStyle w:val="Hyperlink"/>
            </w:rPr>
          </w:pPr>
          <w:hyperlink w:anchor="_Toc1962903952">
            <w:r w:rsidRPr="0B6FCB0A" w:rsidR="0B6FCB0A">
              <w:rPr>
                <w:rStyle w:val="Hyperlink"/>
              </w:rPr>
              <w:t>Schedule/Calendar [Example #2]</w:t>
            </w:r>
            <w:r>
              <w:tab/>
            </w:r>
            <w:r>
              <w:fldChar w:fldCharType="begin"/>
            </w:r>
            <w:r>
              <w:instrText xml:space="preserve">PAGEREF _Toc1962903952 \h</w:instrText>
            </w:r>
            <w:r>
              <w:fldChar w:fldCharType="separate"/>
            </w:r>
            <w:r w:rsidRPr="0B6FCB0A" w:rsidR="0B6FCB0A">
              <w:rPr>
                <w:rStyle w:val="Hyperlink"/>
              </w:rPr>
              <w:t>21</w:t>
            </w:r>
            <w:r>
              <w:fldChar w:fldCharType="end"/>
            </w:r>
          </w:hyperlink>
        </w:p>
        <w:p w:rsidR="0E333500" w:rsidP="1446D1F7" w:rsidRDefault="5577AFAB" w14:paraId="200F5A94" w14:textId="442003EF">
          <w:pPr>
            <w:pStyle w:val="TOC3"/>
            <w:tabs>
              <w:tab w:val="right" w:leader="dot" w:pos="9345"/>
            </w:tabs>
            <w:rPr>
              <w:rStyle w:val="Hyperlink"/>
            </w:rPr>
          </w:pPr>
          <w:hyperlink w:anchor="_Toc1587629334">
            <w:r w:rsidRPr="0B6FCB0A" w:rsidR="0B6FCB0A">
              <w:rPr>
                <w:rStyle w:val="Hyperlink"/>
              </w:rPr>
              <w:t>Module 1</w:t>
            </w:r>
            <w:r>
              <w:tab/>
            </w:r>
            <w:r>
              <w:fldChar w:fldCharType="begin"/>
            </w:r>
            <w:r>
              <w:instrText xml:space="preserve">PAGEREF _Toc1587629334 \h</w:instrText>
            </w:r>
            <w:r>
              <w:fldChar w:fldCharType="separate"/>
            </w:r>
            <w:r w:rsidRPr="0B6FCB0A" w:rsidR="0B6FCB0A">
              <w:rPr>
                <w:rStyle w:val="Hyperlink"/>
              </w:rPr>
              <w:t>21</w:t>
            </w:r>
            <w:r>
              <w:fldChar w:fldCharType="end"/>
            </w:r>
          </w:hyperlink>
        </w:p>
        <w:p w:rsidR="0E333500" w:rsidP="1446D1F7" w:rsidRDefault="5577AFAB" w14:paraId="085F8341" w14:textId="345ADF84">
          <w:pPr>
            <w:pStyle w:val="TOC3"/>
            <w:tabs>
              <w:tab w:val="right" w:leader="dot" w:pos="9345"/>
            </w:tabs>
            <w:rPr>
              <w:rStyle w:val="Hyperlink"/>
            </w:rPr>
          </w:pPr>
          <w:hyperlink w:anchor="_Toc289815740">
            <w:r w:rsidRPr="0B6FCB0A" w:rsidR="0B6FCB0A">
              <w:rPr>
                <w:rStyle w:val="Hyperlink"/>
              </w:rPr>
              <w:t>Module 2</w:t>
            </w:r>
            <w:r>
              <w:tab/>
            </w:r>
            <w:r>
              <w:fldChar w:fldCharType="begin"/>
            </w:r>
            <w:r>
              <w:instrText xml:space="preserve">PAGEREF _Toc289815740 \h</w:instrText>
            </w:r>
            <w:r>
              <w:fldChar w:fldCharType="separate"/>
            </w:r>
            <w:r w:rsidRPr="0B6FCB0A" w:rsidR="0B6FCB0A">
              <w:rPr>
                <w:rStyle w:val="Hyperlink"/>
              </w:rPr>
              <w:t>22</w:t>
            </w:r>
            <w:r>
              <w:fldChar w:fldCharType="end"/>
            </w:r>
          </w:hyperlink>
          <w:r>
            <w:fldChar w:fldCharType="end"/>
          </w:r>
        </w:p>
      </w:sdtContent>
    </w:sdt>
    <w:p w:rsidR="00F9708C" w:rsidP="00BA1D39" w:rsidRDefault="00F9708C" w14:paraId="0D080F68" w14:textId="00D12BAD">
      <w:pPr>
        <w:pStyle w:val="TOC2"/>
      </w:pPr>
    </w:p>
    <w:p w:rsidRPr="00BA1D39" w:rsidR="00BA1D39" w:rsidP="5577AFAB" w:rsidRDefault="6D978C04" w14:paraId="730F8A47" w14:textId="16EE3142">
      <w:pPr>
        <w:jc w:val="center"/>
        <w:rPr>
          <w:i/>
          <w:iCs/>
        </w:rPr>
      </w:pPr>
      <w:r w:rsidRPr="5577AFAB">
        <w:rPr>
          <w:i/>
          <w:iCs/>
        </w:rPr>
        <w:t xml:space="preserve">Version date: </w:t>
      </w:r>
      <w:r w:rsidRPr="5577AFAB" w:rsidR="47DF2007">
        <w:rPr>
          <w:i/>
          <w:iCs/>
        </w:rPr>
        <w:t>4</w:t>
      </w:r>
      <w:r w:rsidRPr="5577AFAB" w:rsidR="65DF8DF0">
        <w:rPr>
          <w:i/>
          <w:iCs/>
        </w:rPr>
        <w:t>/</w:t>
      </w:r>
      <w:r w:rsidRPr="5577AFAB" w:rsidR="3011A23A">
        <w:rPr>
          <w:i/>
          <w:iCs/>
        </w:rPr>
        <w:t>30</w:t>
      </w:r>
      <w:r w:rsidRPr="5577AFAB" w:rsidR="65DF8DF0">
        <w:rPr>
          <w:i/>
          <w:iCs/>
        </w:rPr>
        <w:t>/25</w:t>
      </w:r>
    </w:p>
    <w:p w:rsidR="00D122B7" w:rsidP="00CA0296" w:rsidRDefault="29D85146" w14:paraId="33665E81" w14:textId="32654B89" w14:noSpellErr="1">
      <w:pPr>
        <w:pStyle w:val="Heading1"/>
      </w:pPr>
      <w:bookmarkStart w:name="_Toc1632523640" w:id="1296384643"/>
      <w:r w:rsidR="29D85146">
        <w:rPr/>
        <w:t xml:space="preserve">About </w:t>
      </w:r>
      <w:r w:rsidR="7D4FA9E3">
        <w:rPr/>
        <w:t>T</w:t>
      </w:r>
      <w:r w:rsidR="29D85146">
        <w:rPr/>
        <w:t>his Syllabus Template</w:t>
      </w:r>
      <w:bookmarkEnd w:id="1296384643"/>
    </w:p>
    <w:p w:rsidR="00994F8D" w:rsidP="00CA0296" w:rsidRDefault="00F0609A" w14:paraId="5239E5C4" w14:textId="57BDD222">
      <w:r>
        <w:t xml:space="preserve">The </w:t>
      </w:r>
      <w:r w:rsidR="00212D48">
        <w:t xml:space="preserve">University and the </w:t>
      </w:r>
      <w:r>
        <w:t>BGSU Faculty Association</w:t>
      </w:r>
      <w:r w:rsidR="6FE37F60">
        <w:t xml:space="preserve"> (FA)</w:t>
      </w:r>
      <w:r>
        <w:t xml:space="preserve"> </w:t>
      </w:r>
      <w:r w:rsidR="00E90E70">
        <w:t xml:space="preserve">share a common goal of supporting student success. Article 9, Section 2.7 of the Collective Bargaining Agreement </w:t>
      </w:r>
      <w:r w:rsidR="35FA8590">
        <w:t>(CBA)</w:t>
      </w:r>
      <w:r w:rsidR="00E90E70">
        <w:t xml:space="preserve"> </w:t>
      </w:r>
      <w:r w:rsidR="00F01DA0">
        <w:t>states the following minimum expectations for inclusion in your course syllabus:</w:t>
      </w:r>
    </w:p>
    <w:p w:rsidRPr="0054227A" w:rsidR="003A7224" w:rsidP="00CA0296" w:rsidRDefault="003A7224" w14:paraId="052966BA" w14:textId="6F93CBA1">
      <w:pPr>
        <w:pStyle w:val="ListParagraph"/>
        <w:numPr>
          <w:ilvl w:val="0"/>
          <w:numId w:val="42"/>
        </w:numPr>
      </w:pPr>
      <w:r>
        <w:t>A clear statement on course expectations</w:t>
      </w:r>
    </w:p>
    <w:p w:rsidRPr="0054227A" w:rsidR="003A7224" w:rsidP="00CA0296" w:rsidRDefault="003A7224" w14:paraId="2056AF82" w14:textId="639A9BFE">
      <w:pPr>
        <w:pStyle w:val="ListParagraph"/>
        <w:numPr>
          <w:ilvl w:val="0"/>
          <w:numId w:val="42"/>
        </w:numPr>
      </w:pPr>
      <w:r>
        <w:t>The schedule and methods of assessment</w:t>
      </w:r>
    </w:p>
    <w:p w:rsidRPr="0054227A" w:rsidR="003A7224" w:rsidP="00CA0296" w:rsidRDefault="003A7224" w14:paraId="3897E212" w14:textId="0D5A8E74">
      <w:pPr>
        <w:pStyle w:val="ListParagraph"/>
        <w:numPr>
          <w:ilvl w:val="0"/>
          <w:numId w:val="42"/>
        </w:numPr>
      </w:pPr>
      <w:r>
        <w:t>Indicators of support for student success</w:t>
      </w:r>
    </w:p>
    <w:p w:rsidRPr="0054227A" w:rsidR="003A7224" w:rsidP="00CA0296" w:rsidRDefault="003A7224" w14:paraId="35C8B032" w14:textId="37F11D9C">
      <w:pPr>
        <w:pStyle w:val="ListParagraph"/>
        <w:numPr>
          <w:ilvl w:val="0"/>
          <w:numId w:val="42"/>
        </w:numPr>
      </w:pPr>
      <w:r>
        <w:t>Pedagogical efforts that engage students in the learning process</w:t>
      </w:r>
    </w:p>
    <w:p w:rsidRPr="0099534A" w:rsidR="00383F72" w:rsidP="5577AFAB" w:rsidRDefault="41E2BB3C" w14:paraId="2F723F14" w14:textId="2EF33E4C">
      <w:pPr>
        <w:shd w:val="clear" w:color="auto" w:fill="FFFFFF" w:themeFill="background1"/>
        <w:rPr>
          <w:rFonts w:ascii="Calibri" w:hAnsi="Calibri" w:eastAsia="Calibri" w:cs="Calibri"/>
          <w:color w:val="000000" w:themeColor="text1"/>
        </w:rPr>
      </w:pPr>
      <w:r w:rsidRPr="5577AFAB">
        <w:rPr>
          <w:rFonts w:ascii="Calibri" w:hAnsi="Calibri" w:eastAsia="Calibri" w:cs="Calibri"/>
          <w:color w:val="000000" w:themeColor="text1"/>
        </w:rPr>
        <w:t xml:space="preserve">In addition to the list above, holding office hours is also expected. Office hours may be listed in multiple locations in the syllabus. Article 26, Section 3 of the CBA states the following: </w:t>
      </w:r>
    </w:p>
    <w:p w:rsidRPr="0099534A" w:rsidR="00383F72" w:rsidP="5577AFAB" w:rsidRDefault="41E2BB3C" w14:paraId="14BFFD51" w14:textId="405A7724">
      <w:pPr>
        <w:pStyle w:val="ListParagraph"/>
        <w:numPr>
          <w:ilvl w:val="0"/>
          <w:numId w:val="1"/>
        </w:numPr>
        <w:shd w:val="clear" w:color="auto" w:fill="FFFFFF" w:themeFill="background1"/>
        <w:rPr>
          <w:rFonts w:ascii="Calibri" w:hAnsi="Calibri" w:eastAsia="Calibri" w:cs="Calibri"/>
          <w:color w:val="000000" w:themeColor="text1"/>
        </w:rPr>
      </w:pPr>
      <w:r w:rsidRPr="5577AFAB">
        <w:rPr>
          <w:rFonts w:ascii="Calibri" w:hAnsi="Calibri" w:eastAsia="Calibri" w:cs="Calibri"/>
          <w:color w:val="000000" w:themeColor="text1"/>
        </w:rPr>
        <w:t xml:space="preserve">BUFMs are expected to hold office hours. </w:t>
      </w:r>
    </w:p>
    <w:p w:rsidRPr="0099534A" w:rsidR="00383F72" w:rsidP="5577AFAB" w:rsidRDefault="41E2BB3C" w14:paraId="5DE64E10" w14:textId="0D9037D7">
      <w:pPr>
        <w:pStyle w:val="ListParagraph"/>
        <w:numPr>
          <w:ilvl w:val="0"/>
          <w:numId w:val="1"/>
        </w:numPr>
        <w:shd w:val="clear" w:color="auto" w:fill="FFFFFF" w:themeFill="background1"/>
        <w:rPr>
          <w:rFonts w:ascii="Calibri" w:hAnsi="Calibri" w:eastAsia="Calibri" w:cs="Calibri"/>
          <w:color w:val="000000" w:themeColor="text1"/>
        </w:rPr>
      </w:pPr>
      <w:r w:rsidRPr="5577AFAB">
        <w:rPr>
          <w:rFonts w:ascii="Calibri" w:hAnsi="Calibri" w:eastAsia="Calibri" w:cs="Calibri"/>
          <w:color w:val="000000" w:themeColor="text1"/>
        </w:rPr>
        <w:t>BUFMs may hold office hours in-person and/or virtually, as appropriate for and in consideration of the mode(s) of instruction of their assigned course sections.</w:t>
      </w:r>
    </w:p>
    <w:p w:rsidRPr="0099534A" w:rsidR="00383F72" w:rsidP="52A67BA5" w:rsidRDefault="41E2BB3C" w14:paraId="1FC7E3DA" w14:textId="33C08603">
      <w:pPr>
        <w:rPr>
          <w:b/>
          <w:bCs/>
          <w:color w:val="000000" w:themeColor="text1"/>
        </w:rPr>
      </w:pPr>
      <w:r w:rsidRPr="5577AFAB">
        <w:rPr>
          <w:rFonts w:ascii="Calibri" w:hAnsi="Calibri" w:eastAsia="Calibri" w:cs="Calibri"/>
          <w:color w:val="000000" w:themeColor="text1"/>
        </w:rPr>
        <w:t>Beyond the CBA’s expectations,</w:t>
      </w:r>
      <w:r w:rsidR="0D8E172F">
        <w:t xml:space="preserve"> </w:t>
      </w:r>
      <w:r w:rsidR="374FB0D4">
        <w:t xml:space="preserve">the University requires that all syllabi include the statements in the </w:t>
      </w:r>
      <w:r w:rsidRPr="5577AFAB" w:rsidR="374FB0D4">
        <w:rPr>
          <w:b/>
          <w:bCs/>
          <w:i/>
          <w:iCs/>
        </w:rPr>
        <w:t>Required University Policy Statements</w:t>
      </w:r>
      <w:r w:rsidRPr="5577AFAB" w:rsidR="3BFE08DF">
        <w:rPr>
          <w:b/>
          <w:bCs/>
          <w:i/>
          <w:iCs/>
        </w:rPr>
        <w:t xml:space="preserve"> </w:t>
      </w:r>
      <w:r w:rsidR="3BFE08DF">
        <w:t>section</w:t>
      </w:r>
      <w:r w:rsidRPr="5577AFAB" w:rsidR="4ECF378D">
        <w:rPr>
          <w:b/>
          <w:bCs/>
        </w:rPr>
        <w:t xml:space="preserve">. </w:t>
      </w:r>
      <w:r w:rsidR="4ECF378D">
        <w:t>These statements are based on obligations imposed by state and federal law.</w:t>
      </w:r>
      <w:r w:rsidRPr="5577AFAB" w:rsidR="04277BD3">
        <w:rPr>
          <w:rFonts w:cstheme="minorBidi"/>
        </w:rPr>
        <w:t xml:space="preserve"> Please note, the Remotely Proctored Testing statement is </w:t>
      </w:r>
      <w:r w:rsidRPr="5577AFAB" w:rsidR="04277BD3">
        <w:rPr>
          <w:rFonts w:cstheme="minorBidi"/>
          <w:i/>
          <w:iCs/>
        </w:rPr>
        <w:t>only</w:t>
      </w:r>
      <w:r w:rsidRPr="5577AFAB" w:rsidR="04277BD3">
        <w:rPr>
          <w:rFonts w:cstheme="minorBidi"/>
        </w:rPr>
        <w:t xml:space="preserve"> required if the instructor is utilizing remotely proctored testing.</w:t>
      </w:r>
      <w:r w:rsidRPr="5577AFAB" w:rsidR="5BF9898C">
        <w:rPr>
          <w:rFonts w:cstheme="minorBidi"/>
        </w:rPr>
        <w:t xml:space="preserve"> </w:t>
      </w:r>
      <w:r w:rsidRPr="5577AFAB" w:rsidR="68254B67">
        <w:rPr>
          <w:rFonts w:cstheme="minorBidi"/>
          <w:b/>
          <w:bCs/>
        </w:rPr>
        <w:t xml:space="preserve">Other sections of this </w:t>
      </w:r>
      <w:r w:rsidRPr="5577AFAB" w:rsidR="322CE8AC">
        <w:rPr>
          <w:rFonts w:cstheme="minorBidi"/>
          <w:b/>
          <w:bCs/>
        </w:rPr>
        <w:t>template may be removed or modified based on your course.</w:t>
      </w:r>
    </w:p>
    <w:p w:rsidRPr="00500B95" w:rsidR="003A7224" w:rsidP="00CA0296" w:rsidRDefault="00D21D76" w14:paraId="6C310145" w14:textId="78E899A6">
      <w:r>
        <w:t xml:space="preserve">The following template </w:t>
      </w:r>
      <w:r w:rsidR="005D5E2E">
        <w:t xml:space="preserve">was </w:t>
      </w:r>
      <w:r w:rsidR="00916D8A">
        <w:t>developed</w:t>
      </w:r>
      <w:r w:rsidR="005D5E2E">
        <w:t xml:space="preserve"> by the Center for Faculty Excellence</w:t>
      </w:r>
      <w:r w:rsidR="00D3182E">
        <w:t xml:space="preserve"> (CFE)</w:t>
      </w:r>
      <w:r w:rsidR="00916D8A">
        <w:t xml:space="preserve">. The template </w:t>
      </w:r>
      <w:r>
        <w:t xml:space="preserve">follows </w:t>
      </w:r>
      <w:r w:rsidR="00916D8A">
        <w:t>the above</w:t>
      </w:r>
      <w:r>
        <w:t xml:space="preserve"> recommendations and provides additional suggestions and example</w:t>
      </w:r>
      <w:r w:rsidR="00176118">
        <w:t xml:space="preserve"> statements and policies. </w:t>
      </w:r>
      <w:r w:rsidR="00D3182E">
        <w:t xml:space="preserve">If you would like assistance developing your syllabus, please schedule a consultation with a </w:t>
      </w:r>
      <w:hyperlink r:id="rId11">
        <w:r w:rsidRPr="34544F7E" w:rsidR="00D3182E">
          <w:rPr>
            <w:rStyle w:val="Hyperlink"/>
          </w:rPr>
          <w:t>CFE instructional designer</w:t>
        </w:r>
      </w:hyperlink>
      <w:r w:rsidR="00D3182E">
        <w:t xml:space="preserve">. </w:t>
      </w:r>
    </w:p>
    <w:p w:rsidRPr="00500B95" w:rsidR="0BDD12D2" w:rsidP="34544F7E" w:rsidRDefault="7857C769" w14:paraId="4E20163C" w14:textId="2651F677">
      <w:r w:rsidRPr="34544F7E">
        <w:rPr>
          <w:b/>
          <w:bCs/>
        </w:rPr>
        <w:t>ACCESSIBILITY NOTE</w:t>
      </w:r>
      <w:r>
        <w:t xml:space="preserve">: This syllabus </w:t>
      </w:r>
      <w:r w:rsidR="00FF5282">
        <w:t xml:space="preserve">template </w:t>
      </w:r>
      <w:r>
        <w:t>meets accessibility requirements. When you make changes, please be sure to use Word Headings and Styles appropriately. If you are unsure how to use these or</w:t>
      </w:r>
      <w:r w:rsidR="0ED89D2E">
        <w:t xml:space="preserve"> how to</w:t>
      </w:r>
      <w:r>
        <w:t xml:space="preserve"> create an accessible Word document, please </w:t>
      </w:r>
      <w:r w:rsidR="003462E2">
        <w:t>refer</w:t>
      </w:r>
      <w:r w:rsidR="3C8BB5D1">
        <w:t xml:space="preserve"> </w:t>
      </w:r>
      <w:r w:rsidR="01092CEB">
        <w:t xml:space="preserve">to the resources below: </w:t>
      </w:r>
    </w:p>
    <w:p w:rsidR="01092CEB" w:rsidP="34544F7E" w:rsidRDefault="01092CEB" w14:paraId="3AA69BC0" w14:textId="70C09BA1">
      <w:pPr>
        <w:pStyle w:val="ListParagraph"/>
        <w:numPr>
          <w:ilvl w:val="0"/>
          <w:numId w:val="31"/>
        </w:numPr>
      </w:pPr>
      <w:hyperlink r:id="rId12">
        <w:r w:rsidRPr="34544F7E">
          <w:rPr>
            <w:rStyle w:val="Hyperlink"/>
          </w:rPr>
          <w:t>Creating Accessible Documents: Microsoft Word</w:t>
        </w:r>
      </w:hyperlink>
      <w:r>
        <w:t xml:space="preserve"> (</w:t>
      </w:r>
      <w:proofErr w:type="spellStart"/>
      <w:r>
        <w:t>WebAIM</w:t>
      </w:r>
      <w:proofErr w:type="spellEnd"/>
      <w:r>
        <w:t>)</w:t>
      </w:r>
    </w:p>
    <w:p w:rsidR="3AF7EEF2" w:rsidP="34544F7E" w:rsidRDefault="3AF7EEF2" w14:paraId="454D00C8" w14:textId="3C10B3E5">
      <w:pPr>
        <w:pStyle w:val="ListParagraph"/>
        <w:numPr>
          <w:ilvl w:val="0"/>
          <w:numId w:val="31"/>
        </w:numPr>
      </w:pPr>
      <w:hyperlink r:id="rId13">
        <w:r w:rsidRPr="34544F7E">
          <w:rPr>
            <w:rStyle w:val="Hyperlink"/>
          </w:rPr>
          <w:t>Create Accessible Documents</w:t>
        </w:r>
      </w:hyperlink>
      <w:r>
        <w:t xml:space="preserve"> (Section508.gov)</w:t>
      </w:r>
    </w:p>
    <w:p w:rsidR="59EB7945" w:rsidP="34544F7E" w:rsidRDefault="59EB7945" w14:paraId="29B9756E" w14:textId="1626B0A1">
      <w:pPr>
        <w:pStyle w:val="ListParagraph"/>
        <w:numPr>
          <w:ilvl w:val="0"/>
          <w:numId w:val="31"/>
        </w:numPr>
      </w:pPr>
      <w:hyperlink r:id="rId14">
        <w:r w:rsidRPr="34544F7E">
          <w:rPr>
            <w:rStyle w:val="Hyperlink"/>
          </w:rPr>
          <w:t>Check the Accessibility of Your Document</w:t>
        </w:r>
      </w:hyperlink>
      <w:r>
        <w:t xml:space="preserve"> (Microsoft)</w:t>
      </w:r>
    </w:p>
    <w:p w:rsidR="00953E76" w:rsidP="5577AFAB" w:rsidRDefault="7D4FA9E3" w14:paraId="7327152F" w14:textId="255B0EBF" w14:noSpellErr="1">
      <w:pPr>
        <w:pStyle w:val="Heading1"/>
        <w:spacing w:after="240"/>
      </w:pPr>
      <w:bookmarkStart w:name="_Toc1822177921" w:id="730312213"/>
      <w:r w:rsidR="7D4FA9E3">
        <w:rPr/>
        <w:t>Directions for Using This Syllabus Template</w:t>
      </w:r>
      <w:bookmarkEnd w:id="730312213"/>
    </w:p>
    <w:p w:rsidRPr="009F4C75" w:rsidR="00851E64" w:rsidP="00CA0296" w:rsidRDefault="6319058D" w14:paraId="36F6617D" w14:textId="7933151B">
      <w:r>
        <w:t xml:space="preserve">To use this document: </w:t>
      </w:r>
    </w:p>
    <w:p w:rsidR="65F27D74" w:rsidP="0099B60D" w:rsidRDefault="65F27D74" w14:paraId="01B11E61" w14:textId="340519C2">
      <w:pPr>
        <w:pStyle w:val="ListParagraph"/>
        <w:numPr>
          <w:ilvl w:val="0"/>
          <w:numId w:val="33"/>
        </w:numPr>
      </w:pPr>
      <w:r>
        <w:t xml:space="preserve">This syllabus template is for use in </w:t>
      </w:r>
      <w:r w:rsidR="7A6D61D9">
        <w:t xml:space="preserve">in-person </w:t>
      </w:r>
      <w:r>
        <w:t xml:space="preserve">courses. </w:t>
      </w:r>
    </w:p>
    <w:p w:rsidRPr="009F4C75" w:rsidR="00851E64" w:rsidP="00CA0296" w:rsidRDefault="6319058D" w14:paraId="76A7182B" w14:textId="4890E339">
      <w:pPr>
        <w:pStyle w:val="ListParagraph"/>
        <w:numPr>
          <w:ilvl w:val="0"/>
          <w:numId w:val="33"/>
        </w:numPr>
      </w:pPr>
      <w:r>
        <w:t xml:space="preserve">Save a copy of this syllabus </w:t>
      </w:r>
      <w:r w:rsidR="00242098">
        <w:t>template</w:t>
      </w:r>
      <w:r w:rsidR="00951AC8">
        <w:t xml:space="preserve">. </w:t>
      </w:r>
      <w:r w:rsidR="00E92D83">
        <w:t xml:space="preserve">Use a naming convention that will be easily recognizable for you and your students such as </w:t>
      </w:r>
      <w:proofErr w:type="spellStart"/>
      <w:r w:rsidR="00E92D83">
        <w:t>Semester_Year_Course</w:t>
      </w:r>
      <w:proofErr w:type="spellEnd"/>
      <w:r w:rsidR="008A6546">
        <w:t xml:space="preserve"> </w:t>
      </w:r>
      <w:proofErr w:type="spellStart"/>
      <w:r w:rsidR="008A6546">
        <w:t>Prefix_Course</w:t>
      </w:r>
      <w:proofErr w:type="spellEnd"/>
      <w:r w:rsidR="008A6546">
        <w:t xml:space="preserve"> Number</w:t>
      </w:r>
      <w:r w:rsidR="00137344">
        <w:t xml:space="preserve"> (</w:t>
      </w:r>
      <w:r w:rsidR="005F16F8">
        <w:t>Fall_202</w:t>
      </w:r>
      <w:r w:rsidR="27D31A41">
        <w:t>5</w:t>
      </w:r>
      <w:r w:rsidR="005F16F8">
        <w:t xml:space="preserve">_BGSU_1910). </w:t>
      </w:r>
    </w:p>
    <w:p w:rsidR="335BA98E" w:rsidP="5577AFAB" w:rsidRDefault="335BA98E" w14:paraId="06052D91" w14:textId="1764F88E">
      <w:pPr>
        <w:pStyle w:val="ListParagraph"/>
        <w:numPr>
          <w:ilvl w:val="0"/>
          <w:numId w:val="33"/>
        </w:numPr>
        <w:shd w:val="clear" w:color="auto" w:fill="FFFFFF" w:themeFill="background1"/>
        <w:rPr>
          <w:rFonts w:ascii="Calibri" w:hAnsi="Calibri" w:eastAsia="Calibri" w:cs="Calibri"/>
          <w:color w:val="000000" w:themeColor="text1"/>
        </w:rPr>
      </w:pPr>
      <w:r w:rsidRPr="5577AFAB">
        <w:rPr>
          <w:rFonts w:ascii="Calibri" w:hAnsi="Calibri" w:eastAsia="Calibri" w:cs="Calibri"/>
          <w:color w:val="000000" w:themeColor="text1"/>
        </w:rPr>
        <w:t xml:space="preserve">Create your syllabus based on the template. Include any sections labeled the </w:t>
      </w:r>
      <w:r w:rsidRPr="5577AFAB">
        <w:rPr>
          <w:rFonts w:ascii="Calibri" w:hAnsi="Calibri" w:eastAsia="Calibri" w:cs="Calibri"/>
          <w:b/>
          <w:bCs/>
          <w:i/>
          <w:iCs/>
          <w:color w:val="000000" w:themeColor="text1"/>
        </w:rPr>
        <w:t>Required</w:t>
      </w:r>
      <w:r w:rsidRPr="5577AFAB">
        <w:rPr>
          <w:rFonts w:ascii="Calibri" w:hAnsi="Calibri" w:eastAsia="Calibri" w:cs="Calibri"/>
          <w:color w:val="000000" w:themeColor="text1"/>
        </w:rPr>
        <w:t>—these sections are required by state and/or federal law. Sections that meet the CBA’s expectations listed above are indicated in [</w:t>
      </w:r>
      <w:r w:rsidRPr="5577AFAB">
        <w:rPr>
          <w:rFonts w:ascii="Calibri" w:hAnsi="Calibri" w:eastAsia="Calibri" w:cs="Calibri"/>
          <w:b/>
          <w:bCs/>
          <w:color w:val="000000" w:themeColor="text1"/>
        </w:rPr>
        <w:t>bold in the bracketed description</w:t>
      </w:r>
      <w:r w:rsidRPr="5577AFAB">
        <w:rPr>
          <w:rFonts w:ascii="Calibri" w:hAnsi="Calibri" w:eastAsia="Calibri" w:cs="Calibri"/>
          <w:color w:val="000000" w:themeColor="text1"/>
        </w:rPr>
        <w:t xml:space="preserve">]. Required sections include: </w:t>
      </w:r>
    </w:p>
    <w:p w:rsidR="335BA98E" w:rsidP="5577AFAB" w:rsidRDefault="335BA98E" w14:paraId="7433AA68" w14:textId="6A8643C6">
      <w:pPr>
        <w:pStyle w:val="ListParagraph"/>
        <w:numPr>
          <w:ilvl w:val="1"/>
          <w:numId w:val="33"/>
        </w:numPr>
        <w:shd w:val="clear" w:color="auto" w:fill="FFFFFF" w:themeFill="background1"/>
        <w:rPr>
          <w:rFonts w:ascii="Calibri" w:hAnsi="Calibri" w:eastAsia="Calibri" w:cs="Calibri"/>
          <w:color w:val="000000" w:themeColor="text1"/>
        </w:rPr>
      </w:pPr>
      <w:r w:rsidRPr="5577AFAB">
        <w:rPr>
          <w:rFonts w:ascii="Calibri" w:hAnsi="Calibri" w:eastAsia="Calibri" w:cs="Calibri"/>
          <w:color w:val="000000" w:themeColor="text1"/>
        </w:rPr>
        <w:t>Instructor name</w:t>
      </w:r>
    </w:p>
    <w:p w:rsidR="335BA98E" w:rsidP="5577AFAB" w:rsidRDefault="335BA98E" w14:paraId="320A4F23" w14:textId="2C21B08B">
      <w:pPr>
        <w:pStyle w:val="ListParagraph"/>
        <w:numPr>
          <w:ilvl w:val="1"/>
          <w:numId w:val="33"/>
        </w:numPr>
        <w:shd w:val="clear" w:color="auto" w:fill="FFFFFF" w:themeFill="background1"/>
        <w:rPr>
          <w:rFonts w:ascii="Calibri" w:hAnsi="Calibri" w:eastAsia="Calibri" w:cs="Calibri"/>
          <w:color w:val="000000" w:themeColor="text1"/>
        </w:rPr>
      </w:pPr>
      <w:r w:rsidRPr="5577AFAB">
        <w:rPr>
          <w:rFonts w:ascii="Calibri" w:hAnsi="Calibri" w:eastAsia="Calibri" w:cs="Calibri"/>
          <w:color w:val="000000" w:themeColor="text1"/>
        </w:rPr>
        <w:t>Instructor professional credentials (e.g., highest degree earned and any other relevant qualifications or licenses)</w:t>
      </w:r>
    </w:p>
    <w:p w:rsidR="335BA98E" w:rsidP="5577AFAB" w:rsidRDefault="335BA98E" w14:paraId="25EFC8DC" w14:textId="63077729">
      <w:pPr>
        <w:pStyle w:val="ListParagraph"/>
        <w:numPr>
          <w:ilvl w:val="1"/>
          <w:numId w:val="33"/>
        </w:numPr>
        <w:shd w:val="clear" w:color="auto" w:fill="FFFFFF" w:themeFill="background1"/>
        <w:rPr>
          <w:rFonts w:ascii="Calibri" w:hAnsi="Calibri" w:eastAsia="Calibri" w:cs="Calibri"/>
          <w:color w:val="000000" w:themeColor="text1"/>
        </w:rPr>
      </w:pPr>
      <w:r w:rsidRPr="5577AFAB">
        <w:rPr>
          <w:rFonts w:ascii="Calibri" w:hAnsi="Calibri" w:eastAsia="Calibri" w:cs="Calibri"/>
          <w:color w:val="000000" w:themeColor="text1"/>
        </w:rPr>
        <w:t>Recommended readings for the course</w:t>
      </w:r>
    </w:p>
    <w:p w:rsidR="335BA98E" w:rsidP="5577AFAB" w:rsidRDefault="335BA98E" w14:paraId="1EC88E7B" w14:textId="5E3CB865">
      <w:pPr>
        <w:pStyle w:val="ListParagraph"/>
        <w:numPr>
          <w:ilvl w:val="1"/>
          <w:numId w:val="33"/>
        </w:numPr>
        <w:shd w:val="clear" w:color="auto" w:fill="FFFFFF" w:themeFill="background1"/>
        <w:rPr>
          <w:rFonts w:ascii="Calibri" w:hAnsi="Calibri" w:eastAsia="Calibri" w:cs="Calibri"/>
          <w:color w:val="000000" w:themeColor="text1"/>
        </w:rPr>
      </w:pPr>
      <w:r w:rsidRPr="5577AFAB">
        <w:rPr>
          <w:rFonts w:ascii="Calibri" w:hAnsi="Calibri" w:eastAsia="Calibri" w:cs="Calibri"/>
          <w:color w:val="000000" w:themeColor="text1"/>
        </w:rPr>
        <w:t>University Policy Statements</w:t>
      </w:r>
    </w:p>
    <w:p w:rsidR="335BA98E" w:rsidP="5577AFAB" w:rsidRDefault="335BA98E" w14:paraId="64AD4FB4" w14:textId="7741AC74">
      <w:pPr>
        <w:pStyle w:val="ListParagraph"/>
        <w:numPr>
          <w:ilvl w:val="1"/>
          <w:numId w:val="33"/>
        </w:numPr>
        <w:shd w:val="clear" w:color="auto" w:fill="FFFFFF" w:themeFill="background1"/>
        <w:rPr>
          <w:rFonts w:ascii="Calibri" w:hAnsi="Calibri" w:eastAsia="Calibri" w:cs="Calibri"/>
          <w:color w:val="000000" w:themeColor="text1"/>
        </w:rPr>
      </w:pPr>
      <w:r w:rsidRPr="5577AFAB">
        <w:rPr>
          <w:rFonts w:ascii="Calibri" w:hAnsi="Calibri" w:eastAsia="Calibri" w:cs="Calibri"/>
          <w:color w:val="000000" w:themeColor="text1"/>
        </w:rPr>
        <w:t>Course calendar</w:t>
      </w:r>
    </w:p>
    <w:p w:rsidR="00BC78DD" w:rsidP="00CA0296" w:rsidRDefault="6319058D" w14:paraId="0FE0E1C3" w14:textId="53A27FDE">
      <w:pPr>
        <w:pStyle w:val="ListParagraph"/>
        <w:numPr>
          <w:ilvl w:val="0"/>
          <w:numId w:val="33"/>
        </w:numPr>
      </w:pPr>
      <w:r>
        <w:t xml:space="preserve">Use headings for easy navigation and accessibility. This </w:t>
      </w:r>
      <w:r w:rsidR="00CC5C07">
        <w:t>s</w:t>
      </w:r>
      <w:r>
        <w:t xml:space="preserve">yllabus </w:t>
      </w:r>
      <w:r w:rsidR="00CC5C07">
        <w:t>t</w:t>
      </w:r>
      <w:r>
        <w:t xml:space="preserve">emplate has been created using headings. If you add additional sections, headings can be added using Styles within Microsoft Word. </w:t>
      </w:r>
      <w:r w:rsidR="0018112C">
        <w:t>Please see the descriptions for the headings used below:</w:t>
      </w:r>
    </w:p>
    <w:p w:rsidR="00E272F9" w:rsidP="00CA0296" w:rsidRDefault="0018112C" w14:paraId="6C461EDA" w14:textId="77777777">
      <w:pPr>
        <w:pStyle w:val="ListParagraph"/>
        <w:numPr>
          <w:ilvl w:val="1"/>
          <w:numId w:val="33"/>
        </w:numPr>
      </w:pPr>
      <w:r>
        <w:t xml:space="preserve">Headers indicate a </w:t>
      </w:r>
      <w:r w:rsidR="00E272F9">
        <w:t xml:space="preserve">recommended </w:t>
      </w:r>
      <w:r>
        <w:t>syllabus section</w:t>
      </w:r>
      <w:r w:rsidR="00E272F9">
        <w:t xml:space="preserve">. </w:t>
      </w:r>
    </w:p>
    <w:p w:rsidR="00316204" w:rsidP="00CA0296" w:rsidRDefault="00E272F9" w14:paraId="0E8E29D7" w14:textId="3957D5DB">
      <w:pPr>
        <w:pStyle w:val="ListParagraph"/>
        <w:numPr>
          <w:ilvl w:val="1"/>
          <w:numId w:val="33"/>
        </w:numPr>
      </w:pPr>
      <w:r>
        <w:t xml:space="preserve">Headers in brackets indicate syllabus </w:t>
      </w:r>
      <w:r w:rsidR="00E55B2E">
        <w:t>sub-</w:t>
      </w:r>
      <w:r>
        <w:t xml:space="preserve">sections that you may or may not choose to include </w:t>
      </w:r>
      <w:r w:rsidR="000E6BF1">
        <w:t>depending on your course</w:t>
      </w:r>
      <w:r w:rsidR="005E611A">
        <w:t xml:space="preserve"> (e.g., </w:t>
      </w:r>
      <w:r w:rsidR="00544852">
        <w:t xml:space="preserve">Course Instruction Mode </w:t>
      </w:r>
      <w:r w:rsidR="00E55B2E">
        <w:t>sub-</w:t>
      </w:r>
      <w:r w:rsidR="00544852">
        <w:t>section</w:t>
      </w:r>
      <w:r w:rsidR="008C2EBA">
        <w:t xml:space="preserve"> headings, Attendance Policy </w:t>
      </w:r>
      <w:r w:rsidR="00E55B2E">
        <w:t>sub-</w:t>
      </w:r>
      <w:r w:rsidR="008C2EBA">
        <w:t xml:space="preserve">section headings). </w:t>
      </w:r>
    </w:p>
    <w:p w:rsidR="00AE5611" w:rsidP="00E50644" w:rsidRDefault="000E6BF1" w14:paraId="4D5A6D33" w14:textId="3BF588D6">
      <w:pPr>
        <w:pStyle w:val="ListParagraph"/>
        <w:numPr>
          <w:ilvl w:val="1"/>
          <w:numId w:val="33"/>
        </w:numPr>
      </w:pPr>
      <w:r>
        <w:t xml:space="preserve">Guidelines </w:t>
      </w:r>
      <w:r w:rsidR="00C66334">
        <w:t xml:space="preserve">for each syllabus section are </w:t>
      </w:r>
      <w:r w:rsidR="00335B5A">
        <w:t>[</w:t>
      </w:r>
      <w:r w:rsidR="0061133C">
        <w:t>placed in brackets</w:t>
      </w:r>
      <w:r w:rsidR="00335B5A">
        <w:t xml:space="preserve">] </w:t>
      </w:r>
      <w:r w:rsidR="00C66334">
        <w:t xml:space="preserve">at the beginning of each section. </w:t>
      </w:r>
      <w:r w:rsidRPr="0099B60D" w:rsidR="00C66334">
        <w:rPr>
          <w:b/>
          <w:bCs/>
        </w:rPr>
        <w:t>Delete these instructions</w:t>
      </w:r>
      <w:r w:rsidRPr="0099B60D" w:rsidR="00526F41">
        <w:rPr>
          <w:b/>
          <w:bCs/>
        </w:rPr>
        <w:t xml:space="preserve"> and/or headings</w:t>
      </w:r>
      <w:r w:rsidRPr="0099B60D" w:rsidR="00C66334">
        <w:rPr>
          <w:b/>
          <w:bCs/>
        </w:rPr>
        <w:t xml:space="preserve"> when creating your syllabus</w:t>
      </w:r>
      <w:r w:rsidRPr="0099B60D" w:rsidR="0643B211">
        <w:rPr>
          <w:b/>
          <w:bCs/>
        </w:rPr>
        <w:t>.</w:t>
      </w:r>
    </w:p>
    <w:p w:rsidRPr="00316204" w:rsidR="00C66334" w:rsidP="00EF5365" w:rsidRDefault="00C66334" w14:paraId="63E03ED3" w14:textId="0D72E952">
      <w:pPr>
        <w:pStyle w:val="ListParagraph"/>
        <w:numPr>
          <w:ilvl w:val="0"/>
          <w:numId w:val="33"/>
        </w:numPr>
      </w:pPr>
      <w:r>
        <w:t>Sample syllabus statement</w:t>
      </w:r>
      <w:r w:rsidR="009927C7">
        <w:t>(s)</w:t>
      </w:r>
      <w:r>
        <w:t xml:space="preserve"> for each syllabus section </w:t>
      </w:r>
      <w:r w:rsidR="004B6656">
        <w:t>is</w:t>
      </w:r>
      <w:r w:rsidR="005B6475">
        <w:t xml:space="preserve"> provide</w:t>
      </w:r>
      <w:r w:rsidR="6EEA7C9C">
        <w:t>d</w:t>
      </w:r>
      <w:r w:rsidR="005B6475">
        <w:t xml:space="preserve"> in plain, non-italicized text</w:t>
      </w:r>
      <w:r w:rsidR="5CB21558">
        <w:t xml:space="preserve"> that is not in brackets</w:t>
      </w:r>
      <w:r w:rsidR="005B6475">
        <w:t xml:space="preserve">. Use and/or modify these statements for your syllabus as needed. Please note: Statements in the </w:t>
      </w:r>
      <w:r w:rsidRPr="34544F7E" w:rsidR="005B6475">
        <w:rPr>
          <w:b/>
          <w:bCs/>
          <w:i/>
          <w:iCs/>
        </w:rPr>
        <w:t xml:space="preserve">Required University Policy Statements </w:t>
      </w:r>
      <w:r w:rsidR="005B6475">
        <w:t xml:space="preserve">section must be included in your syllabus and may not be modified. </w:t>
      </w:r>
    </w:p>
    <w:p w:rsidRPr="009F4C75" w:rsidR="00851E64" w:rsidP="00CA0296" w:rsidRDefault="6319058D" w14:paraId="725DEDC1" w14:textId="72D1D61B">
      <w:pPr>
        <w:pStyle w:val="ListParagraph"/>
        <w:numPr>
          <w:ilvl w:val="0"/>
          <w:numId w:val="33"/>
        </w:numPr>
      </w:pPr>
      <w:r>
        <w:t xml:space="preserve">Include URLs as descriptive links (a hyperlink in the context of a sentence) rather than the URL itself for the </w:t>
      </w:r>
      <w:r w:rsidRPr="34544F7E">
        <w:rPr>
          <w:b/>
          <w:bCs/>
          <w:i/>
          <w:iCs/>
        </w:rPr>
        <w:t>electronic version</w:t>
      </w:r>
      <w:r>
        <w:t xml:space="preserve"> of your syllabus. For example</w:t>
      </w:r>
      <w:r w:rsidR="4A19BA5C">
        <w:t>,</w:t>
      </w:r>
      <w:r>
        <w:t xml:space="preserve"> “Visit </w:t>
      </w:r>
      <w:r w:rsidR="000E6569">
        <w:t>the CFE’s</w:t>
      </w:r>
      <w:r>
        <w:t xml:space="preserve"> website to </w:t>
      </w:r>
      <w:hyperlink r:id="rId15">
        <w:r w:rsidRPr="34544F7E">
          <w:rPr>
            <w:rStyle w:val="Hyperlink"/>
            <w:rFonts w:eastAsiaTheme="minorEastAsia" w:cstheme="minorBidi"/>
          </w:rPr>
          <w:t>request a consultation</w:t>
        </w:r>
      </w:hyperlink>
      <w:r>
        <w:t xml:space="preserve">” rather than “Visit </w:t>
      </w:r>
      <w:r w:rsidR="000E6569">
        <w:t>the CFE’s</w:t>
      </w:r>
      <w:r>
        <w:t xml:space="preserve"> website to a request consultation </w:t>
      </w:r>
      <w:hyperlink r:id="rId16">
        <w:r w:rsidRPr="34544F7E" w:rsidR="000E6569">
          <w:rPr>
            <w:rStyle w:val="Hyperlink"/>
            <w:rFonts w:eastAsiaTheme="minorEastAsia" w:cstheme="minorBidi"/>
          </w:rPr>
          <w:t>https://www.bgsu.edu/center-for-faculty-excellence/schedule-a-meeting-with-a-cfe-instructional-designer.html</w:t>
        </w:r>
      </w:hyperlink>
      <w:r w:rsidR="000E6569">
        <w:t>”</w:t>
      </w:r>
      <w:r w:rsidR="009B3590">
        <w:t xml:space="preserve">. </w:t>
      </w:r>
      <w:r w:rsidR="00CA59E3">
        <w:t xml:space="preserve">Should you provide students with </w:t>
      </w:r>
      <w:r w:rsidR="00464752">
        <w:t>printed</w:t>
      </w:r>
      <w:r w:rsidR="00CA59E3">
        <w:t xml:space="preserve"> copies of your syllabus, we recommend including </w:t>
      </w:r>
      <w:r w:rsidR="00464752">
        <w:t>full URLs (for the printed versions only).</w:t>
      </w:r>
    </w:p>
    <w:p w:rsidRPr="009F4C75" w:rsidR="00851E64" w:rsidP="00CA0296" w:rsidRDefault="6319058D" w14:paraId="788DB831" w14:textId="28B98FB1">
      <w:pPr>
        <w:pStyle w:val="ListParagraph"/>
        <w:numPr>
          <w:ilvl w:val="0"/>
          <w:numId w:val="33"/>
        </w:numPr>
      </w:pPr>
      <w:r w:rsidRPr="0099B60D">
        <w:rPr>
          <w:b/>
          <w:bCs/>
        </w:rPr>
        <w:t xml:space="preserve">Delete the first </w:t>
      </w:r>
      <w:r w:rsidRPr="0099B60D" w:rsidR="00332E58">
        <w:rPr>
          <w:b/>
          <w:bCs/>
        </w:rPr>
        <w:t>three</w:t>
      </w:r>
      <w:r w:rsidRPr="0099B60D">
        <w:rPr>
          <w:b/>
          <w:bCs/>
        </w:rPr>
        <w:t xml:space="preserve"> pages of this document and all text </w:t>
      </w:r>
      <w:r w:rsidRPr="0099B60D" w:rsidR="56E6E724">
        <w:rPr>
          <w:b/>
          <w:bCs/>
        </w:rPr>
        <w:t>that</w:t>
      </w:r>
      <w:r w:rsidRPr="0099B60D">
        <w:rPr>
          <w:b/>
          <w:bCs/>
        </w:rPr>
        <w:t xml:space="preserve"> is between</w:t>
      </w:r>
      <w:r w:rsidRPr="0099B60D" w:rsidR="6B4B79E5">
        <w:rPr>
          <w:b/>
          <w:bCs/>
        </w:rPr>
        <w:t xml:space="preserve"> brackets (e.g.,</w:t>
      </w:r>
      <w:r w:rsidRPr="0099B60D">
        <w:rPr>
          <w:b/>
          <w:bCs/>
        </w:rPr>
        <w:t xml:space="preserve"> [brackets]</w:t>
      </w:r>
      <w:r w:rsidRPr="0099B60D" w:rsidR="1F5059DB">
        <w:rPr>
          <w:b/>
          <w:bCs/>
        </w:rPr>
        <w:t>).</w:t>
      </w:r>
      <w:r w:rsidR="1F5059DB">
        <w:t xml:space="preserve"> </w:t>
      </w:r>
      <w:r w:rsidR="02B81603">
        <w:t>Please note that some of the suggested headings may be in brackets—delete the headings and any text in the subsequent se</w:t>
      </w:r>
      <w:r w:rsidR="119D7673">
        <w:t xml:space="preserve">ctions </w:t>
      </w:r>
      <w:r w:rsidR="02B81603">
        <w:t>that does not apply</w:t>
      </w:r>
      <w:r w:rsidR="58FDAF4C">
        <w:t xml:space="preserve"> to your course.</w:t>
      </w:r>
      <w:r w:rsidR="02B81603">
        <w:t xml:space="preserve"> </w:t>
      </w:r>
    </w:p>
    <w:p w:rsidRPr="009F4C75" w:rsidR="00851E64" w:rsidP="34544F7E" w:rsidRDefault="00464752" w14:paraId="6F6E2CF2" w14:textId="4AD6D70F">
      <w:pPr>
        <w:pStyle w:val="ListParagraph"/>
        <w:numPr>
          <w:ilvl w:val="0"/>
          <w:numId w:val="33"/>
        </w:numPr>
        <w:shd w:val="clear" w:color="auto" w:fill="FFFFFF" w:themeFill="background1"/>
      </w:pPr>
      <w:r>
        <w:t>Post</w:t>
      </w:r>
      <w:r w:rsidR="6319058D">
        <w:t xml:space="preserve"> your syllabus in Canvas, the Learning Management System (LMS), use the </w:t>
      </w:r>
      <w:r w:rsidRPr="34544F7E" w:rsidR="6319058D">
        <w:rPr>
          <w:i/>
          <w:iCs/>
        </w:rPr>
        <w:t>Copy</w:t>
      </w:r>
      <w:r w:rsidR="6319058D">
        <w:t xml:space="preserve"> feature in Word and </w:t>
      </w:r>
      <w:r w:rsidRPr="34544F7E" w:rsidR="6319058D">
        <w:rPr>
          <w:i/>
          <w:iCs/>
        </w:rPr>
        <w:t>Paste</w:t>
      </w:r>
      <w:r w:rsidR="6319058D">
        <w:t xml:space="preserve"> the text in the Syllabus section of your Canvas course. The formatting, such as headings and links, will copy over to Canvas.</w:t>
      </w:r>
      <w:r w:rsidR="201F5FD8">
        <w:t xml:space="preserve"> </w:t>
      </w:r>
      <w:r w:rsidR="551B6B95">
        <w:t xml:space="preserve">Please note that when you copy your syllabus into Canvas, the A11y tool (Canvas’ accessibility checker) </w:t>
      </w:r>
      <w:r w:rsidR="1C8BF2A5">
        <w:t xml:space="preserve">may flag some of the headings. </w:t>
      </w:r>
      <w:r w:rsidR="709C1FE2">
        <w:t>The A11y tool will walk you through the steps to remediate</w:t>
      </w:r>
      <w:r w:rsidR="736EA66A">
        <w:t>. An example of the s</w:t>
      </w:r>
      <w:r w:rsidR="36B4BBED">
        <w:t>te</w:t>
      </w:r>
      <w:r w:rsidR="736EA66A">
        <w:t>ps to take using the A11y tool can be found below</w:t>
      </w:r>
      <w:r w:rsidR="5DC4A39A">
        <w:t xml:space="preserve">. For assistance copying your syllabus into Canvas, please complete an </w:t>
      </w:r>
      <w:hyperlink r:id="rId17">
        <w:r w:rsidRPr="34544F7E" w:rsidR="5DC4A39A">
          <w:rPr>
            <w:rStyle w:val="Hyperlink"/>
          </w:rPr>
          <w:t>Instructional Design Consultation Request Form</w:t>
        </w:r>
      </w:hyperlink>
      <w:r w:rsidR="2C03A24C">
        <w:t>:</w:t>
      </w:r>
    </w:p>
    <w:p w:rsidR="4B1B0896" w:rsidP="34544F7E" w:rsidRDefault="4B1B0896" w14:paraId="15113C3B" w14:textId="57FD17D7">
      <w:pPr>
        <w:pStyle w:val="ListParagraph"/>
        <w:numPr>
          <w:ilvl w:val="1"/>
          <w:numId w:val="33"/>
        </w:numPr>
        <w:rPr>
          <w:rFonts w:ascii="Calibri" w:hAnsi="Calibri" w:eastAsia="Calibri" w:cs="Calibri"/>
          <w:color w:val="000000" w:themeColor="text1"/>
        </w:rPr>
      </w:pPr>
      <w:r w:rsidRPr="34544F7E">
        <w:rPr>
          <w:rFonts w:ascii="Calibri" w:hAnsi="Calibri" w:eastAsia="Calibri" w:cs="Calibri"/>
          <w:color w:val="000000" w:themeColor="text1"/>
        </w:rPr>
        <w:t xml:space="preserve">This is what A11y may flag: </w:t>
      </w:r>
      <w:r w:rsidRPr="34544F7E" w:rsidR="1C8BF2A5">
        <w:rPr>
          <w:rFonts w:ascii="Calibri" w:hAnsi="Calibri" w:eastAsia="Calibri" w:cs="Calibri"/>
          <w:color w:val="000000" w:themeColor="text1"/>
        </w:rPr>
        <w:t>“The first heading on a page should be an H2.”</w:t>
      </w:r>
    </w:p>
    <w:p w:rsidR="63CCD327" w:rsidP="34544F7E" w:rsidRDefault="63CCD327" w14:paraId="3E08EF28" w14:textId="122E6ADA">
      <w:pPr>
        <w:pStyle w:val="ListParagraph"/>
        <w:numPr>
          <w:ilvl w:val="1"/>
          <w:numId w:val="33"/>
        </w:numPr>
        <w:spacing w:line="259" w:lineRule="auto"/>
        <w:rPr>
          <w:rFonts w:ascii="Calibri" w:hAnsi="Calibri" w:eastAsia="Calibri" w:cs="Calibri"/>
          <w:color w:val="000000" w:themeColor="text1"/>
        </w:rPr>
      </w:pPr>
      <w:r w:rsidRPr="34544F7E">
        <w:rPr>
          <w:rFonts w:ascii="Calibri" w:hAnsi="Calibri" w:eastAsia="Calibri" w:cs="Calibri"/>
          <w:color w:val="000000" w:themeColor="text1"/>
        </w:rPr>
        <w:t xml:space="preserve">When you see this, a drop-down menu will appear: </w:t>
      </w:r>
      <w:r w:rsidRPr="34544F7E" w:rsidR="1C8BF2A5">
        <w:rPr>
          <w:rFonts w:ascii="Calibri" w:hAnsi="Calibri" w:eastAsia="Calibri" w:cs="Calibri"/>
          <w:color w:val="000000" w:themeColor="text1"/>
        </w:rPr>
        <w:t xml:space="preserve"> </w:t>
      </w:r>
    </w:p>
    <w:p w:rsidR="1C8BF2A5" w:rsidP="34544F7E" w:rsidRDefault="1C8BF2A5" w14:paraId="66931328" w14:textId="0861B9B1">
      <w:pPr>
        <w:pStyle w:val="ListParagraph"/>
        <w:numPr>
          <w:ilvl w:val="2"/>
          <w:numId w:val="33"/>
        </w:numPr>
        <w:spacing w:line="259" w:lineRule="auto"/>
        <w:rPr>
          <w:rFonts w:ascii="Calibri" w:hAnsi="Calibri" w:eastAsia="Calibri" w:cs="Calibri"/>
          <w:color w:val="000000" w:themeColor="text1"/>
        </w:rPr>
      </w:pPr>
      <w:r w:rsidRPr="34544F7E">
        <w:rPr>
          <w:rFonts w:ascii="Calibri" w:hAnsi="Calibri" w:eastAsia="Calibri" w:cs="Calibri"/>
          <w:color w:val="000000" w:themeColor="text1"/>
        </w:rPr>
        <w:t>Select “change only this heading’s level”</w:t>
      </w:r>
    </w:p>
    <w:p w:rsidR="1C8BF2A5" w:rsidP="34544F7E" w:rsidRDefault="1C8BF2A5" w14:paraId="0EE6CEBB" w14:textId="63BD23E7">
      <w:pPr>
        <w:pStyle w:val="ListParagraph"/>
        <w:numPr>
          <w:ilvl w:val="3"/>
          <w:numId w:val="33"/>
        </w:numPr>
        <w:spacing w:line="259" w:lineRule="auto"/>
        <w:rPr>
          <w:rFonts w:ascii="Calibri" w:hAnsi="Calibri" w:eastAsia="Calibri" w:cs="Calibri"/>
          <w:color w:val="000000" w:themeColor="text1"/>
        </w:rPr>
      </w:pPr>
      <w:r w:rsidRPr="34544F7E">
        <w:rPr>
          <w:rFonts w:ascii="Calibri" w:hAnsi="Calibri" w:eastAsia="Calibri" w:cs="Calibri"/>
          <w:color w:val="000000" w:themeColor="text1"/>
        </w:rPr>
        <w:t>The following warning pops up: “You may need to adjust additional headings to maintain page hierarchy.”</w:t>
      </w:r>
    </w:p>
    <w:p w:rsidR="1C8BF2A5" w:rsidP="34544F7E" w:rsidRDefault="1C8BF2A5" w14:paraId="3D63F471" w14:textId="41724A7C">
      <w:pPr>
        <w:pStyle w:val="ListParagraph"/>
        <w:numPr>
          <w:ilvl w:val="2"/>
          <w:numId w:val="33"/>
        </w:numPr>
        <w:spacing w:line="259" w:lineRule="auto"/>
        <w:rPr>
          <w:rFonts w:ascii="Calibri" w:hAnsi="Calibri" w:eastAsia="Calibri" w:cs="Calibri"/>
          <w:color w:val="000000" w:themeColor="text1"/>
        </w:rPr>
      </w:pPr>
      <w:r w:rsidRPr="34544F7E">
        <w:rPr>
          <w:rFonts w:ascii="Calibri" w:hAnsi="Calibri" w:eastAsia="Calibri" w:cs="Calibri"/>
          <w:color w:val="000000" w:themeColor="text1"/>
        </w:rPr>
        <w:t>This is e</w:t>
      </w:r>
      <w:r w:rsidRPr="34544F7E" w:rsidR="198CDF1D">
        <w:rPr>
          <w:rFonts w:ascii="Calibri" w:hAnsi="Calibri" w:eastAsia="Calibri" w:cs="Calibri"/>
          <w:color w:val="000000" w:themeColor="text1"/>
        </w:rPr>
        <w:t>xpected</w:t>
      </w:r>
      <w:r w:rsidRPr="34544F7E">
        <w:rPr>
          <w:rFonts w:ascii="Calibri" w:hAnsi="Calibri" w:eastAsia="Calibri" w:cs="Calibri"/>
          <w:color w:val="000000" w:themeColor="text1"/>
        </w:rPr>
        <w:t xml:space="preserve">; simply click “apply”. </w:t>
      </w:r>
    </w:p>
    <w:p w:rsidR="1C8BF2A5" w:rsidP="34544F7E" w:rsidRDefault="1C8BF2A5" w14:paraId="61EE6BE4" w14:textId="616A269C">
      <w:pPr>
        <w:pStyle w:val="ListParagraph"/>
        <w:numPr>
          <w:ilvl w:val="2"/>
          <w:numId w:val="33"/>
        </w:numPr>
        <w:shd w:val="clear" w:color="auto" w:fill="FFFFFF" w:themeFill="background1"/>
        <w:spacing w:before="220" w:after="220"/>
        <w:rPr>
          <w:rFonts w:ascii="Calibri" w:hAnsi="Calibri" w:eastAsia="Calibri" w:cs="Calibri"/>
          <w:color w:val="000000" w:themeColor="text1"/>
        </w:rPr>
      </w:pPr>
      <w:r w:rsidRPr="34544F7E">
        <w:rPr>
          <w:rFonts w:ascii="Calibri" w:hAnsi="Calibri" w:eastAsia="Calibri" w:cs="Calibri"/>
          <w:color w:val="000000" w:themeColor="text1"/>
        </w:rPr>
        <w:t xml:space="preserve">The next heading will appear. Repeat steps </w:t>
      </w:r>
      <w:proofErr w:type="spellStart"/>
      <w:r w:rsidRPr="34544F7E" w:rsidR="36734826">
        <w:rPr>
          <w:rFonts w:ascii="Calibri" w:hAnsi="Calibri" w:eastAsia="Calibri" w:cs="Calibri"/>
          <w:color w:val="000000" w:themeColor="text1"/>
        </w:rPr>
        <w:t>i</w:t>
      </w:r>
      <w:proofErr w:type="spellEnd"/>
      <w:r w:rsidRPr="34544F7E">
        <w:rPr>
          <w:rFonts w:ascii="Calibri" w:hAnsi="Calibri" w:eastAsia="Calibri" w:cs="Calibri"/>
          <w:color w:val="000000" w:themeColor="text1"/>
        </w:rPr>
        <w:t xml:space="preserve"> and </w:t>
      </w:r>
      <w:r w:rsidRPr="34544F7E" w:rsidR="31E9EAB8">
        <w:rPr>
          <w:rFonts w:ascii="Calibri" w:hAnsi="Calibri" w:eastAsia="Calibri" w:cs="Calibri"/>
          <w:color w:val="000000" w:themeColor="text1"/>
        </w:rPr>
        <w:t>ii</w:t>
      </w:r>
      <w:r w:rsidRPr="34544F7E">
        <w:rPr>
          <w:rFonts w:ascii="Calibri" w:hAnsi="Calibri" w:eastAsia="Calibri" w:cs="Calibri"/>
          <w:color w:val="000000" w:themeColor="text1"/>
        </w:rPr>
        <w:t xml:space="preserve"> for the remaining ten headers</w:t>
      </w:r>
      <w:r w:rsidRPr="34544F7E" w:rsidR="1A33BA6B">
        <w:rPr>
          <w:rFonts w:ascii="Calibri" w:hAnsi="Calibri" w:eastAsia="Calibri" w:cs="Calibri"/>
          <w:color w:val="000000" w:themeColor="text1"/>
        </w:rPr>
        <w:t>.</w:t>
      </w:r>
    </w:p>
    <w:p w:rsidRPr="009F4C75" w:rsidR="00851E64" w:rsidP="00CA0296" w:rsidRDefault="004F5B80" w14:paraId="4D62FC7A" w14:textId="1F7CC9FA">
      <w:pPr>
        <w:pStyle w:val="ListParagraph"/>
        <w:numPr>
          <w:ilvl w:val="0"/>
          <w:numId w:val="33"/>
        </w:numPr>
      </w:pPr>
      <w:r>
        <w:t xml:space="preserve">Save your syllabus as a PDF. </w:t>
      </w:r>
      <w:r w:rsidR="37BF6332">
        <w:t xml:space="preserve">BGSU students have indicated that they prefer to also have access to a PDF copy of the syllabus to download. </w:t>
      </w:r>
      <w:r>
        <w:t xml:space="preserve">If you have followed the formatting guidelines in this template (e.g., headings and style), your PDF will be accessible and require no remediation. </w:t>
      </w:r>
      <w:r w:rsidR="003518E3">
        <w:t xml:space="preserve">If you upload your syllabus PDF to Canvas and notice </w:t>
      </w:r>
      <w:r w:rsidR="00650645">
        <w:t xml:space="preserve">a yellow, orange, or red </w:t>
      </w:r>
      <w:r w:rsidR="00F8285D">
        <w:t>gauge symbol</w:t>
      </w:r>
      <w:r w:rsidR="00650645">
        <w:t xml:space="preserve">, please click on the symbol to view accessibility suggestions from </w:t>
      </w:r>
      <w:r w:rsidR="00D93D17">
        <w:t xml:space="preserve">the </w:t>
      </w:r>
      <w:hyperlink r:id="rId18">
        <w:r w:rsidRPr="34544F7E" w:rsidR="00D93D17">
          <w:rPr>
            <w:rStyle w:val="Hyperlink"/>
          </w:rPr>
          <w:t>Ally</w:t>
        </w:r>
      </w:hyperlink>
      <w:r w:rsidR="00D93D17">
        <w:t xml:space="preserve"> tool. </w:t>
      </w:r>
    </w:p>
    <w:p w:rsidR="00851E64" w:rsidP="0099B60D" w:rsidRDefault="6319058D" w14:paraId="668D9493" w14:textId="17525EBA">
      <w:pPr>
        <w:rPr>
          <w:b/>
          <w:bCs/>
        </w:rPr>
      </w:pPr>
      <w:r w:rsidRPr="0099B60D">
        <w:rPr>
          <w:b/>
          <w:bCs/>
        </w:rPr>
        <w:t xml:space="preserve">We encourage you to use this syllabus template and </w:t>
      </w:r>
      <w:r w:rsidRPr="0099B60D" w:rsidR="39B0FABB">
        <w:rPr>
          <w:b/>
          <w:bCs/>
        </w:rPr>
        <w:t xml:space="preserve">modify or </w:t>
      </w:r>
      <w:r w:rsidRPr="0099B60D">
        <w:rPr>
          <w:b/>
          <w:bCs/>
        </w:rPr>
        <w:t>include language that is specific to your college and/or department.</w:t>
      </w:r>
    </w:p>
    <w:p w:rsidRPr="00714F63" w:rsidR="00970A4D" w:rsidP="34544F7E" w:rsidRDefault="00970A4D" w14:paraId="55F34EED" w14:textId="24C01619">
      <w:pPr>
        <w:rPr>
          <w:i/>
          <w:iCs/>
        </w:rPr>
      </w:pPr>
      <w:r w:rsidRPr="34544F7E">
        <w:rPr>
          <w:i/>
          <w:iCs/>
        </w:rPr>
        <w:t xml:space="preserve">Aspects of this template were modified from the University of Cincinnati’s Center for the Enhancement of Teaching &amp; Learning. </w:t>
      </w:r>
    </w:p>
    <w:p w:rsidR="00332E58" w:rsidP="00CA0296" w:rsidRDefault="00332E58" w14:paraId="442E4C69" w14:textId="77777777">
      <w:pPr>
        <w:rPr>
          <w:spacing w:val="-10"/>
          <w:kern w:val="28"/>
        </w:rPr>
      </w:pPr>
      <w:r>
        <w:br w:type="page"/>
      </w:r>
    </w:p>
    <w:p w:rsidRPr="00851E64" w:rsidR="00851E64" w:rsidP="00CA0296" w:rsidRDefault="6D5C04B0" w14:paraId="5D17DBD9" w14:textId="2EA3277A">
      <w:pPr>
        <w:pStyle w:val="Title"/>
      </w:pPr>
      <w:r>
        <w:t>Syllabus</w:t>
      </w:r>
    </w:p>
    <w:p w:rsidRPr="009F4ECB" w:rsidR="003F6219" w:rsidP="5577AFAB" w:rsidRDefault="610A4951" w14:paraId="31E03953" w14:textId="3B433BFC" w14:noSpellErr="1">
      <w:pPr>
        <w:pStyle w:val="Heading1"/>
        <w:spacing w:after="240"/>
      </w:pPr>
      <w:bookmarkStart w:name="_Toc1015577591" w:id="1970168260"/>
      <w:r w:rsidR="610A4951">
        <w:rPr/>
        <w:t>Course Number, Title</w:t>
      </w:r>
      <w:bookmarkEnd w:id="1970168260"/>
    </w:p>
    <w:p w:rsidR="63348AFA" w:rsidP="5577AFAB" w:rsidRDefault="63348AFA" w14:paraId="6E30EE11" w14:textId="3021F723">
      <w:pPr>
        <w:shd w:val="clear" w:color="auto" w:fill="FFFFFF" w:themeFill="background1"/>
        <w:rPr>
          <w:rFonts w:ascii="Calibri" w:hAnsi="Calibri" w:eastAsia="Calibri" w:cs="Calibri"/>
          <w:color w:val="000000" w:themeColor="text1"/>
        </w:rPr>
      </w:pPr>
      <w:r w:rsidRPr="5577AFAB">
        <w:rPr>
          <w:rFonts w:ascii="Calibri" w:hAnsi="Calibri" w:eastAsia="Calibri" w:cs="Calibri"/>
          <w:color w:val="000000" w:themeColor="text1"/>
        </w:rPr>
        <w:t>[Class Meeting Time and Place] [Lab Meeting Time and Place]</w:t>
      </w:r>
    </w:p>
    <w:p w:rsidR="63348AFA" w:rsidP="5577AFAB" w:rsidRDefault="63348AFA" w14:paraId="59A79A39" w14:textId="5D6287DC">
      <w:pPr>
        <w:pStyle w:val="NoSpacing"/>
        <w:rPr>
          <w:rFonts w:ascii="Calibri" w:hAnsi="Calibri" w:eastAsia="Calibri" w:cs="Calibri"/>
          <w:color w:val="000000" w:themeColor="text1"/>
          <w:sz w:val="22"/>
          <w:szCs w:val="22"/>
        </w:rPr>
      </w:pPr>
      <w:r w:rsidRPr="5577AFAB">
        <w:rPr>
          <w:rFonts w:ascii="Calibri" w:hAnsi="Calibri" w:eastAsia="Calibri" w:cs="Calibri"/>
          <w:color w:val="000000" w:themeColor="text1"/>
          <w:sz w:val="22"/>
          <w:szCs w:val="22"/>
        </w:rPr>
        <w:t xml:space="preserve">[Please note: the inclusion of instructor name and credentials (e.g., highest degree earned and any other relevant qualifications or licenses) is </w:t>
      </w:r>
      <w:r w:rsidRPr="5577AFAB">
        <w:rPr>
          <w:rFonts w:ascii="Calibri" w:hAnsi="Calibri" w:eastAsia="Calibri" w:cs="Calibri"/>
          <w:b/>
          <w:bCs/>
          <w:color w:val="000000" w:themeColor="text1"/>
          <w:sz w:val="22"/>
          <w:szCs w:val="22"/>
        </w:rPr>
        <w:t>required by the University</w:t>
      </w:r>
      <w:r w:rsidRPr="5577AFAB">
        <w:rPr>
          <w:rFonts w:ascii="Calibri" w:hAnsi="Calibri" w:eastAsia="Calibri" w:cs="Calibri"/>
          <w:color w:val="000000" w:themeColor="text1"/>
          <w:sz w:val="22"/>
          <w:szCs w:val="22"/>
        </w:rPr>
        <w:t>,</w:t>
      </w:r>
      <w:r w:rsidRPr="5577AFAB">
        <w:rPr>
          <w:rFonts w:ascii="Calibri" w:hAnsi="Calibri" w:eastAsia="Calibri" w:cs="Calibri"/>
          <w:b/>
          <w:bCs/>
          <w:color w:val="000000" w:themeColor="text1"/>
          <w:sz w:val="22"/>
          <w:szCs w:val="22"/>
        </w:rPr>
        <w:t xml:space="preserve"> based on obligations imposed by state law.]</w:t>
      </w:r>
    </w:p>
    <w:p w:rsidR="5577AFAB" w:rsidP="5577AFAB" w:rsidRDefault="5577AFAB" w14:paraId="69664B9E" w14:textId="64E0B58D">
      <w:pPr>
        <w:spacing w:after="0"/>
        <w:rPr>
          <w:rFonts w:ascii="Calibri" w:hAnsi="Calibri" w:eastAsia="Calibri" w:cs="Calibri"/>
          <w:color w:val="000000" w:themeColor="text1"/>
        </w:rPr>
      </w:pPr>
    </w:p>
    <w:p w:rsidR="63348AFA" w:rsidP="5577AFAB" w:rsidRDefault="63348AFA" w14:paraId="2FC4105A" w14:textId="52C74DF8">
      <w:pPr>
        <w:pStyle w:val="NoSpacing"/>
        <w:rPr>
          <w:rFonts w:ascii="Calibri" w:hAnsi="Calibri" w:eastAsia="Calibri" w:cs="Calibri"/>
          <w:color w:val="000000" w:themeColor="text1"/>
          <w:sz w:val="22"/>
          <w:szCs w:val="22"/>
        </w:rPr>
      </w:pPr>
      <w:r w:rsidRPr="5577AFAB">
        <w:rPr>
          <w:rFonts w:ascii="Calibri" w:hAnsi="Calibri" w:eastAsia="Calibri" w:cs="Calibri"/>
          <w:i/>
          <w:iCs/>
          <w:color w:val="000000" w:themeColor="text1"/>
          <w:sz w:val="22"/>
          <w:szCs w:val="22"/>
        </w:rPr>
        <w:t xml:space="preserve">Instructor Name </w:t>
      </w:r>
    </w:p>
    <w:p w:rsidR="63348AFA" w:rsidP="5577AFAB" w:rsidRDefault="63348AFA" w14:paraId="3E714E0A" w14:textId="47E936EA">
      <w:pPr>
        <w:pStyle w:val="NoSpacing"/>
        <w:rPr>
          <w:rFonts w:ascii="Calibri" w:hAnsi="Calibri" w:eastAsia="Calibri" w:cs="Calibri"/>
          <w:i/>
          <w:iCs/>
          <w:color w:val="000000" w:themeColor="text1"/>
          <w:sz w:val="22"/>
          <w:szCs w:val="22"/>
        </w:rPr>
      </w:pPr>
      <w:r w:rsidRPr="5577AFAB">
        <w:rPr>
          <w:rFonts w:ascii="Calibri" w:hAnsi="Calibri" w:eastAsia="Calibri" w:cs="Calibri"/>
          <w:i/>
          <w:iCs/>
          <w:color w:val="000000" w:themeColor="text1"/>
          <w:sz w:val="22"/>
          <w:szCs w:val="22"/>
        </w:rPr>
        <w:t xml:space="preserve">Instructor Professional Credentials </w:t>
      </w:r>
    </w:p>
    <w:p w:rsidR="63348AFA" w:rsidP="5577AFAB" w:rsidRDefault="63348AFA" w14:paraId="571FAFC1" w14:textId="7BB63C2B">
      <w:pPr>
        <w:pStyle w:val="NoSpacing"/>
        <w:rPr>
          <w:rFonts w:ascii="Calibri" w:hAnsi="Calibri" w:eastAsia="Calibri" w:cs="Calibri"/>
          <w:color w:val="000000" w:themeColor="text1"/>
          <w:sz w:val="22"/>
          <w:szCs w:val="22"/>
        </w:rPr>
      </w:pPr>
      <w:r w:rsidRPr="5577AFAB">
        <w:rPr>
          <w:rFonts w:ascii="Calibri" w:hAnsi="Calibri" w:eastAsia="Calibri" w:cs="Calibri"/>
          <w:i/>
          <w:iCs/>
          <w:color w:val="000000" w:themeColor="text1"/>
          <w:sz w:val="22"/>
          <w:szCs w:val="22"/>
        </w:rPr>
        <w:t>Email, Phone</w:t>
      </w:r>
    </w:p>
    <w:p w:rsidR="63348AFA" w:rsidP="5577AFAB" w:rsidRDefault="63348AFA" w14:paraId="378F1338" w14:textId="325960D0">
      <w:pPr>
        <w:pStyle w:val="NoSpacing"/>
        <w:rPr>
          <w:rFonts w:ascii="Calibri" w:hAnsi="Calibri" w:eastAsia="Calibri" w:cs="Calibri"/>
          <w:color w:val="000000" w:themeColor="text1"/>
          <w:sz w:val="22"/>
          <w:szCs w:val="22"/>
        </w:rPr>
      </w:pPr>
      <w:r w:rsidRPr="5577AFAB">
        <w:rPr>
          <w:rFonts w:ascii="Calibri" w:hAnsi="Calibri" w:eastAsia="Calibri" w:cs="Calibri"/>
          <w:i/>
          <w:iCs/>
          <w:color w:val="000000" w:themeColor="text1"/>
          <w:sz w:val="22"/>
          <w:szCs w:val="22"/>
        </w:rPr>
        <w:t>Office Location</w:t>
      </w:r>
    </w:p>
    <w:p w:rsidR="63348AFA" w:rsidP="5577AFAB" w:rsidRDefault="63348AFA" w14:paraId="0F8606E2" w14:textId="10C65AD0">
      <w:pPr>
        <w:pStyle w:val="NoSpacing"/>
        <w:rPr>
          <w:rFonts w:ascii="Calibri" w:hAnsi="Calibri" w:eastAsia="Calibri" w:cs="Calibri"/>
          <w:color w:val="000000" w:themeColor="text1"/>
          <w:sz w:val="22"/>
          <w:szCs w:val="22"/>
        </w:rPr>
      </w:pPr>
      <w:r w:rsidRPr="5577AFAB">
        <w:rPr>
          <w:rFonts w:ascii="Calibri" w:hAnsi="Calibri" w:eastAsia="Calibri" w:cs="Calibri"/>
          <w:i/>
          <w:iCs/>
          <w:color w:val="000000" w:themeColor="text1"/>
          <w:sz w:val="22"/>
          <w:szCs w:val="22"/>
        </w:rPr>
        <w:t xml:space="preserve">Office Hours </w:t>
      </w:r>
      <w:r w:rsidRPr="5577AFAB">
        <w:rPr>
          <w:rFonts w:ascii="Calibri" w:hAnsi="Calibri" w:eastAsia="Calibri" w:cs="Calibri"/>
          <w:color w:val="000000" w:themeColor="text1"/>
          <w:sz w:val="22"/>
          <w:szCs w:val="22"/>
        </w:rPr>
        <w:t>[List office hours to address Article 26, Section 3 of the CBA. Include Date/time/location or modality.]</w:t>
      </w:r>
    </w:p>
    <w:p w:rsidR="0099B60D" w:rsidP="0099B60D" w:rsidRDefault="0099B60D" w14:paraId="466A3226" w14:textId="02E21C5D">
      <w:pPr>
        <w:pStyle w:val="NoSpacing"/>
        <w:rPr>
          <w:i/>
          <w:iCs/>
          <w:sz w:val="22"/>
          <w:szCs w:val="22"/>
        </w:rPr>
      </w:pPr>
    </w:p>
    <w:p w:rsidR="18BEFD0F" w:rsidP="0B6FCB0A" w:rsidRDefault="68295658" w14:paraId="1CDA729C" w14:textId="66E2B867" w14:noSpellErr="1">
      <w:pPr>
        <w:pStyle w:val="Heading1"/>
        <w:pBdr>
          <w:bottom w:val="single" w:color="000000" w:sz="12" w:space="1"/>
        </w:pBdr>
        <w:shd w:val="clear" w:color="auto" w:fill="FFFFFF" w:themeFill="background1"/>
        <w:spacing w:after="240"/>
        <w:rPr>
          <w:rFonts w:ascii="Calibri Light" w:hAnsi="Calibri Light" w:eastAsia="Calibri Light" w:cs="Calibri Light"/>
        </w:rPr>
      </w:pPr>
      <w:bookmarkStart w:name="_Toc712324807" w:id="856557784"/>
      <w:r w:rsidRPr="0B6FCB0A" w:rsidR="68295658">
        <w:rPr>
          <w:rFonts w:ascii="Calibri Light" w:hAnsi="Calibri Light" w:eastAsia="Calibri Light" w:cs="Calibri Light"/>
        </w:rPr>
        <w:t>Instructor Introduction/Welcome</w:t>
      </w:r>
      <w:bookmarkEnd w:id="856557784"/>
    </w:p>
    <w:p w:rsidR="18BEFD0F" w:rsidP="0099B60D" w:rsidRDefault="18BEFD0F" w14:paraId="4BBBBC67" w14:textId="0E487601">
      <w:pPr>
        <w:shd w:val="clear" w:color="auto" w:fill="FFFFFF" w:themeFill="background1"/>
        <w:rPr>
          <w:rFonts w:ascii="Calibri" w:hAnsi="Calibri" w:eastAsia="Calibri" w:cs="Calibri"/>
          <w:color w:val="000000" w:themeColor="text1"/>
        </w:rPr>
      </w:pPr>
      <w:r w:rsidRPr="0099B60D">
        <w:rPr>
          <w:rFonts w:ascii="Calibri" w:hAnsi="Calibri" w:eastAsia="Calibri" w:cs="Calibri"/>
          <w:color w:val="000000" w:themeColor="text1"/>
        </w:rPr>
        <w:t>[Create a self-introduction to share with your students. The syllabus is often the first chance for your students to “meet” you and can help students feel welcome in your course. In your course, include a warm welcome and course tour video that can be linked in the syllabus and located at the start of the course. Begin your syllabus self-introduction by sharing a bit about your background, including your academic and professional journey, and your passion for the subject you teach. Highlight your enthusiasm for the course and your eagerness to support students in their learning journey. Make sure to express your openness to communication and encourage students to reach out with any questions or concerns.]</w:t>
      </w:r>
    </w:p>
    <w:p w:rsidRPr="00E26D8B" w:rsidR="009F4ECB" w:rsidP="00CA0296" w:rsidRDefault="6BB56551" w14:paraId="1681AE3F" w14:textId="71F075D7" w14:noSpellErr="1">
      <w:pPr>
        <w:pStyle w:val="Heading1"/>
      </w:pPr>
      <w:bookmarkStart w:name="_Toc706895975" w:id="696883"/>
      <w:r w:rsidR="6BB56551">
        <w:rPr/>
        <w:t>Course Overview, Description, Purpose</w:t>
      </w:r>
      <w:bookmarkEnd w:id="696883"/>
    </w:p>
    <w:p w:rsidR="71B8E4F0" w:rsidP="0099B60D" w:rsidRDefault="71B8E4F0" w14:paraId="644506CC" w14:textId="20BA2D16">
      <w:pPr>
        <w:shd w:val="clear" w:color="auto" w:fill="FFFFFF" w:themeFill="background1"/>
        <w:rPr>
          <w:rFonts w:ascii="Calibri" w:hAnsi="Calibri" w:eastAsia="Calibri" w:cs="Calibri"/>
          <w:color w:val="000000" w:themeColor="text1"/>
        </w:rPr>
      </w:pPr>
      <w:r w:rsidRPr="0099B60D">
        <w:rPr>
          <w:rFonts w:ascii="Calibri" w:hAnsi="Calibri" w:eastAsia="Calibri" w:cs="Calibri"/>
          <w:color w:val="000000" w:themeColor="text1"/>
        </w:rPr>
        <w:t xml:space="preserve">[Provide a short course description, overview, and purpose. We recommend using the </w:t>
      </w:r>
      <w:hyperlink r:id="rId19">
        <w:r w:rsidRPr="0099B60D">
          <w:rPr>
            <w:rStyle w:val="Hyperlink"/>
            <w:rFonts w:ascii="Calibri" w:hAnsi="Calibri" w:eastAsia="Calibri" w:cs="Calibri"/>
            <w:i/>
            <w:iCs/>
          </w:rPr>
          <w:t>Course Catalog</w:t>
        </w:r>
      </w:hyperlink>
      <w:r w:rsidRPr="0099B60D">
        <w:rPr>
          <w:rFonts w:ascii="Calibri" w:hAnsi="Calibri" w:eastAsia="Calibri" w:cs="Calibri"/>
          <w:color w:val="000000" w:themeColor="text1"/>
        </w:rPr>
        <w:t xml:space="preserve"> description and including your own overview of the course focusing on the knowledge, attitudes, skills, and abilities students will practice or acquire. Use student-centered (second person), plain language</w:t>
      </w:r>
      <w:r w:rsidRPr="0099B60D">
        <w:rPr>
          <w:rFonts w:ascii="Calibri" w:hAnsi="Calibri" w:eastAsia="Calibri" w:cs="Calibri"/>
          <w:strike/>
          <w:color w:val="D13438"/>
        </w:rPr>
        <w:t xml:space="preserve"> </w:t>
      </w:r>
      <w:r w:rsidRPr="0099B60D">
        <w:rPr>
          <w:rFonts w:ascii="Calibri" w:hAnsi="Calibri" w:eastAsia="Calibri" w:cs="Calibri"/>
          <w:color w:val="000000" w:themeColor="text1"/>
        </w:rPr>
        <w:t>to describe how the course will contribute to their personal, professional, or curricular goals.]</w:t>
      </w:r>
    </w:p>
    <w:p w:rsidR="00DC5FCC" w:rsidP="00CA0296" w:rsidRDefault="2E8CB1C7" w14:paraId="070A2EDA" w14:textId="53009DFC" w14:noSpellErr="1">
      <w:pPr>
        <w:pStyle w:val="Heading1"/>
      </w:pPr>
      <w:bookmarkStart w:name="_Toc1472645116" w:id="673222400"/>
      <w:r w:rsidR="2E8CB1C7">
        <w:rPr/>
        <w:t xml:space="preserve">Course </w:t>
      </w:r>
      <w:r w:rsidR="62627F88">
        <w:rPr/>
        <w:t>Learning Outcomes</w:t>
      </w:r>
      <w:r w:rsidR="00AABD05">
        <w:rPr/>
        <w:t xml:space="preserve"> &amp; Expectations</w:t>
      </w:r>
      <w:bookmarkEnd w:id="673222400"/>
    </w:p>
    <w:p w:rsidR="003F6219" w:rsidP="00CA0296" w:rsidRDefault="00DC5FCC" w14:paraId="26F879E4" w14:textId="466AD027">
      <w:r>
        <w:t>[</w:t>
      </w:r>
      <w:r w:rsidR="006E0584">
        <w:t xml:space="preserve">Develop a </w:t>
      </w:r>
      <w:r w:rsidR="008511B7">
        <w:t>list of course learning outcomes written from the student perspective (</w:t>
      </w:r>
      <w:r w:rsidR="00E453C8">
        <w:t xml:space="preserve">i.e., By the end of this course, you will be able to…). Learning outcomes should be measurable and clearly articulate specific knowledge, skills, and abilities students will develop over the course of the semester. </w:t>
      </w:r>
      <w:r w:rsidR="00AA421C">
        <w:t xml:space="preserve">The Office of Academic Assessment and CFE have </w:t>
      </w:r>
      <w:r w:rsidR="00184A01">
        <w:t xml:space="preserve">developed a resource for </w:t>
      </w:r>
      <w:hyperlink r:id="rId20">
        <w:r w:rsidRPr="34544F7E" w:rsidR="00184A01">
          <w:rPr>
            <w:rStyle w:val="Hyperlink"/>
          </w:rPr>
          <w:t>Writing Clear and Challenging Learning Outcomes</w:t>
        </w:r>
      </w:hyperlink>
      <w:r w:rsidR="00184A01">
        <w:t>.</w:t>
      </w:r>
      <w:r w:rsidR="00C8749F">
        <w:t xml:space="preserve"> </w:t>
      </w:r>
      <w:r w:rsidRPr="34544F7E" w:rsidR="00050C6D">
        <w:rPr>
          <w:b/>
          <w:bCs/>
        </w:rPr>
        <w:t xml:space="preserve">Completing this section </w:t>
      </w:r>
      <w:r w:rsidRPr="34544F7E" w:rsidR="00FB37BC">
        <w:rPr>
          <w:b/>
          <w:bCs/>
        </w:rPr>
        <w:t xml:space="preserve">will fulfill the </w:t>
      </w:r>
      <w:r w:rsidRPr="34544F7E" w:rsidR="008B68B1">
        <w:rPr>
          <w:b/>
          <w:bCs/>
        </w:rPr>
        <w:t>CBA</w:t>
      </w:r>
      <w:r w:rsidRPr="34544F7E" w:rsidR="00894350">
        <w:rPr>
          <w:b/>
          <w:bCs/>
        </w:rPr>
        <w:t xml:space="preserve"> expectation</w:t>
      </w:r>
      <w:r w:rsidRPr="34544F7E" w:rsidR="00132CD2">
        <w:rPr>
          <w:b/>
          <w:bCs/>
        </w:rPr>
        <w:t>s</w:t>
      </w:r>
      <w:r w:rsidRPr="34544F7E" w:rsidR="00894350">
        <w:rPr>
          <w:b/>
          <w:bCs/>
        </w:rPr>
        <w:t xml:space="preserve"> for</w:t>
      </w:r>
      <w:r w:rsidRPr="34544F7E" w:rsidR="00FB37BC">
        <w:rPr>
          <w:b/>
          <w:bCs/>
        </w:rPr>
        <w:t xml:space="preserve"> </w:t>
      </w:r>
      <w:r w:rsidRPr="34544F7E" w:rsidR="00FB37BC">
        <w:rPr>
          <w:b/>
          <w:bCs/>
          <w:i/>
          <w:iCs/>
        </w:rPr>
        <w:t>Course Expectations</w:t>
      </w:r>
      <w:r w:rsidRPr="34544F7E" w:rsidR="00104B4C">
        <w:rPr>
          <w:b/>
          <w:bCs/>
        </w:rPr>
        <w:t>.</w:t>
      </w:r>
      <w:r w:rsidRPr="34544F7E" w:rsidR="2F1F4880">
        <w:rPr>
          <w:b/>
          <w:bCs/>
        </w:rPr>
        <w:t xml:space="preserve"> </w:t>
      </w:r>
      <w:r w:rsidR="5C41DE16">
        <w:t xml:space="preserve">It may also be helpful for students if you </w:t>
      </w:r>
      <w:r w:rsidR="6C18665D">
        <w:t xml:space="preserve">describe or outline </w:t>
      </w:r>
      <w:r w:rsidR="5C41DE16">
        <w:t>the alignment between the course learning outcomes, module or unit-level learning objectives, and assessments.</w:t>
      </w:r>
      <w:r w:rsidR="40C756B1">
        <w:t xml:space="preserve"> A list of module-level learning objectives may be recorded in the course schedule at the end of this template.</w:t>
      </w:r>
      <w:r w:rsidR="00184A01">
        <w:t>]</w:t>
      </w:r>
    </w:p>
    <w:p w:rsidR="00184A01" w:rsidP="00CA0296" w:rsidRDefault="250A22C6" w14:paraId="348131CF" w14:textId="7175B32B" w14:noSpellErr="1">
      <w:pPr>
        <w:pStyle w:val="Heading1"/>
      </w:pPr>
      <w:bookmarkStart w:name="_Toc1999988753" w:id="1558766600"/>
      <w:r w:rsidR="250A22C6">
        <w:rPr/>
        <w:t>Pre-requisites</w:t>
      </w:r>
      <w:r w:rsidR="2EC278BE">
        <w:rPr/>
        <w:t>/Prior Knowledge</w:t>
      </w:r>
      <w:bookmarkEnd w:id="1558766600"/>
    </w:p>
    <w:p w:rsidR="003F6219" w:rsidP="00CA0296" w:rsidRDefault="00775CF0" w14:paraId="6F31B523" w14:textId="07BF6F20">
      <w:r>
        <w:t xml:space="preserve">[If applicable, </w:t>
      </w:r>
      <w:r w:rsidR="000434A2">
        <w:t xml:space="preserve">briefly </w:t>
      </w:r>
      <w:r>
        <w:t xml:space="preserve">explain how this course fits </w:t>
      </w:r>
      <w:r w:rsidR="000434A2">
        <w:t xml:space="preserve">sequentially </w:t>
      </w:r>
      <w:r>
        <w:t>with other courses in your program</w:t>
      </w:r>
      <w:r w:rsidR="000434A2">
        <w:t xml:space="preserve">. </w:t>
      </w:r>
      <w:r w:rsidR="00964FA5">
        <w:t>We recommend an explanation rather than a list of courses.]</w:t>
      </w:r>
    </w:p>
    <w:p w:rsidR="291EF664" w:rsidP="0099B60D" w:rsidRDefault="78FB44D3" w14:paraId="4295EEAD" w14:textId="76AE108E" w14:noSpellErr="1">
      <w:pPr>
        <w:pStyle w:val="Heading1"/>
        <w:spacing w:after="240"/>
      </w:pPr>
      <w:bookmarkStart w:name="_Toc540814616" w:id="509401029"/>
      <w:r w:rsidR="78FB44D3">
        <w:rPr/>
        <w:t>Course Structure</w:t>
      </w:r>
      <w:bookmarkEnd w:id="509401029"/>
    </w:p>
    <w:p w:rsidR="75F182CD" w:rsidP="0099B60D" w:rsidRDefault="75F182CD" w14:paraId="2C3F4402" w14:textId="1BF6CD38">
      <w:pPr>
        <w:shd w:val="clear" w:color="auto" w:fill="FFFFFF" w:themeFill="background1"/>
        <w:rPr>
          <w:rFonts w:ascii="Calibri" w:hAnsi="Calibri" w:eastAsia="Calibri" w:cs="Calibri"/>
          <w:color w:val="000000" w:themeColor="text1"/>
        </w:rPr>
      </w:pPr>
      <w:r w:rsidRPr="0099B60D">
        <w:rPr>
          <w:rFonts w:ascii="Calibri" w:hAnsi="Calibri" w:eastAsia="Calibri" w:cs="Calibri"/>
          <w:color w:val="000000" w:themeColor="text1"/>
        </w:rPr>
        <w:t>[Describe a typical class period or module and how you expect to use Canvas. Clearly explain how students will navigate through the course using Canvas and include any important deadlines and the format of assessments. This helps students understand the flow of the course and what is expected of them.</w:t>
      </w:r>
      <w:r w:rsidRPr="0099B60D" w:rsidR="37BF57AD">
        <w:rPr>
          <w:rFonts w:ascii="Calibri" w:hAnsi="Calibri" w:eastAsia="Calibri" w:cs="Calibri"/>
          <w:color w:val="000000" w:themeColor="text1"/>
        </w:rPr>
        <w:t xml:space="preserve"> Finally, detail the ways in which you will interact with students such as, providing timelines for receiving feedback, timelines for graded assignments, office hours, and announcements.</w:t>
      </w:r>
      <w:r w:rsidRPr="0099B60D">
        <w:rPr>
          <w:rFonts w:ascii="Calibri" w:hAnsi="Calibri" w:eastAsia="Calibri" w:cs="Calibri"/>
          <w:color w:val="000000" w:themeColor="text1"/>
        </w:rPr>
        <w:t xml:space="preserve">] </w:t>
      </w:r>
    </w:p>
    <w:p w:rsidR="75F182CD" w:rsidP="0099B60D" w:rsidRDefault="75F182CD" w14:paraId="301789E8" w14:textId="3BBB36E3">
      <w:r w:rsidRPr="0099B60D">
        <w:t>Course Name [XXXX] is a 15-week course conducted in person</w:t>
      </w:r>
      <w:r w:rsidRPr="0099B60D" w:rsidR="52213B4B">
        <w:t xml:space="preserve">. While this is an </w:t>
      </w:r>
      <w:r w:rsidRPr="0099B60D" w:rsidR="2A7ADDD1">
        <w:t>in-person</w:t>
      </w:r>
      <w:r w:rsidRPr="0099B60D" w:rsidR="52213B4B">
        <w:t xml:space="preserve"> class, learning materials, assignments, and some learning activities will </w:t>
      </w:r>
      <w:r w:rsidRPr="0099B60D" w:rsidR="63E76632">
        <w:t xml:space="preserve">be accessed using BGSU’s Learning Management System called </w:t>
      </w:r>
      <w:hyperlink r:id="rId21">
        <w:r w:rsidRPr="0099B60D" w:rsidR="63E76632">
          <w:rPr>
            <w:rStyle w:val="Hyperlink"/>
          </w:rPr>
          <w:t>Canvas</w:t>
        </w:r>
      </w:hyperlink>
      <w:r w:rsidRPr="0099B60D">
        <w:t xml:space="preserve">. </w:t>
      </w:r>
      <w:r w:rsidRPr="0099B60D" w:rsidR="69AA5F4D">
        <w:t xml:space="preserve">When we meet for our regularly scheduled class times, you will be </w:t>
      </w:r>
      <w:r w:rsidRPr="0099B60D">
        <w:t>expected to participate in in-class activities, engage with the learning materials, and</w:t>
      </w:r>
      <w:r w:rsidRPr="0099B60D" w:rsidR="6DB6ECF7">
        <w:t>/or</w:t>
      </w:r>
      <w:r w:rsidRPr="0099B60D">
        <w:t xml:space="preserve"> complete assignments. Weekly quizzes will be conducted during class on [day of the week]. Course reflection papers and writing assignments will be due at the start of each class on [day of the week]. Please use the course schedule, Canvas announcements, and in-class announcements to keep yourself on track.</w:t>
      </w:r>
    </w:p>
    <w:p w:rsidR="75F182CD" w:rsidP="0099B60D" w:rsidRDefault="75F182CD" w14:paraId="49A76624" w14:textId="39402D79">
      <w:r w:rsidRPr="0099B60D">
        <w:t>Your cumulative project at the end of the course will involve developing a training program for topic [</w:t>
      </w:r>
      <w:proofErr w:type="spellStart"/>
      <w:r w:rsidRPr="0099B60D">
        <w:t>xyz</w:t>
      </w:r>
      <w:proofErr w:type="spellEnd"/>
      <w:r w:rsidRPr="0099B60D">
        <w:t xml:space="preserve">]. You should plan to use your weekly assignments and class discussions to gain information and resources for your final project. A resource tracking document can be found in the course </w:t>
      </w:r>
      <w:proofErr w:type="gramStart"/>
      <w:r w:rsidRPr="0099B60D">
        <w:t>materials, but</w:t>
      </w:r>
      <w:proofErr w:type="gramEnd"/>
      <w:r w:rsidRPr="0099B60D">
        <w:t xml:space="preserve"> should be used throughout your studies. Keeping up with the course pace is important for you to fully engage with the course content and with your fellow learners.</w:t>
      </w:r>
    </w:p>
    <w:p w:rsidR="3EC1FBF3" w:rsidP="0099B60D" w:rsidRDefault="3EC1FBF3" w14:paraId="27A7EDB2" w14:textId="73A3B476">
      <w:pPr>
        <w:shd w:val="clear" w:color="auto" w:fill="FFFFFF" w:themeFill="background1"/>
      </w:pPr>
      <w:r>
        <w:t xml:space="preserve">After completing a learning activity or assignment, I will do my best to provide feedback and complete grading within [x days] of the due date. If I am not able to complete feedback/grading within [x days], I will inform you. </w:t>
      </w:r>
    </w:p>
    <w:p w:rsidR="3021175A" w:rsidP="0099B60D" w:rsidRDefault="3021175A" w14:paraId="7838C39D" w14:textId="59A9E96C">
      <w:pPr>
        <w:shd w:val="clear" w:color="auto" w:fill="FFFFFF" w:themeFill="background1"/>
      </w:pPr>
      <w:r>
        <w:t xml:space="preserve">Every week </w:t>
      </w:r>
      <w:r w:rsidR="48214324">
        <w:t xml:space="preserve">I have dedicated time scheduled to meet with students, which are what I will refer to as office hours. Office hours are </w:t>
      </w:r>
      <w:r w:rsidR="2B85E6E2">
        <w:t>a great time for you to ask questions about course content and assignments</w:t>
      </w:r>
      <w:r w:rsidR="0E17F1EA">
        <w:t xml:space="preserve"> and discuss feedback</w:t>
      </w:r>
      <w:r w:rsidR="2B85E6E2">
        <w:t>. My</w:t>
      </w:r>
      <w:r w:rsidR="76EFE5AE">
        <w:t xml:space="preserve"> </w:t>
      </w:r>
      <w:r w:rsidR="59C57C1E">
        <w:t xml:space="preserve">office hours are from [time range] on [day(s) of the week]. Please email me to schedule an appointment during these times. </w:t>
      </w:r>
      <w:r w:rsidR="61757CE8">
        <w:t>If there are changes to my office hours, I will notify you in class and via a Canvas announcement.</w:t>
      </w:r>
      <w:r w:rsidR="3C17B1B6">
        <w:t xml:space="preserve"> </w:t>
      </w:r>
    </w:p>
    <w:p w:rsidR="003F6219" w:rsidP="0099B60D" w:rsidRDefault="2CBB9CC6" w14:paraId="2C078E63" w14:textId="2F8B7CC9" w14:noSpellErr="1">
      <w:pPr>
        <w:pStyle w:val="Heading1"/>
        <w:spacing w:after="240"/>
      </w:pPr>
      <w:bookmarkStart w:name="_Toc837644831" w:id="2055874730"/>
      <w:r w:rsidR="2CBB9CC6">
        <w:rPr/>
        <w:t xml:space="preserve">Course </w:t>
      </w:r>
      <w:r w:rsidR="6AB5CA72">
        <w:rPr/>
        <w:t>Instruction</w:t>
      </w:r>
      <w:bookmarkEnd w:id="2055874730"/>
      <w:r w:rsidR="6AB5CA72">
        <w:rPr/>
        <w:t xml:space="preserve"> </w:t>
      </w:r>
    </w:p>
    <w:p w:rsidR="7BDF3CB3" w:rsidP="0099B60D" w:rsidRDefault="7BDF3CB3" w14:paraId="08D5ACFB" w14:textId="05110483">
      <w:pPr>
        <w:shd w:val="clear" w:color="auto" w:fill="FFFFFF" w:themeFill="background1"/>
        <w:rPr>
          <w:rFonts w:ascii="Calibri" w:hAnsi="Calibri" w:eastAsia="Calibri" w:cs="Calibri"/>
          <w:color w:val="000000" w:themeColor="text1"/>
        </w:rPr>
      </w:pPr>
      <w:r w:rsidRPr="0099B60D">
        <w:rPr>
          <w:rFonts w:ascii="Calibri" w:hAnsi="Calibri" w:eastAsia="Calibri" w:cs="Calibri"/>
          <w:color w:val="000000" w:themeColor="text1"/>
        </w:rPr>
        <w:t xml:space="preserve">[Describe your teaching methods and instructional strategies you plan to use. and expectations for engagement such as the frequency of interactions with others in the course and the type of work students will be expected to complete. </w:t>
      </w:r>
      <w:r w:rsidRPr="0099B60D" w:rsidR="28AAB479">
        <w:rPr>
          <w:rFonts w:ascii="Calibri" w:hAnsi="Calibri" w:eastAsia="Calibri" w:cs="Calibri"/>
          <w:color w:val="000000" w:themeColor="text1"/>
        </w:rPr>
        <w:t xml:space="preserve">Explicitly stating expectations and outlining teaching methods will be especially beneficial for students who may not be familiar with active learning, flipped courses, etc. </w:t>
      </w:r>
      <w:r w:rsidRPr="0099B60D">
        <w:rPr>
          <w:rFonts w:ascii="Calibri" w:hAnsi="Calibri" w:eastAsia="Calibri" w:cs="Calibri"/>
          <w:b/>
          <w:bCs/>
          <w:color w:val="000000" w:themeColor="text1"/>
        </w:rPr>
        <w:t xml:space="preserve">Completing this section will fulfill CBA expectations for </w:t>
      </w:r>
      <w:r w:rsidRPr="0099B60D">
        <w:rPr>
          <w:rFonts w:ascii="Calibri" w:hAnsi="Calibri" w:eastAsia="Calibri" w:cs="Calibri"/>
          <w:b/>
          <w:bCs/>
          <w:i/>
          <w:iCs/>
          <w:color w:val="000000" w:themeColor="text1"/>
        </w:rPr>
        <w:t>Pedagogical Efforts</w:t>
      </w:r>
      <w:r w:rsidRPr="0099B60D">
        <w:rPr>
          <w:rFonts w:ascii="Calibri" w:hAnsi="Calibri" w:eastAsia="Calibri" w:cs="Calibri"/>
          <w:b/>
          <w:bCs/>
          <w:color w:val="000000" w:themeColor="text1"/>
        </w:rPr>
        <w:t>.</w:t>
      </w:r>
      <w:r w:rsidRPr="0099B60D">
        <w:rPr>
          <w:rFonts w:ascii="Calibri" w:hAnsi="Calibri" w:eastAsia="Calibri" w:cs="Calibri"/>
          <w:color w:val="000000" w:themeColor="text1"/>
        </w:rPr>
        <w:t>]</w:t>
      </w:r>
    </w:p>
    <w:p w:rsidR="1747CEF5" w:rsidP="0099B60D" w:rsidRDefault="1747CEF5" w14:paraId="1880AF32" w14:textId="393A49F6">
      <w:pPr>
        <w:shd w:val="clear" w:color="auto" w:fill="FFFFFF" w:themeFill="background1"/>
      </w:pPr>
      <w:r>
        <w:t xml:space="preserve">During class, I will use a variety of teaching strategies that may include asking you to review material before class to engage in small group collaboration/discussion and whole group discussion. Additionally, I may lecture and incorporate various active learning strategies. I will do my best to share the purpose of activities and how they will help you succeed in the course. </w:t>
      </w:r>
      <w:r w:rsidR="58A56473">
        <w:t>Some weeks I may ask you to complete activities such as discussion boards outside of our regula</w:t>
      </w:r>
      <w:r w:rsidR="18E16E56">
        <w:t xml:space="preserve">rly scheduled class time. </w:t>
      </w:r>
    </w:p>
    <w:p w:rsidR="005A4B81" w:rsidP="00CA0296" w:rsidRDefault="207610F4" w14:paraId="3BD2B1BF" w14:textId="5458BDDC" w14:noSpellErr="1">
      <w:pPr>
        <w:pStyle w:val="Heading1"/>
      </w:pPr>
      <w:bookmarkStart w:name="_Toc1822617935" w:id="1503691423"/>
      <w:r w:rsidR="207610F4">
        <w:rPr/>
        <w:t>Course Materials</w:t>
      </w:r>
      <w:bookmarkEnd w:id="1503691423"/>
    </w:p>
    <w:p w:rsidR="0049026A" w:rsidP="00CA0296" w:rsidRDefault="0049026A" w14:paraId="66CF5FDE" w14:textId="14F827AB">
      <w:r>
        <w:t xml:space="preserve">[Provide a list of required </w:t>
      </w:r>
      <w:r w:rsidR="00EF71FC">
        <w:t xml:space="preserve">texts including at least the authors and titles. </w:t>
      </w:r>
      <w:r w:rsidR="00D0625B">
        <w:t xml:space="preserve">Additionally, list specific equipment, software, </w:t>
      </w:r>
      <w:r w:rsidR="00D72AA8">
        <w:t>and technology</w:t>
      </w:r>
      <w:r w:rsidR="0FB006BE">
        <w:t xml:space="preserve"> </w:t>
      </w:r>
      <w:r w:rsidR="00D72AA8">
        <w:t xml:space="preserve">that is required for your course. As you </w:t>
      </w:r>
      <w:r w:rsidR="004F36B1">
        <w:t>develop this section, provid</w:t>
      </w:r>
      <w:r w:rsidR="31198E35">
        <w:t>e</w:t>
      </w:r>
      <w:r w:rsidR="004F36B1">
        <w:t xml:space="preserve"> your students with answers to the following questions:</w:t>
      </w:r>
    </w:p>
    <w:p w:rsidR="00141404" w:rsidP="00CA0296" w:rsidRDefault="00141404" w14:paraId="2AB2B083" w14:textId="1C63A05D">
      <w:pPr>
        <w:pStyle w:val="ListParagraph"/>
        <w:numPr>
          <w:ilvl w:val="0"/>
          <w:numId w:val="36"/>
        </w:numPr>
      </w:pPr>
      <w:r>
        <w:t>Why did you choose each of the texts you’ve required?</w:t>
      </w:r>
    </w:p>
    <w:p w:rsidR="00141404" w:rsidP="00CA0296" w:rsidRDefault="00141404" w14:paraId="21CFB62D" w14:textId="7B407A64">
      <w:pPr>
        <w:pStyle w:val="ListParagraph"/>
        <w:numPr>
          <w:ilvl w:val="0"/>
          <w:numId w:val="36"/>
        </w:numPr>
      </w:pPr>
      <w:r>
        <w:t>How should students read required texts?</w:t>
      </w:r>
    </w:p>
    <w:p w:rsidR="00141404" w:rsidP="00CA0296" w:rsidRDefault="00141404" w14:paraId="0200C22C" w14:textId="74398D7D">
      <w:pPr>
        <w:pStyle w:val="ListParagraph"/>
        <w:numPr>
          <w:ilvl w:val="0"/>
          <w:numId w:val="36"/>
        </w:numPr>
      </w:pPr>
      <w:r>
        <w:t>What function does reading serve in this course?</w:t>
      </w:r>
    </w:p>
    <w:p w:rsidR="00141404" w:rsidP="00CA0296" w:rsidRDefault="00141404" w14:paraId="1A4ED876" w14:textId="755B6CBB">
      <w:pPr>
        <w:pStyle w:val="ListParagraph"/>
        <w:numPr>
          <w:ilvl w:val="0"/>
          <w:numId w:val="36"/>
        </w:numPr>
      </w:pPr>
      <w:r>
        <w:t xml:space="preserve">Are there optional texts, materials, </w:t>
      </w:r>
      <w:r w:rsidR="00137DB9">
        <w:t>or technology that may be helpful resources for students?</w:t>
      </w:r>
      <w:r w:rsidR="26D7A0D1">
        <w:t>]</w:t>
      </w:r>
    </w:p>
    <w:p w:rsidR="00137DB9" w:rsidP="0099B60D" w:rsidRDefault="66D8A05E" w14:paraId="746A8055" w14:textId="60D97576" w14:noSpellErr="1">
      <w:pPr>
        <w:pStyle w:val="Heading1"/>
        <w:spacing w:after="240"/>
      </w:pPr>
      <w:bookmarkStart w:name="_Toc1457305288" w:id="1349151"/>
      <w:r w:rsidR="66D8A05E">
        <w:rPr/>
        <w:t>Grading Policy</w:t>
      </w:r>
      <w:r w:rsidR="6C3DD5F0">
        <w:rPr/>
        <w:t xml:space="preserve"> </w:t>
      </w:r>
      <w:r w:rsidR="48A5A3AF">
        <w:rPr/>
        <w:t>&amp;</w:t>
      </w:r>
      <w:r w:rsidR="6C3DD5F0">
        <w:rPr/>
        <w:t xml:space="preserve"> Assessments/Assignments/Learning Activities</w:t>
      </w:r>
      <w:bookmarkEnd w:id="1349151"/>
    </w:p>
    <w:p w:rsidR="00D1092B" w:rsidP="00CA0296" w:rsidRDefault="535674B9" w14:paraId="26FB4597" w14:textId="0453C9D5">
      <w:r>
        <w:t>[</w:t>
      </w:r>
      <w:r w:rsidRPr="59F42751" w:rsidR="13B9434B">
        <w:rPr>
          <w:rFonts w:ascii="Calibri" w:hAnsi="Calibri" w:eastAsia="Calibri" w:cs="Calibri"/>
          <w:color w:val="000000" w:themeColor="text1"/>
        </w:rPr>
        <w:t>Your course grading policy should be stated clearly, available at the beginning of the course, and consistent throughout the course.</w:t>
      </w:r>
      <w:r w:rsidRPr="59F42751" w:rsidR="13B9434B">
        <w:rPr>
          <w:rFonts w:ascii="Calibri" w:hAnsi="Calibri" w:eastAsia="Calibri" w:cs="Calibri"/>
        </w:rPr>
        <w:t xml:space="preserve"> </w:t>
      </w:r>
      <w:r>
        <w:t xml:space="preserve">We suggest that this section include a breakdown of how grades will be determined, including what each major assignment is worth and how numerical scores translate into letter grades. </w:t>
      </w:r>
      <w:r w:rsidR="315924D3">
        <w:t>This section</w:t>
      </w:r>
      <w:r w:rsidR="3339AA9A">
        <w:t xml:space="preserve"> might also include your perspective and method for evaluating participation, both inside and outside the class. </w:t>
      </w:r>
      <w:r>
        <w:t xml:space="preserve">Consider </w:t>
      </w:r>
      <w:r w:rsidR="00483022">
        <w:t>briefly articulating</w:t>
      </w:r>
      <w:r>
        <w:t xml:space="preserve"> the importance of </w:t>
      </w:r>
      <w:proofErr w:type="gramStart"/>
      <w:r>
        <w:t>particular assignments</w:t>
      </w:r>
      <w:proofErr w:type="gramEnd"/>
      <w:r>
        <w:t xml:space="preserve"> and how they support specific course learning outcomes. If you would like to talk about grading and assignment options, you can request a </w:t>
      </w:r>
      <w:hyperlink r:id="rId22">
        <w:r w:rsidRPr="59F42751">
          <w:rPr>
            <w:rStyle w:val="Hyperlink"/>
            <w:rFonts w:eastAsiaTheme="minorEastAsia" w:cstheme="minorBidi"/>
          </w:rPr>
          <w:t xml:space="preserve">consultation with </w:t>
        </w:r>
        <w:r w:rsidRPr="59F42751" w:rsidR="6A36B10F">
          <w:rPr>
            <w:rStyle w:val="Hyperlink"/>
            <w:rFonts w:eastAsiaTheme="minorEastAsia" w:cstheme="minorBidi"/>
          </w:rPr>
          <w:t>a CFE Instructional Designer</w:t>
        </w:r>
        <w:r w:rsidRPr="59F42751">
          <w:rPr>
            <w:rStyle w:val="Hyperlink"/>
            <w:rFonts w:eastAsiaTheme="minorEastAsia" w:cstheme="minorBidi"/>
          </w:rPr>
          <w:t>.</w:t>
        </w:r>
      </w:hyperlink>
      <w:r w:rsidR="007840BE">
        <w:t>]</w:t>
      </w:r>
    </w:p>
    <w:p w:rsidR="004A5A2B" w:rsidP="004A5A2B" w:rsidRDefault="48A5A3AF" w14:paraId="5FC68854" w14:textId="0F6A11F5" w14:noSpellErr="1">
      <w:pPr>
        <w:pStyle w:val="Heading2"/>
      </w:pPr>
      <w:bookmarkStart w:name="_Toc1925639240" w:id="1077523558"/>
      <w:r w:rsidR="48A5A3AF">
        <w:rPr/>
        <w:t>Grading Policy</w:t>
      </w:r>
      <w:bookmarkEnd w:id="1077523558"/>
    </w:p>
    <w:p w:rsidR="3B014447" w:rsidP="0099B60D" w:rsidRDefault="3B014447" w14:paraId="0FDD0D13" w14:textId="2790CFA0">
      <w:pPr>
        <w:shd w:val="clear" w:color="auto" w:fill="FFFFFF" w:themeFill="background1"/>
        <w:rPr>
          <w:rFonts w:ascii="Calibri" w:hAnsi="Calibri" w:eastAsia="Calibri" w:cs="Calibri"/>
          <w:color w:val="000000" w:themeColor="text1"/>
        </w:rPr>
      </w:pPr>
      <w:r w:rsidRPr="0099B60D">
        <w:rPr>
          <w:rFonts w:ascii="Calibri" w:hAnsi="Calibri" w:eastAsia="Calibri" w:cs="Calibri"/>
          <w:color w:val="000000" w:themeColor="text1"/>
        </w:rPr>
        <w:t xml:space="preserve">[Review BGSU’s </w:t>
      </w:r>
      <w:hyperlink r:id="rId23">
        <w:r w:rsidRPr="0099B60D">
          <w:rPr>
            <w:rStyle w:val="Hyperlink"/>
            <w:rFonts w:ascii="Calibri" w:hAnsi="Calibri" w:eastAsia="Calibri" w:cs="Calibri"/>
          </w:rPr>
          <w:t>undergraduate</w:t>
        </w:r>
      </w:hyperlink>
      <w:r w:rsidRPr="0099B60D">
        <w:rPr>
          <w:rFonts w:ascii="Calibri" w:hAnsi="Calibri" w:eastAsia="Calibri" w:cs="Calibri"/>
          <w:color w:val="000000" w:themeColor="text1"/>
        </w:rPr>
        <w:t xml:space="preserve"> and </w:t>
      </w:r>
      <w:hyperlink r:id="rId24">
        <w:r w:rsidRPr="0099B60D">
          <w:rPr>
            <w:rStyle w:val="Hyperlink"/>
            <w:rFonts w:ascii="Calibri" w:hAnsi="Calibri" w:eastAsia="Calibri" w:cs="Calibri"/>
          </w:rPr>
          <w:t>graduate</w:t>
        </w:r>
      </w:hyperlink>
      <w:r w:rsidRPr="0099B60D">
        <w:rPr>
          <w:rFonts w:ascii="Calibri" w:hAnsi="Calibri" w:eastAsia="Calibri" w:cs="Calibri"/>
          <w:color w:val="000000" w:themeColor="text1"/>
        </w:rPr>
        <w:t xml:space="preserve"> grading policies for additional information. Please be aware that grades and other confidential material should not be sent via email. Use the grading function in Canvas to communicate grades to students.]</w:t>
      </w:r>
    </w:p>
    <w:p w:rsidR="2E400114" w:rsidP="34544F7E" w:rsidRDefault="53EE3489" w14:paraId="1DAA5DA3" w14:textId="1A92A609" w14:noSpellErr="1">
      <w:pPr>
        <w:pStyle w:val="Heading2"/>
      </w:pPr>
      <w:bookmarkStart w:name="_Toc1089517540" w:id="1525721524"/>
      <w:r w:rsidR="53EE3489">
        <w:rPr/>
        <w:t>AI Use Guidelines</w:t>
      </w:r>
      <w:bookmarkEnd w:id="1525721524"/>
    </w:p>
    <w:p w:rsidR="1011F48C" w:rsidP="0099B60D" w:rsidRDefault="1011F48C" w14:paraId="42F2793E" w14:textId="2F6A0445">
      <w:pPr>
        <w:shd w:val="clear" w:color="auto" w:fill="FFFFFF" w:themeFill="background1"/>
        <w:rPr>
          <w:rFonts w:ascii="Calibri" w:hAnsi="Calibri" w:eastAsia="Calibri" w:cs="Calibri"/>
          <w:color w:val="000000" w:themeColor="text1"/>
        </w:rPr>
      </w:pPr>
      <w:r w:rsidRPr="0099B60D">
        <w:rPr>
          <w:rFonts w:ascii="Calibri" w:hAnsi="Calibri" w:eastAsia="Calibri" w:cs="Calibri"/>
          <w:color w:val="000000" w:themeColor="text1"/>
        </w:rPr>
        <w:t>[You should be transparent with your students about your expectations regarding generative artificial intelligence (</w:t>
      </w:r>
      <w:proofErr w:type="spellStart"/>
      <w:r w:rsidRPr="0099B60D">
        <w:rPr>
          <w:rFonts w:ascii="Calibri" w:hAnsi="Calibri" w:eastAsia="Calibri" w:cs="Calibri"/>
          <w:color w:val="000000" w:themeColor="text1"/>
        </w:rPr>
        <w:t>genAI</w:t>
      </w:r>
      <w:proofErr w:type="spellEnd"/>
      <w:r w:rsidRPr="0099B60D">
        <w:rPr>
          <w:rFonts w:ascii="Calibri" w:hAnsi="Calibri" w:eastAsia="Calibri" w:cs="Calibri"/>
          <w:color w:val="000000" w:themeColor="text1"/>
        </w:rPr>
        <w:t xml:space="preserve">) tool use in your classroom. We recommend outlining your overall guidelines and expectations regarding </w:t>
      </w:r>
      <w:proofErr w:type="spellStart"/>
      <w:r w:rsidRPr="0099B60D">
        <w:rPr>
          <w:rFonts w:ascii="Calibri" w:hAnsi="Calibri" w:eastAsia="Calibri" w:cs="Calibri"/>
          <w:color w:val="000000" w:themeColor="text1"/>
        </w:rPr>
        <w:t>genAI</w:t>
      </w:r>
      <w:proofErr w:type="spellEnd"/>
      <w:r w:rsidRPr="0099B60D">
        <w:rPr>
          <w:rFonts w:ascii="Calibri" w:hAnsi="Calibri" w:eastAsia="Calibri" w:cs="Calibri"/>
          <w:color w:val="000000" w:themeColor="text1"/>
        </w:rPr>
        <w:t xml:space="preserve"> use, whether you want to encourage your students to use AI, want them to use it in specific ways for specific assignments, or prohibit its use all together. It is also helpful to provide students with your reasoning for the guidelines you provide and any consequences that may come of improper use of AI tools. Please consult with your department about the penalties for AI use prior to outlining them in your syllabus. To explore your initial intuitions about AI use, review Wake Forest University Center for the Advancement of Teaching’s guide on “</w:t>
      </w:r>
      <w:hyperlink r:id="rId25">
        <w:r w:rsidRPr="0099B60D">
          <w:rPr>
            <w:rStyle w:val="Hyperlink"/>
            <w:rFonts w:ascii="Calibri" w:hAnsi="Calibri" w:eastAsia="Calibri" w:cs="Calibri"/>
          </w:rPr>
          <w:t>AI Expectations”</w:t>
        </w:r>
      </w:hyperlink>
      <w:r w:rsidRPr="0099B60D">
        <w:rPr>
          <w:rFonts w:ascii="Calibri" w:hAnsi="Calibri" w:eastAsia="Calibri" w:cs="Calibri"/>
          <w:color w:val="000000" w:themeColor="text1"/>
        </w:rPr>
        <w:t>. You can also consult their guide on “</w:t>
      </w:r>
      <w:hyperlink r:id="rId26">
        <w:r w:rsidRPr="0099B60D">
          <w:rPr>
            <w:rStyle w:val="Hyperlink"/>
            <w:rFonts w:ascii="Calibri" w:hAnsi="Calibri" w:eastAsia="Calibri" w:cs="Calibri"/>
          </w:rPr>
          <w:t>Developing an Effective Approach for AI in Your Classroom</w:t>
        </w:r>
      </w:hyperlink>
      <w:r w:rsidRPr="0099B60D">
        <w:rPr>
          <w:rFonts w:ascii="Calibri" w:hAnsi="Calibri" w:eastAsia="Calibri" w:cs="Calibri"/>
          <w:color w:val="000000" w:themeColor="text1"/>
        </w:rPr>
        <w:t>“.</w:t>
      </w:r>
    </w:p>
    <w:p w:rsidR="1011F48C" w:rsidP="0099B60D" w:rsidRDefault="1011F48C" w14:paraId="454084C2" w14:textId="7CDBF727">
      <w:pPr>
        <w:shd w:val="clear" w:color="auto" w:fill="FFFFFF" w:themeFill="background1"/>
        <w:rPr>
          <w:rFonts w:ascii="Calibri" w:hAnsi="Calibri" w:eastAsia="Calibri" w:cs="Calibri"/>
          <w:color w:val="000000" w:themeColor="text1"/>
        </w:rPr>
      </w:pPr>
      <w:r w:rsidRPr="0099B60D">
        <w:rPr>
          <w:rFonts w:ascii="Calibri" w:hAnsi="Calibri" w:eastAsia="Calibri" w:cs="Calibri"/>
          <w:color w:val="000000" w:themeColor="text1"/>
        </w:rPr>
        <w:t xml:space="preserve">If you want students to use AI in specific ways or on specific assignments, we recommend you provide additional guidance in the Key Assignment/Assessment section below. </w:t>
      </w:r>
    </w:p>
    <w:p w:rsidR="1011F48C" w:rsidP="0099B60D" w:rsidRDefault="1011F48C" w14:paraId="632B14DB" w14:textId="206BDB83">
      <w:pPr>
        <w:shd w:val="clear" w:color="auto" w:fill="FFFFFF" w:themeFill="background1"/>
        <w:rPr>
          <w:rFonts w:ascii="Calibri" w:hAnsi="Calibri" w:eastAsia="Calibri" w:cs="Calibri"/>
          <w:color w:val="000000" w:themeColor="text1"/>
        </w:rPr>
      </w:pPr>
      <w:r w:rsidRPr="0099B60D">
        <w:rPr>
          <w:rFonts w:ascii="Calibri" w:hAnsi="Calibri" w:eastAsia="Calibri" w:cs="Calibri"/>
          <w:color w:val="000000" w:themeColor="text1"/>
        </w:rPr>
        <w:t xml:space="preserve">Example guidelines for AI use, conditional use, and prohibition are outlined below. You can find other examples (including discipline-specific examples) in this </w:t>
      </w:r>
      <w:hyperlink r:id="rId27">
        <w:r w:rsidRPr="0099B60D">
          <w:rPr>
            <w:rStyle w:val="Hyperlink"/>
            <w:rFonts w:ascii="Calibri" w:hAnsi="Calibri" w:eastAsia="Calibri" w:cs="Calibri"/>
          </w:rPr>
          <w:t>repository</w:t>
        </w:r>
      </w:hyperlink>
      <w:r w:rsidRPr="0099B60D">
        <w:rPr>
          <w:rFonts w:ascii="Calibri" w:hAnsi="Calibri" w:eastAsia="Calibri" w:cs="Calibri"/>
          <w:color w:val="000000" w:themeColor="text1"/>
        </w:rPr>
        <w:t xml:space="preserve">. For additional resources regarding generative AI, consider visiting the CFE’s </w:t>
      </w:r>
      <w:hyperlink r:id="rId28">
        <w:r w:rsidRPr="0099B60D">
          <w:rPr>
            <w:rStyle w:val="Hyperlink"/>
            <w:rFonts w:ascii="Calibri" w:hAnsi="Calibri" w:eastAsia="Calibri" w:cs="Calibri"/>
          </w:rPr>
          <w:t>Generative AI Literacy Repository</w:t>
        </w:r>
      </w:hyperlink>
      <w:r w:rsidRPr="0099B60D">
        <w:rPr>
          <w:rFonts w:ascii="Calibri" w:hAnsi="Calibri" w:eastAsia="Calibri" w:cs="Calibri"/>
          <w:color w:val="000000" w:themeColor="text1"/>
        </w:rPr>
        <w:t xml:space="preserve">. The CFE has adapted an AI Literacy module for students that can be used in your course(s) or as supplemental material. You can share </w:t>
      </w:r>
      <w:hyperlink r:id="rId29">
        <w:r w:rsidRPr="0099B60D">
          <w:rPr>
            <w:rStyle w:val="Hyperlink"/>
            <w:rFonts w:ascii="Calibri" w:hAnsi="Calibri" w:eastAsia="Calibri" w:cs="Calibri"/>
          </w:rPr>
          <w:t>this link</w:t>
        </w:r>
      </w:hyperlink>
      <w:r w:rsidRPr="0099B60D">
        <w:rPr>
          <w:rFonts w:ascii="Calibri" w:hAnsi="Calibri" w:eastAsia="Calibri" w:cs="Calibri"/>
          <w:color w:val="000000" w:themeColor="text1"/>
        </w:rPr>
        <w:t xml:space="preserve"> with students if you would like to use the module as supplementary material outside of your Canvas course. If you’d like to import the module into your existing course(s), please schedule an instructional design consultation and choose “Import AI Literacy Module” as your consultation topic. </w:t>
      </w:r>
    </w:p>
    <w:p w:rsidR="1011F48C" w:rsidP="0099B60D" w:rsidRDefault="1011F48C" w14:paraId="466BB05C" w14:textId="02C3B672">
      <w:pPr>
        <w:shd w:val="clear" w:color="auto" w:fill="FFFFFF" w:themeFill="background1"/>
        <w:rPr>
          <w:rFonts w:ascii="Calibri" w:hAnsi="Calibri" w:eastAsia="Calibri" w:cs="Calibri"/>
          <w:color w:val="000000" w:themeColor="text1"/>
        </w:rPr>
      </w:pPr>
      <w:r w:rsidRPr="0099B60D">
        <w:rPr>
          <w:rFonts w:ascii="Calibri" w:hAnsi="Calibri" w:eastAsia="Calibri" w:cs="Calibri"/>
          <w:color w:val="000000" w:themeColor="text1"/>
        </w:rPr>
        <w:t>*</w:t>
      </w:r>
      <w:r w:rsidRPr="0099B60D">
        <w:rPr>
          <w:rFonts w:ascii="Calibri" w:hAnsi="Calibri" w:eastAsia="Calibri" w:cs="Calibri"/>
          <w:i/>
          <w:iCs/>
          <w:color w:val="000000" w:themeColor="text1"/>
        </w:rPr>
        <w:t xml:space="preserve">The examples </w:t>
      </w:r>
      <w:hyperlink r:id="rId30">
        <w:r w:rsidRPr="0099B60D">
          <w:rPr>
            <w:rStyle w:val="Hyperlink"/>
            <w:rFonts w:ascii="Calibri" w:hAnsi="Calibri" w:eastAsia="Calibri" w:cs="Calibri"/>
            <w:i/>
            <w:iCs/>
          </w:rPr>
          <w:t>below</w:t>
        </w:r>
      </w:hyperlink>
      <w:r w:rsidRPr="0099B60D">
        <w:rPr>
          <w:rFonts w:ascii="Calibri" w:hAnsi="Calibri" w:eastAsia="Calibri" w:cs="Calibri"/>
          <w:i/>
          <w:iCs/>
          <w:color w:val="000000" w:themeColor="text1"/>
        </w:rPr>
        <w:t xml:space="preserve"> were adapted from Temple University’s Center for the Advancement of Teaching “Sample Syllabus Statement for the Use of AI Tools in Your Course” guide.</w:t>
      </w:r>
    </w:p>
    <w:p w:rsidR="61833535" w:rsidP="5577AFAB" w:rsidRDefault="4E619164" w14:paraId="306F3989" w14:textId="37CDC8E0" w14:noSpellErr="1">
      <w:pPr>
        <w:pStyle w:val="Heading3"/>
        <w:shd w:val="clear" w:color="auto" w:fill="FFFFFF" w:themeFill="background1"/>
        <w:rPr>
          <w:rFonts w:ascii="Calibri" w:hAnsi="Calibri" w:eastAsia="Calibri" w:cs="Calibri"/>
          <w:color w:val="000000" w:themeColor="text1"/>
        </w:rPr>
      </w:pPr>
      <w:bookmarkStart w:name="_Toc179530530" w:id="1672190056"/>
      <w:r w:rsidRPr="0B6FCB0A" w:rsidR="4E619164">
        <w:rPr>
          <w:rFonts w:ascii="Calibri" w:hAnsi="Calibri" w:eastAsia="Calibri" w:cs="Calibri"/>
          <w:color w:val="000000" w:themeColor="text1" w:themeTint="FF" w:themeShade="FF"/>
        </w:rPr>
        <w:t>[Use Permitted]</w:t>
      </w:r>
      <w:bookmarkEnd w:id="1672190056"/>
    </w:p>
    <w:p w:rsidR="61833535" w:rsidP="0099B60D" w:rsidRDefault="61833535" w14:paraId="109EF84C" w14:textId="333FCFDF">
      <w:pPr>
        <w:shd w:val="clear" w:color="auto" w:fill="FFFFFF" w:themeFill="background1"/>
        <w:rPr>
          <w:rFonts w:ascii="Calibri" w:hAnsi="Calibri" w:eastAsia="Calibri" w:cs="Calibri"/>
          <w:color w:val="000000" w:themeColor="text1"/>
        </w:rPr>
      </w:pPr>
      <w:r w:rsidRPr="0099B60D">
        <w:rPr>
          <w:rFonts w:ascii="Calibri" w:hAnsi="Calibri" w:eastAsia="Calibri" w:cs="Calibri"/>
          <w:color w:val="000000" w:themeColor="text1"/>
        </w:rPr>
        <w:t>[The guidelines below are useful when AI tool use is encouraged or expected in the course. If you require students to cite AI as a source, be sure to include appropriate citation information for your discipline.]</w:t>
      </w:r>
    </w:p>
    <w:p w:rsidR="61833535" w:rsidP="0099B60D" w:rsidRDefault="61833535" w14:paraId="74E2B6A7" w14:textId="3E3EF5D9">
      <w:pPr>
        <w:shd w:val="clear" w:color="auto" w:fill="FFFFFF" w:themeFill="background1"/>
        <w:rPr>
          <w:rFonts w:ascii="Calibri" w:hAnsi="Calibri" w:eastAsia="Calibri" w:cs="Calibri"/>
          <w:color w:val="000000" w:themeColor="text1"/>
        </w:rPr>
      </w:pPr>
      <w:r w:rsidRPr="0099B60D">
        <w:rPr>
          <w:rFonts w:ascii="Calibri" w:hAnsi="Calibri" w:eastAsia="Calibri" w:cs="Calibri"/>
          <w:color w:val="000000" w:themeColor="text1"/>
        </w:rPr>
        <w:t xml:space="preserve">You are welcome/expected to use generative AI tools (e.g. ChatGPT, Dall-e, etc.) in this class as doing so aligns with the course learning goal [insert the course learning goal use of AI aligns with]. You are responsible for the information you submit based on an AI query (for instance, that it does not violate intellectual property laws, or contain misinformation or unethical content). Your use of AI tools must be properly documented and cited </w:t>
      </w:r>
      <w:proofErr w:type="gramStart"/>
      <w:r w:rsidRPr="0099B60D">
        <w:rPr>
          <w:rFonts w:ascii="Calibri" w:hAnsi="Calibri" w:eastAsia="Calibri" w:cs="Calibri"/>
          <w:color w:val="000000" w:themeColor="text1"/>
        </w:rPr>
        <w:t>in order to</w:t>
      </w:r>
      <w:proofErr w:type="gramEnd"/>
      <w:r w:rsidRPr="0099B60D">
        <w:rPr>
          <w:rFonts w:ascii="Calibri" w:hAnsi="Calibri" w:eastAsia="Calibri" w:cs="Calibri"/>
          <w:color w:val="000000" w:themeColor="text1"/>
        </w:rPr>
        <w:t xml:space="preserve"> stay within university policies on academic honesty. For example, [insert citation style for your discipline].</w:t>
      </w:r>
    </w:p>
    <w:p w:rsidR="61833535" w:rsidP="5577AFAB" w:rsidRDefault="4E619164" w14:paraId="7A63CC85" w14:textId="1CBF261E" w14:noSpellErr="1">
      <w:pPr>
        <w:pStyle w:val="Heading3"/>
        <w:shd w:val="clear" w:color="auto" w:fill="FFFFFF" w:themeFill="background1"/>
        <w:rPr>
          <w:rFonts w:ascii="Calibri" w:hAnsi="Calibri" w:eastAsia="Calibri" w:cs="Calibri"/>
          <w:color w:val="000000" w:themeColor="text1"/>
        </w:rPr>
      </w:pPr>
      <w:bookmarkStart w:name="_Toc445156071" w:id="1448666463"/>
      <w:r w:rsidRPr="0B6FCB0A" w:rsidR="4E619164">
        <w:rPr>
          <w:rFonts w:ascii="Calibri" w:hAnsi="Calibri" w:eastAsia="Calibri" w:cs="Calibri"/>
          <w:color w:val="000000" w:themeColor="text1" w:themeTint="FF" w:themeShade="FF"/>
        </w:rPr>
        <w:t>[Use Conditionally Permitted]</w:t>
      </w:r>
      <w:bookmarkEnd w:id="1448666463"/>
    </w:p>
    <w:p w:rsidR="61833535" w:rsidP="0099B60D" w:rsidRDefault="61833535" w14:paraId="40EFBEDF" w14:textId="0402052D">
      <w:pPr>
        <w:shd w:val="clear" w:color="auto" w:fill="FFFFFF" w:themeFill="background1"/>
        <w:spacing w:line="259" w:lineRule="auto"/>
        <w:rPr>
          <w:rFonts w:ascii="Calibri" w:hAnsi="Calibri" w:eastAsia="Calibri" w:cs="Calibri"/>
          <w:color w:val="000000" w:themeColor="text1"/>
        </w:rPr>
      </w:pPr>
      <w:r w:rsidRPr="0099B60D">
        <w:rPr>
          <w:rFonts w:ascii="Calibri" w:hAnsi="Calibri" w:eastAsia="Calibri" w:cs="Calibri"/>
          <w:color w:val="000000" w:themeColor="text1"/>
        </w:rPr>
        <w:t>[This set of guidelines is helpful when you are allowing the use of AI tools for specific purposes and not for others. Adjust the guidelines to fit your course.]</w:t>
      </w:r>
    </w:p>
    <w:p w:rsidR="61833535" w:rsidP="0099B60D" w:rsidRDefault="61833535" w14:paraId="0813E560" w14:textId="61FB1C97">
      <w:pPr>
        <w:shd w:val="clear" w:color="auto" w:fill="FFFFFF" w:themeFill="background1"/>
        <w:spacing w:line="259" w:lineRule="auto"/>
        <w:rPr>
          <w:rFonts w:ascii="Calibri" w:hAnsi="Calibri" w:eastAsia="Calibri" w:cs="Calibri"/>
          <w:color w:val="000000" w:themeColor="text1"/>
        </w:rPr>
      </w:pPr>
      <w:r w:rsidRPr="0099B60D">
        <w:rPr>
          <w:rFonts w:ascii="Calibri" w:hAnsi="Calibri" w:eastAsia="Calibri" w:cs="Calibri"/>
          <w:color w:val="000000" w:themeColor="text1"/>
        </w:rPr>
        <w:t>The use of generative AI tools (e.g. ChatGPT, Dall-e, etc.) is permitted in this course for the following activities:</w:t>
      </w:r>
    </w:p>
    <w:p w:rsidR="61833535" w:rsidP="0099B60D" w:rsidRDefault="61833535" w14:paraId="2E46F234" w14:textId="760CD7B0">
      <w:pPr>
        <w:pStyle w:val="ListParagraph"/>
        <w:numPr>
          <w:ilvl w:val="0"/>
          <w:numId w:val="9"/>
        </w:numPr>
        <w:shd w:val="clear" w:color="auto" w:fill="FFFFFF" w:themeFill="background1"/>
        <w:spacing w:line="259" w:lineRule="auto"/>
        <w:rPr>
          <w:rFonts w:ascii="Calibri" w:hAnsi="Calibri" w:eastAsia="Calibri" w:cs="Calibri"/>
          <w:color w:val="000000" w:themeColor="text1"/>
        </w:rPr>
      </w:pPr>
      <w:r w:rsidRPr="0099B60D">
        <w:rPr>
          <w:rFonts w:ascii="Calibri" w:hAnsi="Calibri" w:eastAsia="Calibri" w:cs="Calibri"/>
          <w:color w:val="000000" w:themeColor="text1"/>
        </w:rPr>
        <w:t xml:space="preserve">Brainstorming and refining your </w:t>
      </w:r>
      <w:proofErr w:type="gramStart"/>
      <w:r w:rsidRPr="0099B60D">
        <w:rPr>
          <w:rFonts w:ascii="Calibri" w:hAnsi="Calibri" w:eastAsia="Calibri" w:cs="Calibri"/>
          <w:color w:val="000000" w:themeColor="text1"/>
        </w:rPr>
        <w:t>ideas;</w:t>
      </w:r>
      <w:proofErr w:type="gramEnd"/>
      <w:r w:rsidRPr="0099B60D">
        <w:rPr>
          <w:rFonts w:ascii="Calibri" w:hAnsi="Calibri" w:eastAsia="Calibri" w:cs="Calibri"/>
          <w:color w:val="000000" w:themeColor="text1"/>
        </w:rPr>
        <w:t xml:space="preserve"> </w:t>
      </w:r>
    </w:p>
    <w:p w:rsidR="61833535" w:rsidP="0099B60D" w:rsidRDefault="61833535" w14:paraId="0EAE8629" w14:textId="1A808261">
      <w:pPr>
        <w:pStyle w:val="ListParagraph"/>
        <w:numPr>
          <w:ilvl w:val="0"/>
          <w:numId w:val="9"/>
        </w:numPr>
        <w:shd w:val="clear" w:color="auto" w:fill="FFFFFF" w:themeFill="background1"/>
        <w:spacing w:before="300" w:after="300"/>
        <w:rPr>
          <w:rFonts w:ascii="Calibri" w:hAnsi="Calibri" w:eastAsia="Calibri" w:cs="Calibri"/>
          <w:color w:val="000000" w:themeColor="text1"/>
        </w:rPr>
      </w:pPr>
      <w:r w:rsidRPr="0099B60D">
        <w:rPr>
          <w:rFonts w:ascii="Calibri" w:hAnsi="Calibri" w:eastAsia="Calibri" w:cs="Calibri"/>
          <w:color w:val="000000" w:themeColor="text1"/>
        </w:rPr>
        <w:t xml:space="preserve">Fine tuning your research </w:t>
      </w:r>
      <w:proofErr w:type="gramStart"/>
      <w:r w:rsidRPr="0099B60D">
        <w:rPr>
          <w:rFonts w:ascii="Calibri" w:hAnsi="Calibri" w:eastAsia="Calibri" w:cs="Calibri"/>
          <w:color w:val="000000" w:themeColor="text1"/>
        </w:rPr>
        <w:t>questions;</w:t>
      </w:r>
      <w:proofErr w:type="gramEnd"/>
      <w:r w:rsidRPr="0099B60D">
        <w:rPr>
          <w:rFonts w:ascii="Calibri" w:hAnsi="Calibri" w:eastAsia="Calibri" w:cs="Calibri"/>
          <w:color w:val="000000" w:themeColor="text1"/>
        </w:rPr>
        <w:t xml:space="preserve"> </w:t>
      </w:r>
    </w:p>
    <w:p w:rsidR="61833535" w:rsidP="0099B60D" w:rsidRDefault="61833535" w14:paraId="6CF18FCC" w14:textId="1BBD339A">
      <w:pPr>
        <w:pStyle w:val="ListParagraph"/>
        <w:numPr>
          <w:ilvl w:val="0"/>
          <w:numId w:val="9"/>
        </w:numPr>
        <w:shd w:val="clear" w:color="auto" w:fill="FFFFFF" w:themeFill="background1"/>
        <w:spacing w:before="300" w:after="300"/>
        <w:rPr>
          <w:rFonts w:ascii="Calibri" w:hAnsi="Calibri" w:eastAsia="Calibri" w:cs="Calibri"/>
          <w:color w:val="000000" w:themeColor="text1"/>
        </w:rPr>
      </w:pPr>
      <w:r w:rsidRPr="0099B60D">
        <w:rPr>
          <w:rFonts w:ascii="Calibri" w:hAnsi="Calibri" w:eastAsia="Calibri" w:cs="Calibri"/>
          <w:color w:val="000000" w:themeColor="text1"/>
        </w:rPr>
        <w:t xml:space="preserve">Drafting an outline to organize your thoughts; and </w:t>
      </w:r>
    </w:p>
    <w:p w:rsidR="61833535" w:rsidP="0099B60D" w:rsidRDefault="61833535" w14:paraId="06A69F92" w14:textId="301693E8">
      <w:pPr>
        <w:pStyle w:val="ListParagraph"/>
        <w:numPr>
          <w:ilvl w:val="0"/>
          <w:numId w:val="9"/>
        </w:numPr>
        <w:shd w:val="clear" w:color="auto" w:fill="FFFFFF" w:themeFill="background1"/>
        <w:rPr>
          <w:rFonts w:ascii="Calibri" w:hAnsi="Calibri" w:eastAsia="Calibri" w:cs="Calibri"/>
          <w:color w:val="000000" w:themeColor="text1"/>
        </w:rPr>
      </w:pPr>
      <w:r w:rsidRPr="0099B60D">
        <w:rPr>
          <w:rFonts w:ascii="Calibri" w:hAnsi="Calibri" w:eastAsia="Calibri" w:cs="Calibri"/>
          <w:color w:val="000000" w:themeColor="text1"/>
        </w:rPr>
        <w:t>Checking grammar and style.</w:t>
      </w:r>
    </w:p>
    <w:p w:rsidR="61833535" w:rsidP="0099B60D" w:rsidRDefault="61833535" w14:paraId="7A7F1419" w14:textId="3CAA8ED3">
      <w:pPr>
        <w:shd w:val="clear" w:color="auto" w:fill="FFFFFF" w:themeFill="background1"/>
        <w:rPr>
          <w:rFonts w:ascii="Calibri" w:hAnsi="Calibri" w:eastAsia="Calibri" w:cs="Calibri"/>
          <w:color w:val="000000" w:themeColor="text1"/>
        </w:rPr>
      </w:pPr>
      <w:r w:rsidRPr="0099B60D">
        <w:rPr>
          <w:rFonts w:ascii="Calibri" w:hAnsi="Calibri" w:eastAsia="Calibri" w:cs="Calibri"/>
          <w:color w:val="000000" w:themeColor="text1"/>
        </w:rPr>
        <w:t>The use of generative AI tools is not permitted in this course for the following activities:</w:t>
      </w:r>
    </w:p>
    <w:p w:rsidR="61833535" w:rsidP="0099B60D" w:rsidRDefault="61833535" w14:paraId="42AB09E3" w14:textId="57653F37">
      <w:pPr>
        <w:pStyle w:val="ListParagraph"/>
        <w:numPr>
          <w:ilvl w:val="0"/>
          <w:numId w:val="8"/>
        </w:numPr>
        <w:shd w:val="clear" w:color="auto" w:fill="FFFFFF" w:themeFill="background1"/>
        <w:spacing w:line="259" w:lineRule="auto"/>
        <w:rPr>
          <w:rFonts w:ascii="Calibri" w:hAnsi="Calibri" w:eastAsia="Calibri" w:cs="Calibri"/>
          <w:color w:val="000000" w:themeColor="text1"/>
        </w:rPr>
      </w:pPr>
      <w:r w:rsidRPr="0099B60D">
        <w:rPr>
          <w:rFonts w:ascii="Calibri" w:hAnsi="Calibri" w:eastAsia="Calibri" w:cs="Calibri"/>
          <w:color w:val="000000" w:themeColor="text1"/>
        </w:rPr>
        <w:t xml:space="preserve">Impersonating you in classroom contexts, such as by using the tool to compose discussion board prompts assigned to you or content that you put into a Zoom chat. </w:t>
      </w:r>
    </w:p>
    <w:p w:rsidR="61833535" w:rsidP="0099B60D" w:rsidRDefault="61833535" w14:paraId="23C16CB7" w14:textId="67FA4304">
      <w:pPr>
        <w:pStyle w:val="ListParagraph"/>
        <w:numPr>
          <w:ilvl w:val="0"/>
          <w:numId w:val="8"/>
        </w:numPr>
        <w:shd w:val="clear" w:color="auto" w:fill="FFFFFF" w:themeFill="background1"/>
        <w:rPr>
          <w:rFonts w:ascii="Calibri" w:hAnsi="Calibri" w:eastAsia="Calibri" w:cs="Calibri"/>
          <w:color w:val="000000" w:themeColor="text1"/>
        </w:rPr>
      </w:pPr>
      <w:r w:rsidRPr="0099B60D">
        <w:rPr>
          <w:rFonts w:ascii="Calibri" w:hAnsi="Calibri" w:eastAsia="Calibri" w:cs="Calibri"/>
          <w:color w:val="000000" w:themeColor="text1"/>
        </w:rPr>
        <w:t xml:space="preserve">Completing group work that your group has assigned to you, unless it is mutually agreed upon that you may utilize the tool. </w:t>
      </w:r>
    </w:p>
    <w:p w:rsidR="61833535" w:rsidP="0099B60D" w:rsidRDefault="61833535" w14:paraId="24CED5A3" w14:textId="0DFC01FE">
      <w:pPr>
        <w:pStyle w:val="ListParagraph"/>
        <w:numPr>
          <w:ilvl w:val="0"/>
          <w:numId w:val="8"/>
        </w:numPr>
        <w:shd w:val="clear" w:color="auto" w:fill="FFFFFF" w:themeFill="background1"/>
        <w:rPr>
          <w:rFonts w:ascii="Calibri" w:hAnsi="Calibri" w:eastAsia="Calibri" w:cs="Calibri"/>
          <w:color w:val="000000" w:themeColor="text1"/>
        </w:rPr>
      </w:pPr>
      <w:r w:rsidRPr="0099B60D">
        <w:rPr>
          <w:rFonts w:ascii="Calibri" w:hAnsi="Calibri" w:eastAsia="Calibri" w:cs="Calibri"/>
          <w:color w:val="000000" w:themeColor="text1"/>
        </w:rPr>
        <w:t xml:space="preserve">Writing a draft of a writing assignment. </w:t>
      </w:r>
    </w:p>
    <w:p w:rsidR="61833535" w:rsidP="0099B60D" w:rsidRDefault="61833535" w14:paraId="5E544763" w14:textId="627361CD">
      <w:pPr>
        <w:pStyle w:val="ListParagraph"/>
        <w:numPr>
          <w:ilvl w:val="0"/>
          <w:numId w:val="8"/>
        </w:numPr>
        <w:shd w:val="clear" w:color="auto" w:fill="FFFFFF" w:themeFill="background1"/>
        <w:rPr>
          <w:rFonts w:ascii="Calibri" w:hAnsi="Calibri" w:eastAsia="Calibri" w:cs="Calibri"/>
          <w:color w:val="000000" w:themeColor="text1"/>
        </w:rPr>
      </w:pPr>
      <w:r w:rsidRPr="0099B60D">
        <w:rPr>
          <w:rFonts w:ascii="Calibri" w:hAnsi="Calibri" w:eastAsia="Calibri" w:cs="Calibri"/>
          <w:color w:val="000000" w:themeColor="text1"/>
        </w:rPr>
        <w:t>Writing entire sentences, paragraphs or papers to complete class assignments.</w:t>
      </w:r>
    </w:p>
    <w:p w:rsidR="61833535" w:rsidP="5577AFAB" w:rsidRDefault="4E619164" w14:paraId="5B5E0C6F" w14:textId="013ACFC1" w14:noSpellErr="1">
      <w:pPr>
        <w:pStyle w:val="Heading3"/>
        <w:shd w:val="clear" w:color="auto" w:fill="FFFFFF" w:themeFill="background1"/>
        <w:rPr>
          <w:rFonts w:ascii="Calibri" w:hAnsi="Calibri" w:eastAsia="Calibri" w:cs="Calibri"/>
          <w:color w:val="000000" w:themeColor="text1"/>
        </w:rPr>
      </w:pPr>
      <w:bookmarkStart w:name="_Toc1235321355" w:id="2028902094"/>
      <w:r w:rsidRPr="0B6FCB0A" w:rsidR="4E619164">
        <w:rPr>
          <w:rFonts w:ascii="Calibri" w:hAnsi="Calibri" w:eastAsia="Calibri" w:cs="Calibri"/>
          <w:color w:val="000000" w:themeColor="text1" w:themeTint="FF" w:themeShade="FF"/>
        </w:rPr>
        <w:t>[Use Prohibited]</w:t>
      </w:r>
      <w:bookmarkEnd w:id="2028902094"/>
    </w:p>
    <w:p w:rsidR="61833535" w:rsidP="0099B60D" w:rsidRDefault="61833535" w14:paraId="468277FA" w14:textId="0BEF12F0">
      <w:pPr>
        <w:shd w:val="clear" w:color="auto" w:fill="FFFFFF" w:themeFill="background1"/>
        <w:rPr>
          <w:rFonts w:ascii="Calibri" w:hAnsi="Calibri" w:eastAsia="Calibri" w:cs="Calibri"/>
          <w:color w:val="000000" w:themeColor="text1"/>
        </w:rPr>
      </w:pPr>
      <w:r w:rsidRPr="0099B60D">
        <w:rPr>
          <w:rFonts w:ascii="Calibri" w:hAnsi="Calibri" w:eastAsia="Calibri" w:cs="Calibri"/>
          <w:color w:val="000000" w:themeColor="text1"/>
        </w:rPr>
        <w:t>[The following statement is useful when you are prohibiting the use of all AI tools for any purpose in your class.]</w:t>
      </w:r>
    </w:p>
    <w:p w:rsidR="61833535" w:rsidP="0099B60D" w:rsidRDefault="61833535" w14:paraId="25DB151A" w14:textId="7582BF1B">
      <w:pPr>
        <w:shd w:val="clear" w:color="auto" w:fill="FFFFFF" w:themeFill="background1"/>
        <w:rPr>
          <w:rFonts w:ascii="Calibri" w:hAnsi="Calibri" w:eastAsia="Calibri" w:cs="Calibri"/>
          <w:color w:val="000000" w:themeColor="text1"/>
        </w:rPr>
      </w:pPr>
      <w:r w:rsidRPr="0099B60D">
        <w:rPr>
          <w:rFonts w:ascii="Calibri" w:hAnsi="Calibri" w:eastAsia="Calibri" w:cs="Calibri"/>
          <w:color w:val="000000" w:themeColor="text1"/>
        </w:rPr>
        <w:t>Generative AI technology is advancing rapidly, and there are many instances where it will be a key tool in your schoolwork and career. For the purposes of this class, I am asking all students to pledge that they will not use these technologies. I believe this is key for this learning environment because I want you to learn how to critically engage with the material I'll be discussing, including learning how to search for and identify relevant sources, synthesize these materials, and make recommendations without the aid of technology. Artificial Intelligence cannot do this learning for you. If you are found to have used ChatGPT or the like to complete an assignment, you will receive a grade of zero for that assignment.</w:t>
      </w:r>
    </w:p>
    <w:p w:rsidRPr="00D1092B" w:rsidR="00D1092B" w:rsidP="00CA0296" w:rsidRDefault="709C5002" w14:paraId="03EAF158" w14:textId="6FD54987" w14:noSpellErr="1">
      <w:pPr>
        <w:pStyle w:val="Heading2"/>
      </w:pPr>
      <w:bookmarkStart w:name="_Toc270259267" w:id="925226688"/>
      <w:r w:rsidR="709C5002">
        <w:rPr/>
        <w:t xml:space="preserve">Key </w:t>
      </w:r>
      <w:r w:rsidR="13355BD7">
        <w:rPr/>
        <w:t>Assignments</w:t>
      </w:r>
      <w:r w:rsidR="7458B49C">
        <w:rPr/>
        <w:t>/Assessments</w:t>
      </w:r>
      <w:bookmarkEnd w:id="925226688"/>
      <w:r w:rsidR="16CB9A82">
        <w:rPr/>
        <w:t xml:space="preserve"> </w:t>
      </w:r>
    </w:p>
    <w:p w:rsidRPr="00A2239B" w:rsidR="00D1092B" w:rsidP="0E333500" w:rsidRDefault="59117F40" w14:paraId="5FD702D6" w14:textId="71EF5EDB">
      <w:r>
        <w:t>[</w:t>
      </w:r>
      <w:r w:rsidR="154D3E87">
        <w:t>In this section, briefly describe key assignments</w:t>
      </w:r>
      <w:r w:rsidR="2397BC53">
        <w:t>, how they will be assessed,</w:t>
      </w:r>
      <w:r w:rsidR="154D3E87">
        <w:t xml:space="preserve"> </w:t>
      </w:r>
      <w:r w:rsidR="5142C8D4">
        <w:t xml:space="preserve">the format of the assignments, </w:t>
      </w:r>
      <w:r w:rsidR="154D3E87">
        <w:t>how they support specific course learning outcomes</w:t>
      </w:r>
      <w:r w:rsidR="532BAD1A">
        <w:t>, and if applicable, specific instructions for AI use or prohibition</w:t>
      </w:r>
      <w:r w:rsidR="154D3E87">
        <w:t>.</w:t>
      </w:r>
      <w:r w:rsidR="43806904">
        <w:t xml:space="preserve"> Sharing this information with your students can increase the likelihood of their success and address common questions about assignments. </w:t>
      </w:r>
      <w:r w:rsidRPr="0099B60D" w:rsidR="6ACA49ED">
        <w:rPr>
          <w:b/>
          <w:bCs/>
        </w:rPr>
        <w:t xml:space="preserve">Completing this section will fulfill the CBA’s expectation for </w:t>
      </w:r>
      <w:r w:rsidRPr="0099B60D" w:rsidR="6ACA49ED">
        <w:rPr>
          <w:b/>
          <w:bCs/>
          <w:i/>
          <w:iCs/>
        </w:rPr>
        <w:t>Methods of Assessment</w:t>
      </w:r>
      <w:r w:rsidRPr="0099B60D" w:rsidR="6ACA49ED">
        <w:rPr>
          <w:i/>
          <w:iCs/>
        </w:rPr>
        <w:t>.</w:t>
      </w:r>
      <w:r w:rsidR="154D3E87">
        <w:t>]</w:t>
      </w:r>
    </w:p>
    <w:p w:rsidRPr="00D1092B" w:rsidR="00D1092B" w:rsidP="0E333500" w:rsidRDefault="7B22507D" w14:paraId="5CA0E5AA" w14:textId="7013BA72" w14:noSpellErr="1">
      <w:pPr>
        <w:pStyle w:val="Heading3"/>
      </w:pPr>
      <w:bookmarkStart w:name="_Toc992454712" w:id="1248949901"/>
      <w:r w:rsidR="7B22507D">
        <w:rPr/>
        <w:t>[Assignment</w:t>
      </w:r>
      <w:r w:rsidR="04B3C331">
        <w:rPr/>
        <w:t>/Assessment</w:t>
      </w:r>
      <w:r w:rsidR="7B22507D">
        <w:rPr/>
        <w:t xml:space="preserve"> </w:t>
      </w:r>
      <w:r w:rsidR="521AF80C">
        <w:rPr/>
        <w:t>Title</w:t>
      </w:r>
      <w:r w:rsidR="7B22507D">
        <w:rPr/>
        <w:t>]</w:t>
      </w:r>
      <w:bookmarkEnd w:id="1248949901"/>
      <w:r w:rsidR="7B22507D">
        <w:rPr/>
        <w:t xml:space="preserve"> </w:t>
      </w:r>
    </w:p>
    <w:p w:rsidR="36C286A2" w:rsidP="0099B60D" w:rsidRDefault="36C286A2" w14:paraId="3B1FAF5E" w14:textId="111DE72B">
      <w:pPr>
        <w:shd w:val="clear" w:color="auto" w:fill="FFFFFF" w:themeFill="background1"/>
        <w:rPr>
          <w:rFonts w:ascii="Calibri" w:hAnsi="Calibri" w:eastAsia="Calibri" w:cs="Calibri"/>
          <w:color w:val="000000" w:themeColor="text1"/>
        </w:rPr>
      </w:pPr>
      <w:r w:rsidRPr="0099B60D">
        <w:rPr>
          <w:rFonts w:ascii="Calibri" w:hAnsi="Calibri" w:eastAsia="Calibri" w:cs="Calibri"/>
          <w:color w:val="000000" w:themeColor="text1"/>
        </w:rPr>
        <w:t xml:space="preserve">[Provide an overview of the assignment purpose and connection to course content. Describe the evaluation criteria and which course learning outcome(s) the assignment will assess. For resources of transparent assignment design, visit the </w:t>
      </w:r>
      <w:hyperlink w:anchor=":~:text=Transparency%20Frameworks" r:id="rId31">
        <w:r w:rsidRPr="0099B60D">
          <w:rPr>
            <w:rStyle w:val="Hyperlink"/>
            <w:rFonts w:ascii="Calibri" w:hAnsi="Calibri" w:eastAsia="Calibri" w:cs="Calibri"/>
          </w:rPr>
          <w:t>Transparency in Learning and Teaching (TILT) website</w:t>
        </w:r>
      </w:hyperlink>
      <w:r w:rsidRPr="0099B60D">
        <w:rPr>
          <w:rFonts w:ascii="Calibri" w:hAnsi="Calibri" w:eastAsia="Calibri" w:cs="Calibri"/>
          <w:color w:val="000000" w:themeColor="text1"/>
        </w:rPr>
        <w:t>. Include each key assignments/assessments/exam in this section. If applicable, include specific instructions regarding AI-use and/or prohibition on assignments.]</w:t>
      </w:r>
    </w:p>
    <w:p w:rsidR="0099B60D" w:rsidRDefault="0099B60D" w14:paraId="0559CD36" w14:textId="4442E431"/>
    <w:p w:rsidRPr="00D1092B" w:rsidR="00D1092B" w:rsidP="0E333500" w:rsidRDefault="188F2719" w14:paraId="01F0FBE0" w14:textId="78D41698" w14:noSpellErr="1">
      <w:pPr>
        <w:pStyle w:val="Heading2"/>
      </w:pPr>
      <w:bookmarkStart w:name="_Toc301915330" w:id="1974029148"/>
      <w:r w:rsidR="188F2719">
        <w:rPr/>
        <w:t>Submitting Assignments</w:t>
      </w:r>
      <w:r w:rsidR="164B70FD">
        <w:rPr/>
        <w:t>/Assessments</w:t>
      </w:r>
      <w:bookmarkEnd w:id="1974029148"/>
    </w:p>
    <w:p w:rsidRPr="00D1092B" w:rsidR="00D1092B" w:rsidP="0099B60D" w:rsidRDefault="2B27FCC2" w14:paraId="3A09176D" w14:textId="11CCEDBE">
      <w:pPr>
        <w:rPr>
          <w:i/>
          <w:iCs/>
        </w:rPr>
      </w:pPr>
      <w:r>
        <w:t xml:space="preserve">[Explain how and where you want assignments submitted. Make clear to the students whether the assignments will be turned in during class or through Canvas. If you plan on using both methods, be sure to include which assignments will be turned in during class time and which will be submitted through Canvas. Have a back-up plan for submitting assignments if Canvas is down. Include any specifications for the format of the assignment. Also include where students will locate their graded and returned assignments. Providing feedback on assignments is also important for student learning—consider including information about how students can view your feedback. </w:t>
      </w:r>
      <w:r w:rsidR="4445B823">
        <w:t xml:space="preserve">You can use the Canvas </w:t>
      </w:r>
      <w:proofErr w:type="spellStart"/>
      <w:r w:rsidR="4445B823">
        <w:t>Speedgrader</w:t>
      </w:r>
      <w:proofErr w:type="spellEnd"/>
      <w:r w:rsidR="4445B823">
        <w:t xml:space="preserve"> to provide feedback (written, audio, video) to students.  </w:t>
      </w:r>
      <w:r w:rsidRPr="0099B60D">
        <w:rPr>
          <w:b/>
          <w:bCs/>
        </w:rPr>
        <w:t xml:space="preserve">Completing this section will fulfill the CBA’s expectation for </w:t>
      </w:r>
      <w:r w:rsidRPr="0099B60D">
        <w:rPr>
          <w:b/>
          <w:bCs/>
          <w:i/>
          <w:iCs/>
        </w:rPr>
        <w:t>Methods of Assessment</w:t>
      </w:r>
      <w:r w:rsidRPr="0099B60D">
        <w:rPr>
          <w:i/>
          <w:iCs/>
        </w:rPr>
        <w:t>.</w:t>
      </w:r>
      <w:r w:rsidRPr="0099B60D" w:rsidR="5BCE1D35">
        <w:t>]</w:t>
      </w:r>
    </w:p>
    <w:p w:rsidRPr="00D1092B" w:rsidR="00D1092B" w:rsidP="00CA0296" w:rsidRDefault="4CEDE69F" w14:paraId="7CE507EA" w14:textId="621F3CF8">
      <w:r>
        <w:t xml:space="preserve">Most assignments will be submitted using </w:t>
      </w:r>
      <w:hyperlink r:id="rId32">
        <w:r w:rsidRPr="34544F7E">
          <w:rPr>
            <w:rStyle w:val="Hyperlink"/>
          </w:rPr>
          <w:t>Canvas</w:t>
        </w:r>
      </w:hyperlink>
      <w:r>
        <w:t xml:space="preserve">. There will be a few assignments throughout the semester where you </w:t>
      </w:r>
      <w:r w:rsidR="265DF4F6">
        <w:t>may be asked to submit a physical assignment during class</w:t>
      </w:r>
      <w:r>
        <w:t xml:space="preserve">. I have marked how each assignment should be submitted in the </w:t>
      </w:r>
      <w:r w:rsidRPr="34544F7E">
        <w:rPr>
          <w:b/>
          <w:bCs/>
        </w:rPr>
        <w:t xml:space="preserve">Course Agenda </w:t>
      </w:r>
      <w:r>
        <w:t xml:space="preserve">section of this syllabus. The assignments you turn in during class will be returned </w:t>
      </w:r>
      <w:r w:rsidR="37881FF8">
        <w:t>o</w:t>
      </w:r>
      <w:r>
        <w:t xml:space="preserve">nce </w:t>
      </w:r>
      <w:r w:rsidR="29CE4EC8">
        <w:t>they have</w:t>
      </w:r>
      <w:r>
        <w:t xml:space="preserve"> been graded. The assignments you submit through Canvas will be returned to the same location</w:t>
      </w:r>
      <w:r w:rsidR="03A111B3">
        <w:t xml:space="preserve">. I provide feedback on your assignments in Canvas. </w:t>
      </w:r>
      <w:r w:rsidR="7B857997">
        <w:t xml:space="preserve">Review this </w:t>
      </w:r>
      <w:hyperlink r:id="rId33">
        <w:r w:rsidRPr="34544F7E" w:rsidR="7B857997">
          <w:rPr>
            <w:rStyle w:val="Hyperlink"/>
          </w:rPr>
          <w:t>Canvas Community guide</w:t>
        </w:r>
      </w:hyperlink>
      <w:r w:rsidR="7B857997">
        <w:t xml:space="preserve"> for </w:t>
      </w:r>
      <w:r w:rsidR="03A111B3">
        <w:t>information about how to view my feedback</w:t>
      </w:r>
      <w:r>
        <w:t xml:space="preserve">.  </w:t>
      </w:r>
    </w:p>
    <w:p w:rsidRPr="00D1092B" w:rsidR="00D1092B" w:rsidP="00CA0296" w:rsidRDefault="4CEDE69F" w14:paraId="2AAE044B" w14:textId="1CF8A731">
      <w:r>
        <w:t xml:space="preserve">If you are unable to gain </w:t>
      </w:r>
      <w:r w:rsidR="17D35A18">
        <w:t>access to Canvas</w:t>
      </w:r>
      <w:r>
        <w:t xml:space="preserve"> to turn in your assignment, please send it by email to </w:t>
      </w:r>
      <w:r w:rsidR="35FCFC3E">
        <w:t>[</w:t>
      </w:r>
      <w:hyperlink r:id="rId34">
        <w:r w:rsidRPr="0099B60D">
          <w:rPr>
            <w:rStyle w:val="Hyperlink"/>
            <w:i/>
            <w:iCs/>
          </w:rPr>
          <w:t>youremail@bgsu.edu</w:t>
        </w:r>
      </w:hyperlink>
      <w:r w:rsidR="139EE182">
        <w:t>]</w:t>
      </w:r>
      <w:r w:rsidR="5F1324BA">
        <w:t xml:space="preserve">, </w:t>
      </w:r>
      <w:r w:rsidRPr="0099B60D" w:rsidR="5F1324BA">
        <w:rPr>
          <w:rFonts w:ascii="Calibri" w:hAnsi="Calibri" w:eastAsia="Calibri" w:cs="Calibri"/>
          <w:color w:val="000000" w:themeColor="text1"/>
        </w:rPr>
        <w:t>using the conventions given under Communication.</w:t>
      </w:r>
      <w:r>
        <w:t xml:space="preserve"> I will only accept assignments by email during emergency situations.</w:t>
      </w:r>
    </w:p>
    <w:p w:rsidR="6F4799D6" w:rsidP="34544F7E" w:rsidRDefault="76E4D07D" w14:paraId="6D72115E" w14:textId="3A97F975" w14:noSpellErr="1">
      <w:pPr>
        <w:pStyle w:val="Heading2"/>
      </w:pPr>
      <w:bookmarkStart w:name="_Toc2147110967" w:id="741399117"/>
      <w:r w:rsidR="76E4D07D">
        <w:rPr/>
        <w:t>Academic Honesty Policy/Code of Academic Conduct</w:t>
      </w:r>
      <w:bookmarkEnd w:id="741399117"/>
      <w:r w:rsidR="76E4D07D">
        <w:rPr/>
        <w:t xml:space="preserve">  </w:t>
      </w:r>
    </w:p>
    <w:p w:rsidR="33A265EC" w:rsidP="0099B60D" w:rsidRDefault="33A265EC" w14:paraId="3B9282C4" w14:textId="4FFB0BD2">
      <w:pPr>
        <w:shd w:val="clear" w:color="auto" w:fill="FFFFFF" w:themeFill="background1"/>
        <w:rPr>
          <w:rFonts w:ascii="Calibri" w:hAnsi="Calibri" w:eastAsia="Calibri" w:cs="Calibri"/>
          <w:color w:val="000000" w:themeColor="text1"/>
        </w:rPr>
      </w:pPr>
      <w:r w:rsidRPr="0099B60D">
        <w:rPr>
          <w:rFonts w:ascii="Calibri" w:hAnsi="Calibri" w:eastAsia="Calibri" w:cs="Calibri"/>
          <w:color w:val="000000" w:themeColor="text1"/>
        </w:rPr>
        <w:t xml:space="preserve">Academic honesty enhances and sustains an environment of ethical and principled intellectual pursuit. BGSU has adopted a Code of Academic Conduct to communicate that cheating, plagiarism, and other forms of academic dishonesty are destructive to the mission of the University. You are expected to have read and understand the </w:t>
      </w:r>
      <w:hyperlink r:id="rId35">
        <w:r w:rsidRPr="0099B60D">
          <w:rPr>
            <w:rStyle w:val="Hyperlink"/>
            <w:rFonts w:ascii="Calibri" w:hAnsi="Calibri" w:eastAsia="Calibri" w:cs="Calibri"/>
          </w:rPr>
          <w:t>Academic Code of Conduct</w:t>
        </w:r>
      </w:hyperlink>
      <w:r w:rsidRPr="0099B60D">
        <w:rPr>
          <w:rFonts w:ascii="Calibri" w:hAnsi="Calibri" w:eastAsia="Calibri" w:cs="Calibri"/>
          <w:color w:val="000000" w:themeColor="text1"/>
        </w:rPr>
        <w:t>, as unawareness of the policy is not a defense. Violations include, but are not limited to, using unauthorized assistance, materials, or study aids (such as generative artificial intelligence), fabrication, plagiarism, and helping another commit an act of academic dishonesty. as unawareness of the policy is not a defense. Violations include, but are not limited to, using unauthorized assistance, materials, or study aids (such as generative artificial intelligence), fabrication, plagiarism, and helping another commit an act of academic dishonesty.</w:t>
      </w:r>
    </w:p>
    <w:p w:rsidRPr="00D1092B" w:rsidR="00D1092B" w:rsidP="00CA0296" w:rsidRDefault="42503EC3" w14:paraId="53BE3A04" w14:textId="7A0A70DD" w14:noSpellErr="1">
      <w:pPr>
        <w:pStyle w:val="Heading2"/>
      </w:pPr>
      <w:bookmarkStart w:name="_Toc1132104737" w:id="449539563"/>
      <w:r w:rsidR="42503EC3">
        <w:rPr/>
        <w:t>Make-Up and Late Assignment/Exam Policy</w:t>
      </w:r>
      <w:bookmarkEnd w:id="449539563"/>
    </w:p>
    <w:p w:rsidRPr="00D1092B" w:rsidR="00D1092B" w:rsidP="00CA0296" w:rsidRDefault="48AC8D48" w14:paraId="4AA9D4ED" w14:textId="0C9EFB23">
      <w:r>
        <w:t xml:space="preserve">[Provide </w:t>
      </w:r>
      <w:r w:rsidR="6C864954">
        <w:t>specific</w:t>
      </w:r>
      <w:r>
        <w:t xml:space="preserve"> information about when an assignment is considered late (e.g., date and time)</w:t>
      </w:r>
      <w:r w:rsidR="0652B3D6">
        <w:t>, how long students will have to make up assignments/exams, and what types of assignments/exams can and cannot be made-up or submitted late</w:t>
      </w:r>
      <w:r>
        <w:t>.</w:t>
      </w:r>
      <w:r w:rsidR="66A3E512">
        <w:t>]</w:t>
      </w:r>
    </w:p>
    <w:p w:rsidRPr="00D1092B" w:rsidR="00D1092B" w:rsidP="00CA0296" w:rsidRDefault="0A7DA11F" w14:paraId="63D351F8" w14:textId="4E29C303">
      <w:r>
        <w:t xml:space="preserve">All weekly assignments are due by </w:t>
      </w:r>
      <w:r w:rsidRPr="34544F7E">
        <w:rPr>
          <w:b/>
          <w:bCs/>
        </w:rPr>
        <w:t>Sunday at 11:59 pm</w:t>
      </w:r>
      <w:r>
        <w:t xml:space="preserve">. Labs may be turned in late but are subject to a 20% reduction if they are submitted within 5 days following the due date. Any work submitted after the 5-day grace period will not receive any credit. </w:t>
      </w:r>
    </w:p>
    <w:p w:rsidRPr="00D1092B" w:rsidR="00D1092B" w:rsidP="00CA0296" w:rsidRDefault="0A7DA11F" w14:paraId="005AD435" w14:textId="71B0EBDF">
      <w:r>
        <w:t>All assignments and exams must be submitted by the class meeting time on the date they are due. Late assignments and exams will not be accepted. There is no partial credit given on late assignments; late assignments will result in “0” points.</w:t>
      </w:r>
      <w:r w:rsidR="48AC8D48">
        <w:t xml:space="preserve"> </w:t>
      </w:r>
    </w:p>
    <w:p w:rsidRPr="00D1092B" w:rsidR="00D1092B" w:rsidP="00CA0296" w:rsidRDefault="280F77AA" w14:paraId="3B5E4810" w14:textId="6E815E34" w14:noSpellErr="1">
      <w:pPr>
        <w:pStyle w:val="Heading2"/>
      </w:pPr>
      <w:bookmarkStart w:name="_Toc1210910243" w:id="1145859885"/>
      <w:r w:rsidR="280F77AA">
        <w:rPr/>
        <w:t>Withdrawal Policy</w:t>
      </w:r>
      <w:bookmarkEnd w:id="1145859885"/>
      <w:r w:rsidR="280F77AA">
        <w:rPr/>
        <w:t xml:space="preserve"> </w:t>
      </w:r>
    </w:p>
    <w:p w:rsidR="00BE09C2" w:rsidP="429A5724" w:rsidRDefault="034DBC0B" w14:paraId="027C945D" w14:textId="133DB629">
      <w:pPr>
        <w:shd w:val="clear" w:color="auto" w:fill="FFFFFF" w:themeFill="background1"/>
        <w:rPr>
          <w:rFonts w:ascii="Calibri" w:hAnsi="Calibri" w:eastAsia="Calibri" w:cs="Calibri"/>
          <w:color w:val="000000" w:themeColor="text1"/>
        </w:rPr>
      </w:pPr>
      <w:r w:rsidRPr="429A5724">
        <w:rPr>
          <w:rFonts w:ascii="Calibri" w:hAnsi="Calibri" w:eastAsia="Calibri" w:cs="Calibri"/>
          <w:color w:val="000000" w:themeColor="text1"/>
        </w:rPr>
        <w:t>[Reiterate to students any pertinent information about the University withdrawal policy</w:t>
      </w:r>
      <w:r w:rsidRPr="429A5724">
        <w:rPr>
          <w:rStyle w:val="Hyperlink"/>
          <w:rFonts w:ascii="Calibri" w:hAnsi="Calibri" w:eastAsia="Calibri" w:cs="Calibri"/>
        </w:rPr>
        <w:t xml:space="preserve"> (</w:t>
      </w:r>
      <w:hyperlink r:id="rId36">
        <w:r w:rsidRPr="429A5724">
          <w:rPr>
            <w:rStyle w:val="Hyperlink"/>
            <w:rFonts w:ascii="Calibri" w:hAnsi="Calibri" w:eastAsia="Calibri" w:cs="Calibri"/>
          </w:rPr>
          <w:t>undergraduate</w:t>
        </w:r>
      </w:hyperlink>
      <w:r w:rsidRPr="429A5724">
        <w:rPr>
          <w:rFonts w:ascii="Calibri" w:hAnsi="Calibri" w:eastAsia="Calibri" w:cs="Calibri"/>
          <w:color w:val="000000" w:themeColor="text1"/>
        </w:rPr>
        <w:t xml:space="preserve"> or </w:t>
      </w:r>
      <w:hyperlink r:id="rId37">
        <w:r w:rsidRPr="429A5724">
          <w:rPr>
            <w:rStyle w:val="Hyperlink"/>
            <w:rFonts w:ascii="Calibri" w:hAnsi="Calibri" w:eastAsia="Calibri" w:cs="Calibri"/>
          </w:rPr>
          <w:t>graduate)</w:t>
        </w:r>
      </w:hyperlink>
      <w:r w:rsidRPr="429A5724" w:rsidR="65E67714">
        <w:rPr>
          <w:rFonts w:ascii="Calibri" w:hAnsi="Calibri" w:eastAsia="Calibri" w:cs="Calibri"/>
          <w:color w:val="000000" w:themeColor="text1"/>
        </w:rPr>
        <w:t xml:space="preserve"> </w:t>
      </w:r>
      <w:r w:rsidRPr="429A5724">
        <w:rPr>
          <w:rFonts w:ascii="Calibri" w:hAnsi="Calibri" w:eastAsia="Calibri" w:cs="Calibri"/>
          <w:color w:val="000000" w:themeColor="text1"/>
        </w:rPr>
        <w:t xml:space="preserve">such as important </w:t>
      </w:r>
      <w:hyperlink r:id="rId38">
        <w:r w:rsidRPr="429A5724">
          <w:rPr>
            <w:rStyle w:val="Hyperlink"/>
            <w:rFonts w:ascii="Calibri" w:hAnsi="Calibri" w:eastAsia="Calibri" w:cs="Calibri"/>
          </w:rPr>
          <w:t>deadlines</w:t>
        </w:r>
      </w:hyperlink>
      <w:r w:rsidRPr="429A5724">
        <w:rPr>
          <w:rFonts w:ascii="Calibri" w:hAnsi="Calibri" w:eastAsia="Calibri" w:cs="Calibri"/>
          <w:color w:val="000000" w:themeColor="text1"/>
        </w:rPr>
        <w:t>. Students must withdraw from a course before the 12</w:t>
      </w:r>
      <w:r w:rsidRPr="429A5724">
        <w:rPr>
          <w:rFonts w:ascii="Calibri" w:hAnsi="Calibri" w:eastAsia="Calibri" w:cs="Calibri"/>
          <w:color w:val="000000" w:themeColor="text1"/>
          <w:vertAlign w:val="superscript"/>
        </w:rPr>
        <w:t xml:space="preserve">th </w:t>
      </w:r>
      <w:r w:rsidRPr="429A5724">
        <w:rPr>
          <w:rFonts w:ascii="Calibri" w:hAnsi="Calibri" w:eastAsia="Calibri" w:cs="Calibri"/>
          <w:color w:val="000000" w:themeColor="text1"/>
        </w:rPr>
        <w:t xml:space="preserve">week of a 15-week course (with college permission). Consider including an articulation of how early-term assessments and assignments might help students gauge whether they are a good fit for a course and whether/when they might consider withdrawal. </w:t>
      </w:r>
      <w:r w:rsidR="00A926F2">
        <w:t xml:space="preserve">If your course is </w:t>
      </w:r>
      <w:r w:rsidR="002E07FA">
        <w:t xml:space="preserve">a summer course </w:t>
      </w:r>
      <w:r w:rsidR="00BE09C2">
        <w:t xml:space="preserve">or fewer than 15 weeks, </w:t>
      </w:r>
      <w:r w:rsidR="36D07916">
        <w:t xml:space="preserve">please </w:t>
      </w:r>
      <w:r w:rsidR="36942031">
        <w:t>visit the Registration and Records academic calendar page with information regarding important dates for all course durations.</w:t>
      </w:r>
      <w:r w:rsidR="00BE09C2">
        <w:t xml:space="preserve">] </w:t>
      </w:r>
    </w:p>
    <w:p w:rsidRPr="00D1092B" w:rsidR="00D1092B" w:rsidP="00CA0296" w:rsidRDefault="00860632" w14:paraId="1B3FA1BB" w14:textId="51D38ADE" w14:noSpellErr="1">
      <w:pPr>
        <w:pStyle w:val="Heading1"/>
      </w:pPr>
      <w:bookmarkStart w:name="_Toc1239256971" w:id="1311819143"/>
      <w:r w:rsidR="00860632">
        <w:rPr/>
        <w:t>Classroom Procedures/Policies</w:t>
      </w:r>
      <w:bookmarkEnd w:id="1311819143"/>
    </w:p>
    <w:p w:rsidRPr="00D1092B" w:rsidR="00D1092B" w:rsidP="00CA0296" w:rsidRDefault="00860632" w14:paraId="0460A758" w14:textId="6D232EFA" w14:noSpellErr="1">
      <w:pPr>
        <w:pStyle w:val="Heading2"/>
      </w:pPr>
      <w:bookmarkStart w:name="_Toc938595936" w:id="920245044"/>
      <w:r w:rsidR="00860632">
        <w:rPr/>
        <w:t>Communication</w:t>
      </w:r>
      <w:bookmarkEnd w:id="920245044"/>
      <w:r w:rsidR="00860632">
        <w:rPr/>
        <w:t xml:space="preserve"> </w:t>
      </w:r>
    </w:p>
    <w:p w:rsidR="6530117C" w:rsidRDefault="2F939AD2" w14:paraId="0971691D" w14:textId="2C552C3C">
      <w:r>
        <w:t>[Let students know when and how to expect communication from you. Do you send weekly emails? Is special information placed in the Canvas announcements section? What response time should they expect on emails? When should they expect assignments graded and returned? Do you have special instructions for the subject line of emails students send to you?]</w:t>
      </w:r>
    </w:p>
    <w:p w:rsidR="6530117C" w:rsidRDefault="59D3ED42" w14:paraId="4C44BE3E" w14:textId="38CFB8AF">
      <w:r>
        <w:t>The best way to reach me is via email. My official BGSU email address is</w:t>
      </w:r>
      <w:r w:rsidRPr="0099B60D">
        <w:rPr>
          <w:i/>
          <w:iCs/>
        </w:rPr>
        <w:t xml:space="preserve"> </w:t>
      </w:r>
      <w:r w:rsidR="0C9EA078">
        <w:t>[</w:t>
      </w:r>
      <w:r w:rsidRPr="0099B60D">
        <w:rPr>
          <w:i/>
          <w:iCs/>
        </w:rPr>
        <w:t>you</w:t>
      </w:r>
      <w:r w:rsidRPr="0099B60D" w:rsidR="6366B24B">
        <w:rPr>
          <w:i/>
          <w:iCs/>
        </w:rPr>
        <w:t>r</w:t>
      </w:r>
      <w:r w:rsidRPr="0099B60D">
        <w:rPr>
          <w:i/>
          <w:iCs/>
        </w:rPr>
        <w:t>email@bgsu.edu</w:t>
      </w:r>
      <w:r w:rsidR="33181518">
        <w:t>]</w:t>
      </w:r>
      <w:r w:rsidR="7AD7ECE2">
        <w:t>.</w:t>
      </w:r>
      <w:r>
        <w:t xml:space="preserve"> When sending an email message, you can expect a response within 24 business hours. If you have not received a response, please try to contact me again, this time via phone. </w:t>
      </w:r>
    </w:p>
    <w:p w:rsidR="1301E2D3" w:rsidP="3C18FA61" w:rsidRDefault="1301E2D3" w14:paraId="2DD5839B" w14:textId="587B8F55">
      <w:r>
        <w:t>For urgent matters, I can be reached by phone at [</w:t>
      </w:r>
      <w:r w:rsidRPr="34544F7E">
        <w:t>your office/cell phone number</w:t>
      </w:r>
      <w:r>
        <w:t>]. Please leave a detailed message if I don’t answer.</w:t>
      </w:r>
    </w:p>
    <w:p w:rsidRPr="00D1092B" w:rsidR="00D1092B" w:rsidP="00CA0296" w:rsidRDefault="59D3ED42" w14:paraId="4D2F494F" w14:textId="6FD1167D">
      <w:r>
        <w:t>If you would like to send me email, please add the following to the subject line: "&lt;course prefix&gt;: &lt;Student's last name, first name&gt;". Since I get a variety of email</w:t>
      </w:r>
      <w:r w:rsidR="0B4DEFA2">
        <w:t>s</w:t>
      </w:r>
      <w:r>
        <w:t xml:space="preserve"> each day, I do not read all emails I receive. By having this heading in the subject line, I will read your email immediately.</w:t>
      </w:r>
    </w:p>
    <w:p w:rsidR="1A004268" w:rsidP="34544F7E" w:rsidRDefault="1A004268" w14:paraId="15860E3B" w14:textId="4A05227C">
      <w:pPr>
        <w:shd w:val="clear" w:color="auto" w:fill="FFFFFF" w:themeFill="background1"/>
      </w:pPr>
      <w:r>
        <w:t>Additionally, I can be reached using the Canvas Inbox. This feature will allow us to communicate via Canvas but will also send us each an Outlook email. Again, please use a subject line that includes:</w:t>
      </w:r>
      <w:r>
        <w:br/>
      </w:r>
      <w:r>
        <w:t>"&lt;course prefix&gt;: &lt;Student's last name, first name&gt;".</w:t>
      </w:r>
    </w:p>
    <w:p w:rsidR="220B977D" w:rsidP="3C18FA61" w:rsidRDefault="220B977D" w14:paraId="521F13BE" w14:textId="1B5C898E">
      <w:pPr>
        <w:rPr>
          <w:rFonts w:ascii="Arial" w:hAnsi="Arial" w:eastAsia="Arial" w:cs="Arial"/>
          <w:color w:val="000000" w:themeColor="text1"/>
        </w:rPr>
      </w:pPr>
      <w:r>
        <w:t xml:space="preserve">Canvas announcements will be posted frequently on the announcement page or communicated via e-mail. You should check the announcement page and your e-mail regularly </w:t>
      </w:r>
      <w:proofErr w:type="gramStart"/>
      <w:r>
        <w:t>in order to</w:t>
      </w:r>
      <w:proofErr w:type="gramEnd"/>
      <w:r>
        <w:t xml:space="preserve"> access course</w:t>
      </w:r>
      <w:r w:rsidR="0A5EF778">
        <w:t>-</w:t>
      </w:r>
      <w:r>
        <w:t>related announcements.</w:t>
      </w:r>
    </w:p>
    <w:p w:rsidR="630CC2DF" w:rsidP="3C18FA61" w:rsidRDefault="630CC2DF" w14:paraId="653185C4" w14:textId="6911B2D1">
      <w:r>
        <w:t>Written or audio feedback will be given on assignments and assessments throughout the course within [</w:t>
      </w:r>
      <w:r w:rsidR="3428864C">
        <w:t>x</w:t>
      </w:r>
      <w:r>
        <w:t xml:space="preserve"> hours]. Please review the feedback, and add comments, questions, or elaborations on the annotated feedback in Canvas.</w:t>
      </w:r>
      <w:r w:rsidR="212EA9AB">
        <w:t xml:space="preserve"> For </w:t>
      </w:r>
      <w:r>
        <w:t>individual matters regarding grades or feedback, please email or</w:t>
      </w:r>
      <w:r w:rsidR="14BE17F7">
        <w:t xml:space="preserve"> </w:t>
      </w:r>
      <w:r w:rsidR="0BB8B626">
        <w:t>use Canvas Inbox to</w:t>
      </w:r>
      <w:r>
        <w:t xml:space="preserve"> message me directly.</w:t>
      </w:r>
    </w:p>
    <w:p w:rsidRPr="00D1092B" w:rsidR="00D1092B" w:rsidP="00CA0296" w:rsidRDefault="730CE64F" w14:paraId="6807D809" w14:textId="323F0F3D" w14:noSpellErr="1">
      <w:pPr>
        <w:pStyle w:val="Heading2"/>
      </w:pPr>
      <w:bookmarkStart w:name="_Toc1765788368" w:id="1771861869"/>
      <w:r w:rsidR="730CE64F">
        <w:rPr/>
        <w:t xml:space="preserve">Guidelines for Classroom </w:t>
      </w:r>
      <w:r w:rsidR="6BF20E89">
        <w:rPr/>
        <w:t>Conduct</w:t>
      </w:r>
      <w:bookmarkEnd w:id="1771861869"/>
    </w:p>
    <w:p w:rsidRPr="00D1092B" w:rsidR="00D1092B" w:rsidP="00CA0296" w:rsidRDefault="7F9EA2E6" w14:paraId="6BAE9AE3" w14:textId="32B234AB">
      <w:r>
        <w:t xml:space="preserve">[Set the tone for classroom discussions by </w:t>
      </w:r>
      <w:r w:rsidR="31FA8D72">
        <w:t xml:space="preserve">clearly </w:t>
      </w:r>
      <w:r>
        <w:t>describing your expectations for interactions</w:t>
      </w:r>
      <w:r w:rsidR="0605394B">
        <w:t xml:space="preserve">, student responsibility, </w:t>
      </w:r>
      <w:r w:rsidR="6E03DE98">
        <w:t>and use of active listening. Consider sharing these guidelines frequently during class—especially in preparation for discussing difficult or controversial topics.</w:t>
      </w:r>
      <w:r w:rsidR="4B42EF6F">
        <w:t xml:space="preserve"> Refer to the </w:t>
      </w:r>
      <w:hyperlink r:id="rId39">
        <w:r w:rsidRPr="0099B60D" w:rsidR="4B42EF6F">
          <w:rPr>
            <w:rStyle w:val="Hyperlink"/>
            <w:i/>
            <w:iCs/>
          </w:rPr>
          <w:t>Free Speech and managing difficult classroom discussions</w:t>
        </w:r>
      </w:hyperlink>
      <w:r w:rsidR="4B42EF6F">
        <w:t xml:space="preserve"> resource for additional information.</w:t>
      </w:r>
      <w:r w:rsidR="6E03DE98">
        <w:t>]</w:t>
      </w:r>
    </w:p>
    <w:p w:rsidR="3C18FA61" w:rsidP="0099B60D" w:rsidRDefault="2B60D13E" w14:paraId="0C167397" w14:textId="46EB1963">
      <w:pPr>
        <w:shd w:val="clear" w:color="auto" w:fill="FFFFFF" w:themeFill="background1"/>
        <w:spacing w:after="240"/>
        <w:rPr>
          <w:rFonts w:ascii="Calibri" w:hAnsi="Calibri" w:eastAsia="Calibri" w:cs="Calibri"/>
          <w:color w:val="000000" w:themeColor="text1"/>
        </w:rPr>
      </w:pPr>
      <w:r w:rsidRPr="0099B60D">
        <w:rPr>
          <w:rFonts w:ascii="Calibri" w:hAnsi="Calibri" w:eastAsia="Calibri" w:cs="Calibri"/>
          <w:color w:val="000000" w:themeColor="text1"/>
        </w:rPr>
        <w:t>In this course, we value an inclusive, respectful, and collaborative learning environment. To support positive and constructive interactions, please adhere to the following guidelines throughout the course:</w:t>
      </w:r>
    </w:p>
    <w:p w:rsidR="3C18FA61" w:rsidP="0099B60D" w:rsidRDefault="2B60D13E" w14:paraId="7F4E6091" w14:textId="68F38EBF">
      <w:pPr>
        <w:pStyle w:val="ListParagraph"/>
        <w:numPr>
          <w:ilvl w:val="0"/>
          <w:numId w:val="7"/>
        </w:numPr>
        <w:shd w:val="clear" w:color="auto" w:fill="FFFFFF" w:themeFill="background1"/>
        <w:spacing w:after="300"/>
        <w:rPr>
          <w:rFonts w:ascii="Calibri" w:hAnsi="Calibri" w:eastAsia="Calibri" w:cs="Calibri"/>
          <w:color w:val="000000" w:themeColor="text1"/>
        </w:rPr>
      </w:pPr>
      <w:r w:rsidRPr="0099B60D">
        <w:rPr>
          <w:rFonts w:ascii="Calibri" w:hAnsi="Calibri" w:eastAsia="Calibri" w:cs="Calibri"/>
          <w:b/>
          <w:bCs/>
          <w:color w:val="000000" w:themeColor="text1"/>
        </w:rPr>
        <w:t xml:space="preserve">Respectful Communication: </w:t>
      </w:r>
      <w:r w:rsidRPr="0099B60D">
        <w:rPr>
          <w:rFonts w:ascii="Calibri" w:hAnsi="Calibri" w:eastAsia="Calibri" w:cs="Calibri"/>
          <w:color w:val="000000" w:themeColor="text1"/>
        </w:rPr>
        <w:t>Treat all participants with kindness and respect, even when discussing complex or controversial topics. Engage thoughtfully in discussions, and ensure that your comments focus on ideas, not individuals. Personal attacks, offensive language, or any form of disrespectful behavior will not be tolerated.</w:t>
      </w:r>
    </w:p>
    <w:p w:rsidR="3C18FA61" w:rsidP="0099B60D" w:rsidRDefault="2B60D13E" w14:paraId="21D20F45" w14:textId="3A1DA09C">
      <w:pPr>
        <w:pStyle w:val="ListParagraph"/>
        <w:numPr>
          <w:ilvl w:val="0"/>
          <w:numId w:val="7"/>
        </w:numPr>
        <w:shd w:val="clear" w:color="auto" w:fill="FFFFFF" w:themeFill="background1"/>
        <w:spacing w:after="0"/>
        <w:rPr>
          <w:rFonts w:ascii="Calibri" w:hAnsi="Calibri" w:eastAsia="Calibri" w:cs="Calibri"/>
          <w:color w:val="000000" w:themeColor="text1"/>
        </w:rPr>
      </w:pPr>
      <w:r w:rsidRPr="0099B60D">
        <w:rPr>
          <w:rFonts w:ascii="Calibri" w:hAnsi="Calibri" w:eastAsia="Calibri" w:cs="Calibri"/>
          <w:b/>
          <w:bCs/>
          <w:color w:val="000000" w:themeColor="text1"/>
        </w:rPr>
        <w:t>Active Listening</w:t>
      </w:r>
      <w:r w:rsidRPr="0099B60D" w:rsidR="2913A884">
        <w:rPr>
          <w:rFonts w:ascii="Calibri" w:hAnsi="Calibri" w:eastAsia="Calibri" w:cs="Calibri"/>
          <w:b/>
          <w:bCs/>
          <w:color w:val="000000" w:themeColor="text1"/>
        </w:rPr>
        <w:t xml:space="preserve">: </w:t>
      </w:r>
      <w:r w:rsidRPr="0099B60D">
        <w:rPr>
          <w:rFonts w:ascii="Calibri" w:hAnsi="Calibri" w:eastAsia="Calibri" w:cs="Calibri"/>
          <w:color w:val="000000" w:themeColor="text1"/>
        </w:rPr>
        <w:t>Actively listen to your peers’ perspectives and engage with their ideas in a constructive manner. In online discussions, this means taking the time to carefully read and reflect on others’ posts before responding. Acknowledge differing viewpoints and ask questions that encourage further exploration.</w:t>
      </w:r>
    </w:p>
    <w:p w:rsidR="3C18FA61" w:rsidP="0099B60D" w:rsidRDefault="2B60D13E" w14:paraId="2A768702" w14:textId="02160ECB">
      <w:pPr>
        <w:pStyle w:val="ListParagraph"/>
        <w:numPr>
          <w:ilvl w:val="0"/>
          <w:numId w:val="7"/>
        </w:numPr>
        <w:shd w:val="clear" w:color="auto" w:fill="FFFFFF" w:themeFill="background1"/>
        <w:spacing w:after="0"/>
        <w:rPr>
          <w:rFonts w:ascii="Calibri" w:hAnsi="Calibri" w:eastAsia="Calibri" w:cs="Calibri"/>
          <w:color w:val="000000" w:themeColor="text1"/>
        </w:rPr>
      </w:pPr>
      <w:r w:rsidRPr="0099B60D">
        <w:rPr>
          <w:rFonts w:ascii="Calibri" w:hAnsi="Calibri" w:eastAsia="Calibri" w:cs="Calibri"/>
          <w:b/>
          <w:bCs/>
          <w:color w:val="000000" w:themeColor="text1"/>
        </w:rPr>
        <w:t>Personal Responsibility</w:t>
      </w:r>
      <w:r w:rsidRPr="0099B60D" w:rsidR="631B2C74">
        <w:rPr>
          <w:rFonts w:ascii="Calibri" w:hAnsi="Calibri" w:eastAsia="Calibri" w:cs="Calibri"/>
          <w:b/>
          <w:bCs/>
          <w:color w:val="000000" w:themeColor="text1"/>
        </w:rPr>
        <w:t xml:space="preserve">: </w:t>
      </w:r>
      <w:r w:rsidRPr="0099B60D">
        <w:rPr>
          <w:rFonts w:ascii="Calibri" w:hAnsi="Calibri" w:eastAsia="Calibri" w:cs="Calibri"/>
          <w:color w:val="000000" w:themeColor="text1"/>
        </w:rPr>
        <w:t>You are responsible for your learning experience, including actively participating in discussions, completing assignments on time, and seeking help when needed. Be proactive in addressing any challenges you face during the course and communicate with your instructor promptly if you need support.</w:t>
      </w:r>
    </w:p>
    <w:p w:rsidR="3C18FA61" w:rsidP="0099B60D" w:rsidRDefault="2B60D13E" w14:paraId="559F2736" w14:textId="4B2AC061">
      <w:pPr>
        <w:pStyle w:val="ListParagraph"/>
        <w:numPr>
          <w:ilvl w:val="0"/>
          <w:numId w:val="7"/>
        </w:numPr>
        <w:shd w:val="clear" w:color="auto" w:fill="FFFFFF" w:themeFill="background1"/>
        <w:spacing w:after="0"/>
        <w:rPr>
          <w:rFonts w:ascii="Calibri" w:hAnsi="Calibri" w:eastAsia="Calibri" w:cs="Calibri"/>
          <w:color w:val="000000" w:themeColor="text1"/>
        </w:rPr>
      </w:pPr>
      <w:r w:rsidRPr="0099B60D">
        <w:rPr>
          <w:rFonts w:ascii="Calibri" w:hAnsi="Calibri" w:eastAsia="Calibri" w:cs="Calibri"/>
          <w:b/>
          <w:bCs/>
          <w:color w:val="000000" w:themeColor="text1"/>
        </w:rPr>
        <w:t>Confidentiality and Sensitivity</w:t>
      </w:r>
      <w:r w:rsidRPr="0099B60D" w:rsidR="4A6D22F5">
        <w:rPr>
          <w:rFonts w:ascii="Calibri" w:hAnsi="Calibri" w:eastAsia="Calibri" w:cs="Calibri"/>
          <w:b/>
          <w:bCs/>
          <w:color w:val="000000" w:themeColor="text1"/>
        </w:rPr>
        <w:t xml:space="preserve">: </w:t>
      </w:r>
      <w:r w:rsidRPr="0099B60D">
        <w:rPr>
          <w:rFonts w:ascii="Calibri" w:hAnsi="Calibri" w:eastAsia="Calibri" w:cs="Calibri"/>
          <w:color w:val="000000" w:themeColor="text1"/>
        </w:rPr>
        <w:t>Maintain confidentiality when discussing personal, professional, or sensitive matters that may arise during class interactions. Respect the privacy of your peers and create a safe space for open dialogue by not sharing or discussing what others disclose in the course outside of class.</w:t>
      </w:r>
    </w:p>
    <w:p w:rsidR="3C18FA61" w:rsidP="0099B60D" w:rsidRDefault="2B60D13E" w14:paraId="0BC689F4" w14:textId="7A00625A">
      <w:pPr>
        <w:pStyle w:val="ListParagraph"/>
        <w:numPr>
          <w:ilvl w:val="0"/>
          <w:numId w:val="7"/>
        </w:numPr>
        <w:shd w:val="clear" w:color="auto" w:fill="FFFFFF" w:themeFill="background1"/>
        <w:spacing w:after="0"/>
        <w:rPr>
          <w:rFonts w:ascii="Calibri" w:hAnsi="Calibri" w:eastAsia="Calibri" w:cs="Calibri"/>
          <w:color w:val="000000" w:themeColor="text1"/>
        </w:rPr>
      </w:pPr>
      <w:r w:rsidRPr="0099B60D">
        <w:rPr>
          <w:rFonts w:ascii="Calibri" w:hAnsi="Calibri" w:eastAsia="Calibri" w:cs="Calibri"/>
          <w:b/>
          <w:bCs/>
          <w:color w:val="000000" w:themeColor="text1"/>
        </w:rPr>
        <w:t>Creating an Inclusive Space</w:t>
      </w:r>
      <w:r w:rsidRPr="0099B60D" w:rsidR="4E152A30">
        <w:rPr>
          <w:rFonts w:ascii="Calibri" w:hAnsi="Calibri" w:eastAsia="Calibri" w:cs="Calibri"/>
          <w:b/>
          <w:bCs/>
          <w:color w:val="000000" w:themeColor="text1"/>
        </w:rPr>
        <w:t xml:space="preserve">: </w:t>
      </w:r>
      <w:r w:rsidRPr="0099B60D">
        <w:rPr>
          <w:rFonts w:ascii="Calibri" w:hAnsi="Calibri" w:eastAsia="Calibri" w:cs="Calibri"/>
          <w:color w:val="000000" w:themeColor="text1"/>
        </w:rPr>
        <w:t xml:space="preserve">We encourage diverse viewpoints and recognize that each student brings a unique perspective to the class. Engage in discussions with an open </w:t>
      </w:r>
      <w:proofErr w:type="gramStart"/>
      <w:r w:rsidRPr="0099B60D">
        <w:rPr>
          <w:rFonts w:ascii="Calibri" w:hAnsi="Calibri" w:eastAsia="Calibri" w:cs="Calibri"/>
          <w:color w:val="000000" w:themeColor="text1"/>
        </w:rPr>
        <w:t>mind, and</w:t>
      </w:r>
      <w:proofErr w:type="gramEnd"/>
      <w:r w:rsidRPr="0099B60D">
        <w:rPr>
          <w:rFonts w:ascii="Calibri" w:hAnsi="Calibri" w:eastAsia="Calibri" w:cs="Calibri"/>
          <w:color w:val="000000" w:themeColor="text1"/>
        </w:rPr>
        <w:t xml:space="preserve"> consider how your experiences and insights contribute to a broader understanding of the subject matter.</w:t>
      </w:r>
    </w:p>
    <w:p w:rsidR="3C18FA61" w:rsidP="0099B60D" w:rsidRDefault="2B60D13E" w14:paraId="1BDAD3D9" w14:textId="567FF85E">
      <w:pPr>
        <w:pStyle w:val="ListParagraph"/>
        <w:numPr>
          <w:ilvl w:val="0"/>
          <w:numId w:val="7"/>
        </w:numPr>
        <w:shd w:val="clear" w:color="auto" w:fill="FFFFFF" w:themeFill="background1"/>
        <w:spacing w:after="0"/>
        <w:rPr>
          <w:rFonts w:ascii="Calibri" w:hAnsi="Calibri" w:eastAsia="Calibri" w:cs="Calibri"/>
          <w:color w:val="000000" w:themeColor="text1"/>
        </w:rPr>
      </w:pPr>
      <w:r w:rsidRPr="0099B60D">
        <w:rPr>
          <w:rFonts w:ascii="Calibri" w:hAnsi="Calibri" w:eastAsia="Calibri" w:cs="Calibri"/>
          <w:b/>
          <w:bCs/>
          <w:color w:val="000000" w:themeColor="text1"/>
        </w:rPr>
        <w:t>Managing Difficult Conversations</w:t>
      </w:r>
      <w:r w:rsidRPr="0099B60D" w:rsidR="3EDA0AFC">
        <w:rPr>
          <w:rFonts w:ascii="Calibri" w:hAnsi="Calibri" w:eastAsia="Calibri" w:cs="Calibri"/>
          <w:b/>
          <w:bCs/>
          <w:color w:val="000000" w:themeColor="text1"/>
        </w:rPr>
        <w:t xml:space="preserve">: </w:t>
      </w:r>
      <w:r w:rsidRPr="0099B60D">
        <w:rPr>
          <w:rFonts w:ascii="Calibri" w:hAnsi="Calibri" w:eastAsia="Calibri" w:cs="Calibri"/>
          <w:color w:val="000000" w:themeColor="text1"/>
        </w:rPr>
        <w:t>Disagreements are natural, but it is important to remain respectful and constructive in our responses. When engaging in sensitive topics, be mindful of your tone and language. If you feel uncomfortable or encounter a situation you cannot address productively, please reach out to the instructor for support.</w:t>
      </w:r>
    </w:p>
    <w:p w:rsidR="3C18FA61" w:rsidP="0099B60D" w:rsidRDefault="2B60D13E" w14:paraId="43C7679B" w14:textId="5E3A7A0C">
      <w:pPr>
        <w:pStyle w:val="ListParagraph"/>
        <w:numPr>
          <w:ilvl w:val="0"/>
          <w:numId w:val="7"/>
        </w:numPr>
        <w:shd w:val="clear" w:color="auto" w:fill="FFFFFF" w:themeFill="background1"/>
        <w:spacing w:after="0"/>
        <w:rPr>
          <w:rFonts w:ascii="Calibri" w:hAnsi="Calibri" w:eastAsia="Calibri" w:cs="Calibri"/>
          <w:color w:val="000000" w:themeColor="text1"/>
        </w:rPr>
      </w:pPr>
      <w:r w:rsidRPr="0099B60D">
        <w:rPr>
          <w:rFonts w:ascii="Calibri" w:hAnsi="Calibri" w:eastAsia="Calibri" w:cs="Calibri"/>
          <w:b/>
          <w:bCs/>
          <w:color w:val="000000" w:themeColor="text1"/>
        </w:rPr>
        <w:t>Expectations for Discussion Participation</w:t>
      </w:r>
      <w:r w:rsidRPr="0099B60D" w:rsidR="39741A8D">
        <w:rPr>
          <w:rFonts w:ascii="Calibri" w:hAnsi="Calibri" w:eastAsia="Calibri" w:cs="Calibri"/>
          <w:b/>
          <w:bCs/>
          <w:color w:val="000000" w:themeColor="text1"/>
        </w:rPr>
        <w:t xml:space="preserve">: </w:t>
      </w:r>
      <w:r w:rsidRPr="0099B60D">
        <w:rPr>
          <w:rFonts w:ascii="Calibri" w:hAnsi="Calibri" w:eastAsia="Calibri" w:cs="Calibri"/>
          <w:color w:val="000000" w:themeColor="text1"/>
        </w:rPr>
        <w:t>Online learning requires thoughtful and timely participation. Participate in discussions early in the week to allow meaningful interaction with your peers. Make sure to reference course materials in your responses and strive to expand on your peers' ideas to deepen the conversation.</w:t>
      </w:r>
    </w:p>
    <w:p w:rsidR="3C18FA61" w:rsidP="0099B60D" w:rsidRDefault="3C18FA61" w14:paraId="3E3B59DB" w14:textId="7DE1D89B">
      <w:pPr>
        <w:shd w:val="clear" w:color="auto" w:fill="FFFFFF" w:themeFill="background1"/>
        <w:spacing w:after="0"/>
        <w:rPr>
          <w:rFonts w:ascii="Calibri" w:hAnsi="Calibri" w:eastAsia="Calibri" w:cs="Calibri"/>
          <w:color w:val="000000" w:themeColor="text1"/>
        </w:rPr>
      </w:pPr>
    </w:p>
    <w:p w:rsidR="3C18FA61" w:rsidP="0099B60D" w:rsidRDefault="2B60D13E" w14:paraId="096A0D36" w14:textId="6C0428B4">
      <w:pPr>
        <w:shd w:val="clear" w:color="auto" w:fill="FFFFFF" w:themeFill="background1"/>
        <w:spacing w:after="240"/>
        <w:rPr>
          <w:rFonts w:ascii="Calibri" w:hAnsi="Calibri" w:eastAsia="Calibri" w:cs="Calibri"/>
          <w:color w:val="000000" w:themeColor="text1"/>
        </w:rPr>
      </w:pPr>
      <w:r w:rsidRPr="0099B60D">
        <w:rPr>
          <w:rFonts w:ascii="Calibri" w:hAnsi="Calibri" w:eastAsia="Calibri" w:cs="Calibri"/>
          <w:i/>
          <w:iCs/>
          <w:color w:val="000000" w:themeColor="text1"/>
        </w:rPr>
        <w:t>Please review these guidelines periodically throughout the course, particularly when preparing for discussions on sensitive or challenging topics.</w:t>
      </w:r>
    </w:p>
    <w:p w:rsidR="3864E88A" w:rsidP="5577AFAB" w:rsidRDefault="09D90527" w14:paraId="6D9F2F42" w14:textId="289CF89F" w14:noSpellErr="1">
      <w:pPr>
        <w:pStyle w:val="Heading2"/>
        <w:shd w:val="clear" w:color="auto" w:fill="FFFFFF" w:themeFill="background1"/>
        <w:rPr>
          <w:rFonts w:ascii="Calibri" w:hAnsi="Calibri" w:eastAsia="Calibri" w:cs="Calibri"/>
          <w:color w:val="000000" w:themeColor="text1"/>
        </w:rPr>
      </w:pPr>
      <w:bookmarkStart w:name="_Toc1080696962" w:id="1658968726"/>
      <w:r w:rsidRPr="0B6FCB0A" w:rsidR="09D90527">
        <w:rPr>
          <w:rFonts w:ascii="Calibri" w:hAnsi="Calibri" w:eastAsia="Calibri" w:cs="Calibri"/>
          <w:color w:val="000000" w:themeColor="text1" w:themeTint="FF" w:themeShade="FF"/>
        </w:rPr>
        <w:t>Device Use and Technical Skills</w:t>
      </w:r>
      <w:bookmarkEnd w:id="1658968726"/>
    </w:p>
    <w:p w:rsidR="3864E88A" w:rsidP="0099B60D" w:rsidRDefault="3864E88A" w14:paraId="7F3E179C" w14:textId="055354CA">
      <w:pPr>
        <w:shd w:val="clear" w:color="auto" w:fill="FFFFFF" w:themeFill="background1"/>
        <w:rPr>
          <w:rFonts w:ascii="Calibri" w:hAnsi="Calibri" w:eastAsia="Calibri" w:cs="Calibri"/>
          <w:color w:val="242424"/>
        </w:rPr>
      </w:pPr>
      <w:r w:rsidRPr="0099B60D">
        <w:rPr>
          <w:rFonts w:ascii="Calibri" w:hAnsi="Calibri" w:eastAsia="Calibri" w:cs="Calibri"/>
          <w:color w:val="242424"/>
        </w:rPr>
        <w:t xml:space="preserve">[Be sure your course provides learners with information on protecting their data and privacy. A single statement about institutionally provided tools can identify all the tools the institution has vetted as compliant with the institution’s policy on student data privacy. For tools not vetted by the institution but chosen by the instructor, links to privacy policies are provided in the course. </w:t>
      </w:r>
      <w:r w:rsidRPr="0099B60D">
        <w:rPr>
          <w:rFonts w:ascii="Calibri" w:hAnsi="Calibri" w:eastAsia="Calibri" w:cs="Calibri"/>
          <w:color w:val="000000" w:themeColor="text1"/>
        </w:rPr>
        <w:t xml:space="preserve">To learn more about accessibility at BGSU, visit the </w:t>
      </w:r>
      <w:hyperlink r:id="rId40">
        <w:r w:rsidRPr="0099B60D">
          <w:rPr>
            <w:rStyle w:val="Hyperlink"/>
            <w:rFonts w:ascii="Calibri" w:hAnsi="Calibri" w:eastAsia="Calibri" w:cs="Calibri"/>
            <w:i/>
            <w:iCs/>
          </w:rPr>
          <w:t>Accessibility Services</w:t>
        </w:r>
      </w:hyperlink>
      <w:r w:rsidRPr="0099B60D">
        <w:rPr>
          <w:rFonts w:ascii="Calibri" w:hAnsi="Calibri" w:eastAsia="Calibri" w:cs="Calibri"/>
          <w:color w:val="000000" w:themeColor="text1"/>
        </w:rPr>
        <w:t xml:space="preserve"> website.</w:t>
      </w:r>
      <w:r w:rsidRPr="0099B60D">
        <w:rPr>
          <w:rFonts w:ascii="Calibri" w:hAnsi="Calibri" w:eastAsia="Calibri" w:cs="Calibri"/>
          <w:color w:val="242424"/>
        </w:rPr>
        <w:t>]</w:t>
      </w:r>
    </w:p>
    <w:p w:rsidR="3864E88A" w:rsidP="0099B60D" w:rsidRDefault="3864E88A" w14:paraId="52E86763" w14:textId="1F9547B7">
      <w:pPr>
        <w:rPr>
          <w:rFonts w:ascii="Calibri" w:hAnsi="Calibri" w:eastAsia="Calibri" w:cs="Calibri"/>
          <w:color w:val="242424"/>
        </w:rPr>
      </w:pPr>
      <w:r w:rsidRPr="0099B60D">
        <w:rPr>
          <w:rFonts w:ascii="Calibri" w:hAnsi="Calibri" w:eastAsia="Calibri" w:cs="Calibri"/>
          <w:color w:val="242424"/>
        </w:rPr>
        <w:t>To ensure a successful learning experience in this course, it is essential that you possess certain technical skills and digital information literacy. Specifically, you are expected to be proficient in using a computer or mobile device to access course materials, participate in online discussions, and complete assignments. Additionally, you should be comfortable navigating the Canvas learning management system (LMS), using word processing software, and conducting online research. For example, you may need to upload assignments in PDF format, participate in virtual group projects using collaboration tools like Office 365, and utilize online databases for research purposes. Clear instructions and resources will be provided to support students in developing these skills as needed.</w:t>
      </w:r>
    </w:p>
    <w:p w:rsidR="155E92B1" w:rsidP="0099B60D" w:rsidRDefault="60127B9F" w14:paraId="1E7D9830" w14:textId="327CD292" w14:noSpellErr="1">
      <w:pPr>
        <w:pStyle w:val="Heading3"/>
        <w:spacing w:after="240"/>
      </w:pPr>
      <w:bookmarkStart w:name="_Toc65766979" w:id="1173535818"/>
      <w:r w:rsidR="60127B9F">
        <w:rPr/>
        <w:t>[</w:t>
      </w:r>
      <w:r w:rsidR="09D90527">
        <w:rPr/>
        <w:t>Device Use in Class</w:t>
      </w:r>
      <w:r w:rsidR="021FF2BB">
        <w:rPr/>
        <w:t>]</w:t>
      </w:r>
      <w:bookmarkEnd w:id="1173535818"/>
    </w:p>
    <w:p w:rsidRPr="00D1092B" w:rsidR="00D1092B" w:rsidP="00CA0296" w:rsidRDefault="585A795A" w14:paraId="25E8BF5D" w14:textId="79E91CDD">
      <w:r>
        <w:t xml:space="preserve">As research on learning shows, unexpected noises and movement automatically divert and capture people's attention, which means you are affecting everyone’s learning experience if your cell phone, tablet, laptop, etc. makes noise or is visually distracting during class. </w:t>
      </w:r>
    </w:p>
    <w:p w:rsidRPr="00D1092B" w:rsidR="00D1092B" w:rsidP="00CA0296" w:rsidRDefault="585A795A" w14:paraId="34C8574A" w14:textId="6451C19C">
      <w:r>
        <w:t xml:space="preserve">For this reason, I… </w:t>
      </w:r>
    </w:p>
    <w:p w:rsidRPr="00D1092B" w:rsidR="00D1092B" w:rsidP="00CA0296" w:rsidRDefault="00746CF5" w14:paraId="57FA6181" w14:textId="3CBB75DD">
      <w:pPr>
        <w:pStyle w:val="ListParagraph"/>
        <w:numPr>
          <w:ilvl w:val="0"/>
          <w:numId w:val="39"/>
        </w:numPr>
      </w:pPr>
      <w:r>
        <w:t>[</w:t>
      </w:r>
      <w:r w:rsidR="585A795A">
        <w:t>ask you to turn off your mobile devices and close your laptops during class.</w:t>
      </w:r>
      <w:r>
        <w:t>]</w:t>
      </w:r>
      <w:r w:rsidR="585A795A">
        <w:t xml:space="preserve"> </w:t>
      </w:r>
    </w:p>
    <w:p w:rsidRPr="00D1092B" w:rsidR="00D1092B" w:rsidP="3C18FA61" w:rsidRDefault="00746CF5" w14:paraId="4AD4BC19" w14:textId="28C283AB">
      <w:pPr>
        <w:pStyle w:val="ListParagraph"/>
        <w:numPr>
          <w:ilvl w:val="0"/>
          <w:numId w:val="39"/>
        </w:numPr>
      </w:pPr>
      <w:r>
        <w:t>[</w:t>
      </w:r>
      <w:r w:rsidR="585A795A">
        <w:t>allow you to take notes on your laptop, but you must turn the sound off so that you do not disrupt other students' learning. If you are doing anything other than taking notes on your laptop, please sit in the back row so that other students are not distracted by your screen.</w:t>
      </w:r>
      <w:r>
        <w:t>]</w:t>
      </w:r>
    </w:p>
    <w:p w:rsidR="2D7B2313" w:rsidP="5577AFAB" w:rsidRDefault="2E34B89C" w14:paraId="34E12792" w14:textId="67804BC2" w14:noSpellErr="1">
      <w:pPr>
        <w:shd w:val="clear" w:color="auto" w:fill="FFFFFF" w:themeFill="background1"/>
        <w:rPr>
          <w:rFonts w:ascii="Calibri" w:hAnsi="Calibri" w:eastAsia="Calibri" w:cs="Calibri"/>
          <w:color w:val="000000" w:themeColor="text1"/>
          <w:sz w:val="26"/>
          <w:szCs w:val="26"/>
        </w:rPr>
      </w:pPr>
      <w:bookmarkStart w:name="_Toc1505539647" w:id="1040391237"/>
      <w:r w:rsidRPr="0B6FCB0A" w:rsidR="2E34B89C">
        <w:rPr>
          <w:rStyle w:val="Heading3Char"/>
          <w:rFonts w:ascii="Calibri" w:hAnsi="Calibri" w:eastAsia="Calibri" w:cs="Calibri"/>
          <w:color w:val="000000" w:themeColor="text1" w:themeTint="FF" w:themeShade="FF"/>
        </w:rPr>
        <w:t>Device Recommendations</w:t>
      </w:r>
      <w:bookmarkEnd w:id="1040391237"/>
    </w:p>
    <w:p w:rsidR="2D7B2313" w:rsidP="0099B60D" w:rsidRDefault="2D7B2313" w14:paraId="7EFF5556" w14:textId="4B421300">
      <w:pPr>
        <w:shd w:val="clear" w:color="auto" w:fill="FFFFFF" w:themeFill="background1"/>
        <w:rPr>
          <w:rFonts w:ascii="Calibri" w:hAnsi="Calibri" w:eastAsia="Calibri" w:cs="Calibri"/>
          <w:color w:val="000000" w:themeColor="text1"/>
        </w:rPr>
      </w:pPr>
      <w:r w:rsidRPr="0099B60D">
        <w:rPr>
          <w:rFonts w:ascii="Calibri" w:hAnsi="Calibri" w:eastAsia="Calibri" w:cs="Calibri"/>
          <w:color w:val="000000" w:themeColor="text1"/>
        </w:rPr>
        <w:t>To best engage and interact with activities and assignments in Canvas for this class, you will need a computer or device with the following minimum hardware recommendations according to BGSU ITS:</w:t>
      </w:r>
    </w:p>
    <w:p w:rsidR="2D7B2313" w:rsidP="1446D1F7" w:rsidRDefault="2E34B89C" w14:paraId="630F7220" w14:textId="5DE0AB34">
      <w:pPr>
        <w:pStyle w:val="ListParagraph"/>
        <w:numPr>
          <w:ilvl w:val="0"/>
          <w:numId w:val="6"/>
        </w:numPr>
        <w:shd w:val="clear" w:color="auto" w:fill="FFFFFF" w:themeFill="background1"/>
        <w:rPr>
          <w:rFonts w:ascii="Calibri" w:hAnsi="Calibri" w:eastAsia="Calibri" w:cs="Calibri"/>
          <w:color w:val="000000" w:themeColor="text1"/>
        </w:rPr>
      </w:pPr>
      <w:r w:rsidRPr="1446D1F7">
        <w:rPr>
          <w:rFonts w:ascii="Calibri" w:hAnsi="Calibri" w:eastAsia="Calibri" w:cs="Calibri"/>
          <w:color w:val="000000" w:themeColor="text1"/>
        </w:rPr>
        <w:t>i5 or i7 Intel® Core™, Apple M</w:t>
      </w:r>
      <w:r w:rsidRPr="1446D1F7" w:rsidR="492D8332">
        <w:rPr>
          <w:rFonts w:ascii="Calibri" w:hAnsi="Calibri" w:eastAsia="Calibri" w:cs="Calibri"/>
          <w:color w:val="000000" w:themeColor="text1"/>
        </w:rPr>
        <w:t xml:space="preserve"> series</w:t>
      </w:r>
      <w:r w:rsidRPr="1446D1F7">
        <w:rPr>
          <w:rFonts w:ascii="Calibri" w:hAnsi="Calibri" w:eastAsia="Calibri" w:cs="Calibri"/>
          <w:color w:val="000000" w:themeColor="text1"/>
        </w:rPr>
        <w:t>, or equivalent processor</w:t>
      </w:r>
    </w:p>
    <w:p w:rsidR="2D7B2313" w:rsidP="0099B60D" w:rsidRDefault="2D7B2313" w14:paraId="10B75B7F" w14:textId="6EF1EDCA">
      <w:pPr>
        <w:pStyle w:val="ListParagraph"/>
        <w:numPr>
          <w:ilvl w:val="0"/>
          <w:numId w:val="6"/>
        </w:numPr>
        <w:shd w:val="clear" w:color="auto" w:fill="FFFFFF" w:themeFill="background1"/>
        <w:rPr>
          <w:rFonts w:ascii="Calibri" w:hAnsi="Calibri" w:eastAsia="Calibri" w:cs="Calibri"/>
          <w:color w:val="000000" w:themeColor="text1"/>
        </w:rPr>
      </w:pPr>
      <w:r w:rsidRPr="0099B60D">
        <w:rPr>
          <w:rFonts w:ascii="Calibri" w:hAnsi="Calibri" w:eastAsia="Calibri" w:cs="Calibri"/>
          <w:color w:val="000000" w:themeColor="text1"/>
        </w:rPr>
        <w:t>Minimum 256GB internal storage, 512GB preferred</w:t>
      </w:r>
    </w:p>
    <w:p w:rsidR="2D7B2313" w:rsidP="0099B60D" w:rsidRDefault="2D7B2313" w14:paraId="1CFC56D8" w14:textId="3EF4F97C">
      <w:pPr>
        <w:pStyle w:val="ListParagraph"/>
        <w:numPr>
          <w:ilvl w:val="0"/>
          <w:numId w:val="6"/>
        </w:numPr>
        <w:shd w:val="clear" w:color="auto" w:fill="FFFFFF" w:themeFill="background1"/>
        <w:rPr>
          <w:rFonts w:ascii="Calibri" w:hAnsi="Calibri" w:eastAsia="Calibri" w:cs="Calibri"/>
          <w:color w:val="000000" w:themeColor="text1"/>
        </w:rPr>
      </w:pPr>
      <w:r w:rsidRPr="0099B60D">
        <w:rPr>
          <w:rFonts w:ascii="Calibri" w:hAnsi="Calibri" w:eastAsia="Calibri" w:cs="Calibri"/>
          <w:color w:val="000000" w:themeColor="text1"/>
        </w:rPr>
        <w:t>16GB RAM</w:t>
      </w:r>
    </w:p>
    <w:p w:rsidR="2D7B2313" w:rsidP="0099B60D" w:rsidRDefault="2D7B2313" w14:paraId="6B552954" w14:textId="7054B863">
      <w:pPr>
        <w:pStyle w:val="ListParagraph"/>
        <w:numPr>
          <w:ilvl w:val="0"/>
          <w:numId w:val="6"/>
        </w:numPr>
        <w:shd w:val="clear" w:color="auto" w:fill="FFFFFF" w:themeFill="background1"/>
        <w:rPr>
          <w:rFonts w:ascii="Calibri" w:hAnsi="Calibri" w:eastAsia="Calibri" w:cs="Calibri"/>
          <w:color w:val="000000" w:themeColor="text1"/>
        </w:rPr>
      </w:pPr>
      <w:r w:rsidRPr="0099B60D">
        <w:rPr>
          <w:rFonts w:ascii="Calibri" w:hAnsi="Calibri" w:eastAsia="Calibri" w:cs="Calibri"/>
          <w:color w:val="000000" w:themeColor="text1"/>
        </w:rPr>
        <w:t>Disclaimer: ITS does not recommend the use of Chromebooks because they are not compatible with many BGSU software applications.</w:t>
      </w:r>
    </w:p>
    <w:p w:rsidRPr="00D1092B" w:rsidR="00D1092B" w:rsidP="34544F7E" w:rsidRDefault="0AC781F8" w14:paraId="19812EA9" w14:textId="57C1DDBA" w14:noSpellErr="1">
      <w:pPr>
        <w:pStyle w:val="Heading3"/>
      </w:pPr>
      <w:bookmarkStart w:name="_Toc284485615" w:id="556630816"/>
      <w:r w:rsidR="0AC781F8">
        <w:rPr/>
        <w:t xml:space="preserve">Technology </w:t>
      </w:r>
      <w:r w:rsidR="3B407DF0">
        <w:rPr/>
        <w:t>Requirements</w:t>
      </w:r>
      <w:bookmarkEnd w:id="556630816"/>
    </w:p>
    <w:p w:rsidRPr="00D1092B" w:rsidR="00D1092B" w:rsidP="34544F7E" w:rsidRDefault="585A795A" w14:paraId="3449528E" w14:textId="7B4A66F0">
      <w:r>
        <w:t xml:space="preserve">To </w:t>
      </w:r>
      <w:r w:rsidR="1D717D7C">
        <w:t xml:space="preserve">successfully complete learning activities and assignments for this class, you will need a computer </w:t>
      </w:r>
      <w:r w:rsidR="0F73811F">
        <w:t xml:space="preserve">or device </w:t>
      </w:r>
      <w:r w:rsidR="1D717D7C">
        <w:t xml:space="preserve">with </w:t>
      </w:r>
      <w:r w:rsidR="23D813E0">
        <w:t xml:space="preserve">access to </w:t>
      </w:r>
      <w:r w:rsidR="1D717D7C">
        <w:t>the following technology tools</w:t>
      </w:r>
      <w:r>
        <w:t xml:space="preserve">: </w:t>
      </w:r>
    </w:p>
    <w:p w:rsidRPr="00D1092B" w:rsidR="00D1092B" w:rsidP="34544F7E" w:rsidRDefault="48AB76CB" w14:paraId="1EFC88A5" w14:textId="6A3E9715">
      <w:pPr>
        <w:pStyle w:val="ListParagraph"/>
        <w:numPr>
          <w:ilvl w:val="0"/>
          <w:numId w:val="35"/>
        </w:numPr>
      </w:pPr>
      <w:r>
        <w:t>High-speed internet connection</w:t>
      </w:r>
    </w:p>
    <w:p w:rsidRPr="00D1092B" w:rsidR="00D1092B" w:rsidP="34544F7E" w:rsidRDefault="1DEE7F40" w14:paraId="46D374DF" w14:textId="15CE30FF">
      <w:pPr>
        <w:pStyle w:val="ListParagraph"/>
        <w:numPr>
          <w:ilvl w:val="0"/>
          <w:numId w:val="35"/>
        </w:numPr>
      </w:pPr>
      <w:r>
        <w:t>Word processor, spreadsheet, and presentation tool</w:t>
      </w:r>
      <w:r w:rsidR="585A795A">
        <w:t xml:space="preserve"> (you have access to</w:t>
      </w:r>
      <w:r w:rsidR="05E0BC16">
        <w:t xml:space="preserve"> Microsoft Word, Excel, PowerPoint and more by downloading</w:t>
      </w:r>
      <w:r w:rsidR="585A795A">
        <w:t xml:space="preserve"> </w:t>
      </w:r>
      <w:hyperlink r:id="rId41">
        <w:r w:rsidRPr="34544F7E" w:rsidR="585A795A">
          <w:rPr>
            <w:rStyle w:val="Hyperlink"/>
          </w:rPr>
          <w:t xml:space="preserve">Office 365 </w:t>
        </w:r>
        <w:r w:rsidRPr="34544F7E" w:rsidR="1DDEEC3A">
          <w:rPr>
            <w:rStyle w:val="Hyperlink"/>
          </w:rPr>
          <w:t>on the BGSU ITS page</w:t>
        </w:r>
      </w:hyperlink>
      <w:r w:rsidR="585A795A">
        <w:t>)</w:t>
      </w:r>
    </w:p>
    <w:p w:rsidRPr="00D1092B" w:rsidR="00D1092B" w:rsidP="34544F7E" w:rsidRDefault="63CF4C5E" w14:paraId="52092625" w14:textId="0882562E">
      <w:pPr>
        <w:pStyle w:val="ListParagraph"/>
        <w:numPr>
          <w:ilvl w:val="0"/>
          <w:numId w:val="35"/>
        </w:numPr>
      </w:pPr>
      <w:hyperlink r:id="rId42">
        <w:r w:rsidRPr="34544F7E">
          <w:rPr>
            <w:rStyle w:val="Hyperlink"/>
          </w:rPr>
          <w:t>BGSU email</w:t>
        </w:r>
      </w:hyperlink>
    </w:p>
    <w:p w:rsidRPr="00D1092B" w:rsidR="00D1092B" w:rsidP="34544F7E" w:rsidRDefault="585A795A" w14:paraId="7A761198" w14:textId="1D007D0C">
      <w:pPr>
        <w:pStyle w:val="ListParagraph"/>
        <w:numPr>
          <w:ilvl w:val="0"/>
          <w:numId w:val="34"/>
        </w:numPr>
      </w:pPr>
      <w:hyperlink r:id="rId43">
        <w:r w:rsidRPr="34544F7E">
          <w:rPr>
            <w:rStyle w:val="Hyperlink"/>
          </w:rPr>
          <w:t>Canvas Computer Specifications</w:t>
        </w:r>
      </w:hyperlink>
    </w:p>
    <w:p w:rsidRPr="00D1092B" w:rsidR="00D1092B" w:rsidP="34544F7E" w:rsidRDefault="585A795A" w14:paraId="4F4EC124" w14:textId="0B357001">
      <w:pPr>
        <w:pStyle w:val="ListParagraph"/>
        <w:numPr>
          <w:ilvl w:val="0"/>
          <w:numId w:val="34"/>
        </w:numPr>
      </w:pPr>
      <w:hyperlink r:id="rId44">
        <w:r w:rsidRPr="07D932F2">
          <w:rPr>
            <w:rStyle w:val="Hyperlink"/>
          </w:rPr>
          <w:t>Browser requirements in Canvas</w:t>
        </w:r>
      </w:hyperlink>
      <w:r>
        <w:t xml:space="preserve">  </w:t>
      </w:r>
    </w:p>
    <w:p w:rsidRPr="00D1092B" w:rsidR="00D1092B" w:rsidP="34544F7E" w:rsidRDefault="6F7F1A04" w14:paraId="4BBD87EA" w14:textId="08933065">
      <w:r>
        <w:t xml:space="preserve">Refer to this </w:t>
      </w:r>
      <w:hyperlink r:id="rId45">
        <w:r w:rsidRPr="1446D1F7">
          <w:rPr>
            <w:rStyle w:val="Hyperlink"/>
            <w:rFonts w:eastAsiaTheme="minorEastAsia" w:cstheme="minorBidi"/>
          </w:rPr>
          <w:t>BGSU ITS page</w:t>
        </w:r>
      </w:hyperlink>
      <w:r>
        <w:t xml:space="preserve"> for information about other tools you have access to through BGSU. </w:t>
      </w:r>
      <w:r w:rsidR="37710AE2">
        <w:t xml:space="preserve">Laptops and other technology items may be </w:t>
      </w:r>
      <w:hyperlink r:id="rId46">
        <w:r w:rsidRPr="1446D1F7" w:rsidR="37710AE2">
          <w:rPr>
            <w:rStyle w:val="Hyperlink"/>
          </w:rPr>
          <w:t>borrowed from the University Library</w:t>
        </w:r>
      </w:hyperlink>
      <w:r w:rsidR="37710AE2">
        <w:t xml:space="preserve"> for a designated period of time by presenting your BG1 Card or another photo ID</w:t>
      </w:r>
      <w:r w:rsidR="12266B71">
        <w:t xml:space="preserve">. </w:t>
      </w:r>
    </w:p>
    <w:p w:rsidR="59F42751" w:rsidP="1446D1F7" w:rsidRDefault="5851BA8C" w14:paraId="7FDE53F6" w14:textId="6B33AD5F">
      <w:pPr>
        <w:shd w:val="clear" w:color="auto" w:fill="FFFFFF" w:themeFill="background1"/>
        <w:rPr>
          <w:rFonts w:ascii="Calibri" w:hAnsi="Calibri" w:eastAsia="Calibri" w:cs="Calibri"/>
          <w:color w:val="000000" w:themeColor="text1"/>
          <w:sz w:val="26"/>
          <w:szCs w:val="26"/>
        </w:rPr>
      </w:pPr>
      <w:r w:rsidRPr="1446D1F7">
        <w:rPr>
          <w:rFonts w:ascii="Calibri" w:hAnsi="Calibri" w:eastAsia="Calibri" w:cs="Calibri"/>
          <w:color w:val="000000" w:themeColor="text1"/>
          <w:sz w:val="26"/>
          <w:szCs w:val="26"/>
        </w:rPr>
        <w:t>Canvas Support and Guides</w:t>
      </w:r>
    </w:p>
    <w:p w:rsidR="59F42751" w:rsidP="1446D1F7" w:rsidRDefault="5851BA8C" w14:paraId="562D6D28" w14:textId="351EB1F0">
      <w:pPr>
        <w:shd w:val="clear" w:color="auto" w:fill="FFFFFF" w:themeFill="background1"/>
        <w:rPr>
          <w:rFonts w:ascii="Calibri" w:hAnsi="Calibri" w:eastAsia="Calibri" w:cs="Calibri"/>
          <w:color w:val="000000" w:themeColor="text1"/>
        </w:rPr>
      </w:pPr>
      <w:r w:rsidRPr="1446D1F7">
        <w:rPr>
          <w:rFonts w:ascii="Calibri" w:hAnsi="Calibri" w:eastAsia="Calibri" w:cs="Calibri"/>
          <w:color w:val="000000" w:themeColor="text1"/>
        </w:rPr>
        <w:t>To help you navigate and utilize Canvas effectively, we have compiled a list of support resources and guides.</w:t>
      </w:r>
    </w:p>
    <w:p w:rsidR="59F42751" w:rsidP="1446D1F7" w:rsidRDefault="5851BA8C" w14:paraId="50C8E908" w14:textId="63CDA3BA">
      <w:pPr>
        <w:pStyle w:val="ListParagraph"/>
        <w:numPr>
          <w:ilvl w:val="0"/>
          <w:numId w:val="11"/>
        </w:numPr>
        <w:shd w:val="clear" w:color="auto" w:fill="FFFFFF" w:themeFill="background1"/>
        <w:rPr>
          <w:rFonts w:ascii="Calibri" w:hAnsi="Calibri" w:eastAsia="Calibri" w:cs="Calibri"/>
          <w:color w:val="000000" w:themeColor="text1"/>
        </w:rPr>
      </w:pPr>
      <w:hyperlink r:id="rId47">
        <w:r w:rsidRPr="1446D1F7">
          <w:rPr>
            <w:rStyle w:val="Hyperlink"/>
            <w:rFonts w:ascii="Calibri" w:hAnsi="Calibri" w:eastAsia="Calibri" w:cs="Calibri"/>
          </w:rPr>
          <w:t>How do I log into Canvas</w:t>
        </w:r>
      </w:hyperlink>
    </w:p>
    <w:p w:rsidR="59F42751" w:rsidP="1446D1F7" w:rsidRDefault="5851BA8C" w14:paraId="6567B408" w14:textId="206FD5A3">
      <w:pPr>
        <w:pStyle w:val="ListParagraph"/>
        <w:numPr>
          <w:ilvl w:val="0"/>
          <w:numId w:val="11"/>
        </w:numPr>
        <w:shd w:val="clear" w:color="auto" w:fill="FFFFFF" w:themeFill="background1"/>
        <w:rPr>
          <w:rFonts w:ascii="Calibri" w:hAnsi="Calibri" w:eastAsia="Calibri" w:cs="Calibri"/>
          <w:color w:val="000000" w:themeColor="text1"/>
        </w:rPr>
      </w:pPr>
      <w:hyperlink r:id="rId48">
        <w:r w:rsidRPr="1446D1F7">
          <w:rPr>
            <w:rStyle w:val="Hyperlink"/>
            <w:rFonts w:ascii="Calibri" w:hAnsi="Calibri" w:eastAsia="Calibri" w:cs="Calibri"/>
          </w:rPr>
          <w:t>Canvas Student Guides</w:t>
        </w:r>
      </w:hyperlink>
    </w:p>
    <w:p w:rsidR="59F42751" w:rsidP="1446D1F7" w:rsidRDefault="5851BA8C" w14:paraId="4B3D68AC" w14:textId="23A9469D">
      <w:pPr>
        <w:pStyle w:val="ListParagraph"/>
        <w:numPr>
          <w:ilvl w:val="0"/>
          <w:numId w:val="11"/>
        </w:numPr>
        <w:shd w:val="clear" w:color="auto" w:fill="FFFFFF" w:themeFill="background1"/>
        <w:rPr>
          <w:rFonts w:ascii="Calibri" w:hAnsi="Calibri" w:eastAsia="Calibri" w:cs="Calibri"/>
          <w:color w:val="000000" w:themeColor="text1"/>
        </w:rPr>
      </w:pPr>
      <w:hyperlink r:id="rId49">
        <w:r w:rsidRPr="1446D1F7">
          <w:rPr>
            <w:rStyle w:val="Hyperlink"/>
            <w:rFonts w:ascii="Calibri" w:hAnsi="Calibri" w:eastAsia="Calibri" w:cs="Calibri"/>
          </w:rPr>
          <w:t>Canvas Student Video Tutorials</w:t>
        </w:r>
      </w:hyperlink>
    </w:p>
    <w:p w:rsidRPr="00D1092B" w:rsidR="00D1092B" w:rsidP="00CA0296" w:rsidRDefault="6EACDE32" w14:paraId="01309428" w14:textId="4F12CC3F" w14:noSpellErr="1">
      <w:pPr>
        <w:pStyle w:val="Heading3"/>
      </w:pPr>
      <w:bookmarkStart w:name="_Toc2006767756" w:id="1355248909"/>
      <w:r w:rsidR="6EACDE32">
        <w:rPr/>
        <w:t>Technical Assistance</w:t>
      </w:r>
      <w:bookmarkEnd w:id="1355248909"/>
      <w:r w:rsidR="7B750431">
        <w:rPr/>
        <w:t xml:space="preserve"> </w:t>
      </w:r>
    </w:p>
    <w:p w:rsidRPr="00D1092B" w:rsidR="00D1092B" w:rsidP="00CA0296" w:rsidRDefault="0AC9D626" w14:paraId="450277CD" w14:textId="440B2619">
      <w:r>
        <w:t xml:space="preserve">If you need technical assistance at any time during the course or to report a problem with Canvas, </w:t>
      </w:r>
      <w:r w:rsidR="004D142E">
        <w:t>Zoom, or</w:t>
      </w:r>
      <w:r>
        <w:t xml:space="preserve"> another technology, you can:</w:t>
      </w:r>
    </w:p>
    <w:p w:rsidRPr="00D1092B" w:rsidR="00D1092B" w:rsidP="00CA0296" w:rsidRDefault="0AC9D626" w14:paraId="645AA6FB" w14:textId="408A52FE">
      <w:pPr>
        <w:pStyle w:val="ListParagraph"/>
        <w:numPr>
          <w:ilvl w:val="0"/>
          <w:numId w:val="38"/>
        </w:numPr>
        <w:rPr>
          <w:rFonts w:ascii="Calibri" w:hAnsi="Calibri" w:eastAsia="Calibri" w:cs="Calibri"/>
        </w:rPr>
      </w:pPr>
      <w:r w:rsidRPr="34544F7E">
        <w:rPr>
          <w:rFonts w:ascii="Calibri" w:hAnsi="Calibri" w:eastAsia="Calibri" w:cs="Calibri"/>
        </w:rPr>
        <w:t xml:space="preserve">Refer to the </w:t>
      </w:r>
      <w:hyperlink r:id="rId50">
        <w:r w:rsidRPr="34544F7E">
          <w:rPr>
            <w:rStyle w:val="Hyperlink"/>
            <w:rFonts w:ascii="Calibri" w:hAnsi="Calibri" w:eastAsia="Calibri" w:cs="Calibri"/>
          </w:rPr>
          <w:t>BGSU ITS Knowledge Base</w:t>
        </w:r>
      </w:hyperlink>
    </w:p>
    <w:p w:rsidRPr="00D1092B" w:rsidR="00D1092B" w:rsidP="00CA0296" w:rsidRDefault="0AC9D626" w14:paraId="0FB65955" w14:textId="5CFEBEA1">
      <w:pPr>
        <w:pStyle w:val="ListParagraph"/>
        <w:numPr>
          <w:ilvl w:val="0"/>
          <w:numId w:val="38"/>
        </w:numPr>
        <w:rPr>
          <w:rFonts w:ascii="Calibri" w:hAnsi="Calibri" w:eastAsia="Calibri" w:cs="Calibri"/>
        </w:rPr>
      </w:pPr>
      <w:r w:rsidRPr="34544F7E">
        <w:rPr>
          <w:rFonts w:ascii="Calibri" w:hAnsi="Calibri" w:eastAsia="Calibri" w:cs="Calibri"/>
        </w:rPr>
        <w:t xml:space="preserve">Start a chat session with a </w:t>
      </w:r>
      <w:hyperlink r:id="rId51">
        <w:r w:rsidRPr="34544F7E">
          <w:rPr>
            <w:rStyle w:val="Hyperlink"/>
            <w:rFonts w:ascii="Calibri" w:hAnsi="Calibri" w:eastAsia="Calibri" w:cs="Calibri"/>
          </w:rPr>
          <w:t>BGSU ITS representative</w:t>
        </w:r>
      </w:hyperlink>
    </w:p>
    <w:p w:rsidRPr="00D1092B" w:rsidR="00D1092B" w:rsidP="00CA0296" w:rsidRDefault="7FD65525" w14:paraId="74431ABF" w14:textId="086236A5">
      <w:pPr>
        <w:pStyle w:val="ListParagraph"/>
        <w:numPr>
          <w:ilvl w:val="0"/>
          <w:numId w:val="38"/>
        </w:numPr>
      </w:pPr>
      <w:r>
        <w:t>Call BGSU ITS to speak with a representative at 419</w:t>
      </w:r>
      <w:r w:rsidR="348BCA11">
        <w:t>-</w:t>
      </w:r>
      <w:r>
        <w:t>372</w:t>
      </w:r>
      <w:r w:rsidR="5BCCB727">
        <w:t>-</w:t>
      </w:r>
      <w:r>
        <w:t>0999</w:t>
      </w:r>
    </w:p>
    <w:p w:rsidR="6C65A5AA" w:rsidP="1446D1F7" w:rsidRDefault="6C65A5AA" w14:paraId="4232791C" w14:textId="1989E265">
      <w:pPr>
        <w:pStyle w:val="ListParagraph"/>
        <w:numPr>
          <w:ilvl w:val="0"/>
          <w:numId w:val="38"/>
        </w:numPr>
      </w:pPr>
      <w:r w:rsidRPr="1446D1F7">
        <w:rPr>
          <w:rFonts w:ascii="Calibri" w:hAnsi="Calibri" w:eastAsia="Calibri" w:cs="Calibri"/>
          <w:color w:val="000000" w:themeColor="text1"/>
        </w:rPr>
        <w:t xml:space="preserve">For students from the Firelands campus, please contact </w:t>
      </w:r>
      <w:hyperlink r:id="rId52">
        <w:r w:rsidRPr="1446D1F7">
          <w:rPr>
            <w:rStyle w:val="Hyperlink"/>
            <w:rFonts w:ascii="Calibri" w:hAnsi="Calibri" w:eastAsia="Calibri" w:cs="Calibri"/>
          </w:rPr>
          <w:t>BGSU Firelands Technology Support Services</w:t>
        </w:r>
      </w:hyperlink>
      <w:r w:rsidRPr="1446D1F7">
        <w:rPr>
          <w:rFonts w:ascii="Calibri" w:hAnsi="Calibri" w:eastAsia="Calibri" w:cs="Calibri"/>
          <w:color w:val="000000" w:themeColor="text1"/>
        </w:rPr>
        <w:t xml:space="preserve"> at 419-372-0626 or </w:t>
      </w:r>
      <w:hyperlink r:id="rId53">
        <w:r w:rsidRPr="1446D1F7">
          <w:rPr>
            <w:rStyle w:val="Hyperlink"/>
            <w:rFonts w:ascii="Calibri" w:hAnsi="Calibri" w:eastAsia="Calibri" w:cs="Calibri"/>
          </w:rPr>
          <w:t>otss@bgsu.edu</w:t>
        </w:r>
      </w:hyperlink>
      <w:r w:rsidRPr="1446D1F7">
        <w:rPr>
          <w:rFonts w:ascii="Calibri" w:hAnsi="Calibri" w:eastAsia="Calibri" w:cs="Calibri"/>
          <w:color w:val="000000" w:themeColor="text1"/>
        </w:rPr>
        <w:t>, Monday-Friday</w:t>
      </w:r>
      <w:r w:rsidRPr="1446D1F7" w:rsidR="548BB6E7">
        <w:rPr>
          <w:rFonts w:ascii="Calibri" w:hAnsi="Calibri" w:eastAsia="Calibri" w:cs="Calibri"/>
          <w:color w:val="000000" w:themeColor="text1"/>
        </w:rPr>
        <w:t xml:space="preserve"> from 8:00 </w:t>
      </w:r>
      <w:r w:rsidRPr="1446D1F7">
        <w:rPr>
          <w:rFonts w:ascii="Calibri" w:hAnsi="Calibri" w:eastAsia="Calibri" w:cs="Calibri"/>
          <w:color w:val="000000" w:themeColor="text1"/>
        </w:rPr>
        <w:t>a</w:t>
      </w:r>
      <w:r w:rsidRPr="1446D1F7" w:rsidR="71711BA7">
        <w:rPr>
          <w:rFonts w:ascii="Calibri" w:hAnsi="Calibri" w:eastAsia="Calibri" w:cs="Calibri"/>
          <w:color w:val="000000" w:themeColor="text1"/>
        </w:rPr>
        <w:t>.</w:t>
      </w:r>
      <w:r w:rsidRPr="1446D1F7">
        <w:rPr>
          <w:rFonts w:ascii="Calibri" w:hAnsi="Calibri" w:eastAsia="Calibri" w:cs="Calibri"/>
          <w:color w:val="000000" w:themeColor="text1"/>
        </w:rPr>
        <w:t>m</w:t>
      </w:r>
      <w:r w:rsidRPr="1446D1F7" w:rsidR="0E66EC32">
        <w:rPr>
          <w:rFonts w:ascii="Calibri" w:hAnsi="Calibri" w:eastAsia="Calibri" w:cs="Calibri"/>
          <w:color w:val="000000" w:themeColor="text1"/>
        </w:rPr>
        <w:t>.</w:t>
      </w:r>
      <w:r w:rsidRPr="1446D1F7">
        <w:rPr>
          <w:rFonts w:ascii="Calibri" w:hAnsi="Calibri" w:eastAsia="Calibri" w:cs="Calibri"/>
          <w:color w:val="000000" w:themeColor="text1"/>
        </w:rPr>
        <w:t xml:space="preserve"> to 5</w:t>
      </w:r>
      <w:r w:rsidRPr="1446D1F7" w:rsidR="1C1B7057">
        <w:rPr>
          <w:rFonts w:ascii="Calibri" w:hAnsi="Calibri" w:eastAsia="Calibri" w:cs="Calibri"/>
          <w:color w:val="000000" w:themeColor="text1"/>
        </w:rPr>
        <w:t xml:space="preserve"> </w:t>
      </w:r>
      <w:r w:rsidRPr="1446D1F7">
        <w:rPr>
          <w:rFonts w:ascii="Calibri" w:hAnsi="Calibri" w:eastAsia="Calibri" w:cs="Calibri"/>
          <w:color w:val="000000" w:themeColor="text1"/>
        </w:rPr>
        <w:t>p</w:t>
      </w:r>
      <w:r w:rsidRPr="1446D1F7" w:rsidR="10E6B0D6">
        <w:rPr>
          <w:rFonts w:ascii="Calibri" w:hAnsi="Calibri" w:eastAsia="Calibri" w:cs="Calibri"/>
          <w:color w:val="000000" w:themeColor="text1"/>
        </w:rPr>
        <w:t>.</w:t>
      </w:r>
      <w:r w:rsidRPr="1446D1F7">
        <w:rPr>
          <w:rFonts w:ascii="Calibri" w:hAnsi="Calibri" w:eastAsia="Calibri" w:cs="Calibri"/>
          <w:color w:val="000000" w:themeColor="text1"/>
        </w:rPr>
        <w:t>m</w:t>
      </w:r>
      <w:r w:rsidRPr="1446D1F7" w:rsidR="10E6B0D6">
        <w:rPr>
          <w:rFonts w:ascii="Calibri" w:hAnsi="Calibri" w:eastAsia="Calibri" w:cs="Calibri"/>
          <w:color w:val="000000" w:themeColor="text1"/>
        </w:rPr>
        <w:t>.</w:t>
      </w:r>
    </w:p>
    <w:p w:rsidRPr="0066787D" w:rsidR="00D1092B" w:rsidP="34544F7E" w:rsidRDefault="00860632" w14:paraId="13B6A269" w14:textId="5A44BE75" w14:noSpellErr="1">
      <w:pPr>
        <w:pStyle w:val="Heading3"/>
      </w:pPr>
      <w:bookmarkStart w:name="_Toc2072625081" w:id="1666903952"/>
      <w:r w:rsidR="00860632">
        <w:rPr/>
        <w:t>Attendance</w:t>
      </w:r>
      <w:r w:rsidR="67E35B0D">
        <w:rPr/>
        <w:t xml:space="preserve"> Policy</w:t>
      </w:r>
      <w:bookmarkEnd w:id="1666903952"/>
    </w:p>
    <w:p w:rsidRPr="00D1092B" w:rsidR="00D1092B" w:rsidP="00CA0296" w:rsidRDefault="03C758C8" w14:paraId="3CD58834" w14:textId="4587DCCC">
      <w:pPr>
        <w:rPr>
          <w:color w:val="000000" w:themeColor="text1"/>
        </w:rPr>
      </w:pPr>
      <w:r>
        <w:t>[</w:t>
      </w:r>
      <w:r w:rsidRPr="1446D1F7" w:rsidR="2E71BE85">
        <w:rPr>
          <w:rFonts w:ascii="Calibri" w:hAnsi="Calibri" w:eastAsia="Calibri" w:cs="Calibri"/>
          <w:color w:val="000000" w:themeColor="text1"/>
        </w:rPr>
        <w:t>Course attendance is an important measure of student success.</w:t>
      </w:r>
      <w:r w:rsidR="2E71BE85">
        <w:t xml:space="preserve"> </w:t>
      </w:r>
      <w:r>
        <w:t xml:space="preserve">Research indicates that students are more likely to attend </w:t>
      </w:r>
      <w:r w:rsidR="7A0D47C6">
        <w:t xml:space="preserve">class </w:t>
      </w:r>
      <w:r>
        <w:t>when attendance expectations are clear. You might consider including</w:t>
      </w:r>
      <w:r w:rsidR="40B7E62E">
        <w:t xml:space="preserve"> a </w:t>
      </w:r>
      <w:r>
        <w:t>discussion of how you handle make-up exams, late assignments, and outside of class group work</w:t>
      </w:r>
      <w:r w:rsidR="05060180">
        <w:t xml:space="preserve"> in this section</w:t>
      </w:r>
      <w:r>
        <w:t>. Focus on maintaining an open, transparent, and positive tone with students.</w:t>
      </w:r>
      <w:r w:rsidR="75A1E283">
        <w:t xml:space="preserve"> List the expectations you have for student attendance/participation in your course and what activities you expect on a regular basis. Identify the number of hours students should expect to spend on coursework both in</w:t>
      </w:r>
      <w:r w:rsidR="70B8C080">
        <w:t>side</w:t>
      </w:r>
      <w:r w:rsidR="75A1E283">
        <w:t xml:space="preserve"> and out</w:t>
      </w:r>
      <w:r w:rsidR="6D78A9AF">
        <w:t>side</w:t>
      </w:r>
      <w:r w:rsidR="75A1E283">
        <w:t xml:space="preserve"> of class, the activities required, first day of semester attendance requirement, etc. Explain the process you will take if the student is excessively absent. </w:t>
      </w:r>
    </w:p>
    <w:p w:rsidRPr="00D1092B" w:rsidR="00D1092B" w:rsidP="1446D1F7" w:rsidRDefault="75A1E283" w14:paraId="3FB2E9A4" w14:textId="355382D3">
      <w:pPr>
        <w:shd w:val="clear" w:color="auto" w:fill="FFFFFF" w:themeFill="background1"/>
        <w:rPr>
          <w:rFonts w:ascii="Calibri" w:hAnsi="Calibri" w:eastAsia="Calibri" w:cs="Calibri"/>
          <w:color w:val="000000" w:themeColor="text1"/>
        </w:rPr>
      </w:pPr>
      <w:r>
        <w:t xml:space="preserve">For Title IV federal financial aid purposes, a school must demonstrate that a student participated in a class or was otherwise engaged in an academically related activity. </w:t>
      </w:r>
    </w:p>
    <w:p w:rsidRPr="00D1092B" w:rsidR="00D1092B" w:rsidP="1446D1F7" w:rsidRDefault="1EA07452" w14:paraId="333ADF07" w14:textId="311BE2E5">
      <w:pPr>
        <w:shd w:val="clear" w:color="auto" w:fill="FFFFFF" w:themeFill="background1"/>
        <w:rPr>
          <w:rFonts w:ascii="Calibri" w:hAnsi="Calibri" w:eastAsia="Calibri" w:cs="Calibri"/>
          <w:color w:val="000000" w:themeColor="text1"/>
        </w:rPr>
      </w:pPr>
      <w:r w:rsidRPr="1446D1F7">
        <w:rPr>
          <w:rFonts w:ascii="Calibri" w:hAnsi="Calibri" w:eastAsia="Calibri" w:cs="Calibri"/>
          <w:color w:val="000000" w:themeColor="text1"/>
        </w:rPr>
        <w:t>Some examples of acceptable evidence of academic attendance include:</w:t>
      </w:r>
      <w:r w:rsidRPr="1446D1F7" w:rsidR="34A98862">
        <w:rPr>
          <w:rFonts w:ascii="Calibri" w:hAnsi="Calibri" w:eastAsia="Calibri" w:cs="Calibri"/>
          <w:color w:val="000000" w:themeColor="text1"/>
        </w:rPr>
        <w:t xml:space="preserve"> </w:t>
      </w:r>
    </w:p>
    <w:p w:rsidRPr="00D1092B" w:rsidR="00D1092B" w:rsidP="1446D1F7" w:rsidRDefault="5210014A" w14:paraId="1CA9F4DB" w14:textId="0D4AD9DD">
      <w:pPr>
        <w:pStyle w:val="ListParagraph"/>
        <w:numPr>
          <w:ilvl w:val="0"/>
          <w:numId w:val="4"/>
        </w:numPr>
        <w:shd w:val="clear" w:color="auto" w:fill="FFFFFF" w:themeFill="background1"/>
        <w:rPr>
          <w:rFonts w:ascii="Calibri" w:hAnsi="Calibri" w:eastAsia="Calibri" w:cs="Calibri"/>
          <w:color w:val="000000" w:themeColor="text1"/>
        </w:rPr>
      </w:pPr>
      <w:r w:rsidRPr="1446D1F7">
        <w:rPr>
          <w:rFonts w:ascii="Calibri" w:hAnsi="Calibri" w:eastAsia="Calibri" w:cs="Calibri"/>
          <w:color w:val="000000" w:themeColor="text1"/>
        </w:rPr>
        <w:t>P</w:t>
      </w:r>
      <w:r w:rsidRPr="1446D1F7" w:rsidR="34A98862">
        <w:rPr>
          <w:rFonts w:ascii="Calibri" w:hAnsi="Calibri" w:eastAsia="Calibri" w:cs="Calibri"/>
          <w:color w:val="000000" w:themeColor="text1"/>
        </w:rPr>
        <w:t>hysically attending a class where there is an opportunity for direct interaction between the instructor and students</w:t>
      </w:r>
    </w:p>
    <w:p w:rsidRPr="00D1092B" w:rsidR="00D1092B" w:rsidP="1446D1F7" w:rsidRDefault="256364C0" w14:paraId="030008C3" w14:textId="26E588C9">
      <w:pPr>
        <w:pStyle w:val="ListParagraph"/>
        <w:numPr>
          <w:ilvl w:val="0"/>
          <w:numId w:val="4"/>
        </w:numPr>
        <w:shd w:val="clear" w:color="auto" w:fill="FFFFFF" w:themeFill="background1"/>
        <w:rPr>
          <w:rFonts w:ascii="Calibri" w:hAnsi="Calibri" w:eastAsia="Calibri" w:cs="Calibri"/>
          <w:color w:val="000000" w:themeColor="text1"/>
        </w:rPr>
      </w:pPr>
      <w:r w:rsidRPr="1446D1F7">
        <w:rPr>
          <w:rFonts w:ascii="Calibri" w:hAnsi="Calibri" w:eastAsia="Calibri" w:cs="Calibri"/>
          <w:color w:val="000000" w:themeColor="text1"/>
        </w:rPr>
        <w:t>S</w:t>
      </w:r>
      <w:r w:rsidRPr="1446D1F7" w:rsidR="34A98862">
        <w:rPr>
          <w:rFonts w:ascii="Calibri" w:hAnsi="Calibri" w:eastAsia="Calibri" w:cs="Calibri"/>
          <w:color w:val="000000" w:themeColor="text1"/>
        </w:rPr>
        <w:t>ubmitting an academic assignment</w:t>
      </w:r>
    </w:p>
    <w:p w:rsidRPr="00D1092B" w:rsidR="00D1092B" w:rsidP="1446D1F7" w:rsidRDefault="013C865D" w14:paraId="0FB8C130" w14:textId="2C0509F2">
      <w:pPr>
        <w:pStyle w:val="ListParagraph"/>
        <w:numPr>
          <w:ilvl w:val="0"/>
          <w:numId w:val="4"/>
        </w:numPr>
        <w:shd w:val="clear" w:color="auto" w:fill="FFFFFF" w:themeFill="background1"/>
        <w:rPr>
          <w:rFonts w:ascii="Calibri" w:hAnsi="Calibri" w:eastAsia="Calibri" w:cs="Calibri"/>
          <w:color w:val="000000" w:themeColor="text1"/>
        </w:rPr>
      </w:pPr>
      <w:r w:rsidRPr="1446D1F7">
        <w:rPr>
          <w:rFonts w:ascii="Calibri" w:hAnsi="Calibri" w:eastAsia="Calibri" w:cs="Calibri"/>
          <w:color w:val="000000" w:themeColor="text1"/>
        </w:rPr>
        <w:t>T</w:t>
      </w:r>
      <w:r w:rsidRPr="1446D1F7" w:rsidR="34A98862">
        <w:rPr>
          <w:rFonts w:ascii="Calibri" w:hAnsi="Calibri" w:eastAsia="Calibri" w:cs="Calibri"/>
          <w:color w:val="000000" w:themeColor="text1"/>
        </w:rPr>
        <w:t>aking an exam, an interactive tutorial, or computer-assisted instruction</w:t>
      </w:r>
    </w:p>
    <w:p w:rsidRPr="00D1092B" w:rsidR="00D1092B" w:rsidP="1446D1F7" w:rsidRDefault="0C4B371D" w14:paraId="6D06D930" w14:textId="5D3A7CFD">
      <w:pPr>
        <w:pStyle w:val="ListParagraph"/>
        <w:numPr>
          <w:ilvl w:val="0"/>
          <w:numId w:val="4"/>
        </w:numPr>
        <w:shd w:val="clear" w:color="auto" w:fill="FFFFFF" w:themeFill="background1"/>
        <w:rPr>
          <w:rFonts w:ascii="Calibri" w:hAnsi="Calibri" w:eastAsia="Calibri" w:cs="Calibri"/>
          <w:color w:val="000000" w:themeColor="text1"/>
        </w:rPr>
      </w:pPr>
      <w:r w:rsidRPr="1446D1F7">
        <w:rPr>
          <w:rFonts w:ascii="Calibri" w:hAnsi="Calibri" w:eastAsia="Calibri" w:cs="Calibri"/>
          <w:color w:val="000000" w:themeColor="text1"/>
        </w:rPr>
        <w:t>A</w:t>
      </w:r>
      <w:r w:rsidRPr="1446D1F7" w:rsidR="34A98862">
        <w:rPr>
          <w:rFonts w:ascii="Calibri" w:hAnsi="Calibri" w:eastAsia="Calibri" w:cs="Calibri"/>
          <w:color w:val="000000" w:themeColor="text1"/>
        </w:rPr>
        <w:t>ttending a study group that is assigned by the institution</w:t>
      </w:r>
    </w:p>
    <w:p w:rsidRPr="00D1092B" w:rsidR="00D1092B" w:rsidP="1446D1F7" w:rsidRDefault="58DEDF33" w14:paraId="2261E084" w14:textId="1386F1A7">
      <w:pPr>
        <w:pStyle w:val="ListParagraph"/>
        <w:numPr>
          <w:ilvl w:val="0"/>
          <w:numId w:val="4"/>
        </w:numPr>
        <w:shd w:val="clear" w:color="auto" w:fill="FFFFFF" w:themeFill="background1"/>
        <w:rPr>
          <w:rFonts w:ascii="Calibri" w:hAnsi="Calibri" w:eastAsia="Calibri" w:cs="Calibri"/>
          <w:color w:val="000000" w:themeColor="text1"/>
        </w:rPr>
      </w:pPr>
      <w:r w:rsidRPr="1446D1F7">
        <w:rPr>
          <w:rFonts w:ascii="Calibri" w:hAnsi="Calibri" w:eastAsia="Calibri" w:cs="Calibri"/>
          <w:color w:val="000000" w:themeColor="text1"/>
        </w:rPr>
        <w:t>P</w:t>
      </w:r>
      <w:r w:rsidRPr="1446D1F7" w:rsidR="34A98862">
        <w:rPr>
          <w:rFonts w:ascii="Calibri" w:hAnsi="Calibri" w:eastAsia="Calibri" w:cs="Calibri"/>
          <w:color w:val="000000" w:themeColor="text1"/>
        </w:rPr>
        <w:t>articipating in an online discussion about academic matters</w:t>
      </w:r>
    </w:p>
    <w:p w:rsidRPr="00D1092B" w:rsidR="00D1092B" w:rsidP="1446D1F7" w:rsidRDefault="4E6FC77D" w14:paraId="265B268E" w14:textId="7CB5B833">
      <w:pPr>
        <w:pStyle w:val="ListParagraph"/>
        <w:numPr>
          <w:ilvl w:val="0"/>
          <w:numId w:val="4"/>
        </w:numPr>
        <w:shd w:val="clear" w:color="auto" w:fill="FFFFFF" w:themeFill="background1"/>
        <w:rPr>
          <w:rFonts w:ascii="Calibri" w:hAnsi="Calibri" w:eastAsia="Calibri" w:cs="Calibri"/>
          <w:color w:val="000000" w:themeColor="text1"/>
        </w:rPr>
      </w:pPr>
      <w:r w:rsidRPr="1446D1F7">
        <w:rPr>
          <w:rFonts w:ascii="Calibri" w:hAnsi="Calibri" w:eastAsia="Calibri" w:cs="Calibri"/>
          <w:color w:val="000000" w:themeColor="text1"/>
        </w:rPr>
        <w:t>I</w:t>
      </w:r>
      <w:r w:rsidRPr="1446D1F7" w:rsidR="34A98862">
        <w:rPr>
          <w:rFonts w:ascii="Calibri" w:hAnsi="Calibri" w:eastAsia="Calibri" w:cs="Calibri"/>
          <w:color w:val="000000" w:themeColor="text1"/>
        </w:rPr>
        <w:t>nitiating contact with a faculty member to ask a question about the academic subject studied in the course.]</w:t>
      </w:r>
    </w:p>
    <w:p w:rsidRPr="00D1092B" w:rsidR="00D1092B" w:rsidP="1446D1F7" w:rsidRDefault="197A2156" w14:paraId="44C3AD52" w14:textId="35C8AC67">
      <w:pPr>
        <w:rPr>
          <w:rFonts w:ascii="Calibri" w:hAnsi="Calibri" w:eastAsia="Calibri" w:cs="Calibri"/>
          <w:color w:val="000000" w:themeColor="text1"/>
        </w:rPr>
      </w:pPr>
      <w:r w:rsidRPr="1446D1F7">
        <w:rPr>
          <w:rFonts w:ascii="Calibri" w:hAnsi="Calibri" w:eastAsia="Calibri" w:cs="Calibri"/>
          <w:color w:val="000000" w:themeColor="text1"/>
        </w:rPr>
        <w:t>Your learning depends on participation in class activities</w:t>
      </w:r>
      <w:r w:rsidRPr="1446D1F7" w:rsidR="46D14CF4">
        <w:rPr>
          <w:rFonts w:ascii="Calibri" w:hAnsi="Calibri" w:eastAsia="Calibri" w:cs="Calibri"/>
          <w:color w:val="000000" w:themeColor="text1"/>
        </w:rPr>
        <w:t>. By attending class regularly, you will have access to discussions, collaborative activities, and in-class review sessions</w:t>
      </w:r>
      <w:r w:rsidRPr="1446D1F7">
        <w:rPr>
          <w:rFonts w:ascii="Calibri" w:hAnsi="Calibri" w:eastAsia="Calibri" w:cs="Calibri"/>
          <w:color w:val="000000" w:themeColor="text1"/>
        </w:rPr>
        <w:t xml:space="preserve">. </w:t>
      </w:r>
      <w:r w:rsidRPr="1446D1F7" w:rsidR="245681B3">
        <w:rPr>
          <w:rFonts w:ascii="Calibri" w:hAnsi="Calibri" w:eastAsia="Calibri" w:cs="Calibri"/>
          <w:color w:val="000000" w:themeColor="text1"/>
        </w:rPr>
        <w:t xml:space="preserve">Your attendance will be recorded each week by completing an exit ticket related to the content and learning activities for that day. </w:t>
      </w:r>
      <w:r w:rsidRPr="1446D1F7">
        <w:rPr>
          <w:rFonts w:ascii="Calibri" w:hAnsi="Calibri" w:eastAsia="Calibri" w:cs="Calibri"/>
          <w:color w:val="000000" w:themeColor="text1"/>
        </w:rPr>
        <w:t>Attendance is expected unless you are ill or have a valid reason. Contact me in advance via [preferred communication channel] if you’ll be absent</w:t>
      </w:r>
      <w:r w:rsidRPr="1446D1F7" w:rsidR="0D513D5F">
        <w:rPr>
          <w:rFonts w:ascii="Calibri" w:hAnsi="Calibri" w:eastAsia="Calibri" w:cs="Calibri"/>
          <w:color w:val="000000" w:themeColor="text1"/>
        </w:rPr>
        <w:t>.</w:t>
      </w:r>
      <w:r w:rsidRPr="1446D1F7" w:rsidR="3EF274E8">
        <w:rPr>
          <w:rFonts w:ascii="Calibri" w:hAnsi="Calibri" w:eastAsia="Calibri" w:cs="Calibri"/>
          <w:color w:val="000000" w:themeColor="text1"/>
        </w:rPr>
        <w:t xml:space="preserve"> </w:t>
      </w:r>
      <w:r w:rsidR="132E4EE2">
        <w:t>In</w:t>
      </w:r>
      <w:r w:rsidR="6BBB6AAB">
        <w:t xml:space="preserve"> this course, missing 3 or more classes will result in dropping your grade 1 letter grade.</w:t>
      </w:r>
      <w:r w:rsidR="4E6CB8B9">
        <w:t xml:space="preserve"> If you </w:t>
      </w:r>
      <w:proofErr w:type="gramStart"/>
      <w:r w:rsidR="4E6CB8B9">
        <w:t>have to</w:t>
      </w:r>
      <w:proofErr w:type="gramEnd"/>
      <w:r w:rsidR="4E6CB8B9">
        <w:t xml:space="preserve"> miss more than 3 classes, please email me as soon as possible to discuss ways to help you participate in classroom activities asynchronously as appropriate.</w:t>
      </w:r>
    </w:p>
    <w:p w:rsidRPr="00D1092B" w:rsidR="00D1092B" w:rsidP="00CA0296" w:rsidRDefault="2F853D28" w14:paraId="78EA9E6D" w14:textId="4F5619A1" w14:noSpellErr="1">
      <w:pPr>
        <w:pStyle w:val="Heading3"/>
      </w:pPr>
      <w:bookmarkStart w:name="_Toc1565853323" w:id="94543480"/>
      <w:r w:rsidR="2F853D28">
        <w:rPr/>
        <w:t>[</w:t>
      </w:r>
      <w:r w:rsidR="1E5B88FF">
        <w:rPr/>
        <w:t>Attendance Not Required</w:t>
      </w:r>
      <w:r w:rsidR="2F853D28">
        <w:rPr/>
        <w:t>]</w:t>
      </w:r>
      <w:bookmarkEnd w:id="94543480"/>
    </w:p>
    <w:p w:rsidRPr="00D1092B" w:rsidR="00D1092B" w:rsidP="00CA0296" w:rsidRDefault="6BBB6AAB" w14:paraId="2C23183D" w14:textId="366610C5">
      <w:r>
        <w:t xml:space="preserve">As in all university courses, attendance and participation are important measures of student success. </w:t>
      </w:r>
      <w:r w:rsidRPr="1446D1F7" w:rsidR="56CB6AF3">
        <w:rPr>
          <w:rFonts w:ascii="Calibri" w:hAnsi="Calibri" w:eastAsia="Calibri" w:cs="Calibri"/>
          <w:color w:val="000000" w:themeColor="text1"/>
        </w:rPr>
        <w:t>By attending class regularly, you will have access to low-stakes assessments, discussions, collaborative activities, and in-class review sessions.</w:t>
      </w:r>
      <w:r w:rsidR="56CB6AF3">
        <w:t xml:space="preserve"> </w:t>
      </w:r>
      <w:r>
        <w:t>In this course, attendance is not recorded. Your attendance and participation are still expected. Missing an exam or activity without previous approval will result in failing that exam or activity.</w:t>
      </w:r>
      <w:r w:rsidR="4C26003A">
        <w:t xml:space="preserve"> </w:t>
      </w:r>
    </w:p>
    <w:p w:rsidRPr="0066787D" w:rsidR="00D1092B" w:rsidP="00CA0296" w:rsidRDefault="6BE7C7E8" w14:paraId="5B5823CA" w14:textId="631FC623" w14:noSpellErr="1">
      <w:pPr>
        <w:pStyle w:val="Heading2"/>
      </w:pPr>
      <w:bookmarkStart w:name="_Toc2012509278" w:id="326341315"/>
      <w:r w:rsidR="6BE7C7E8">
        <w:rPr/>
        <w:t>Participation/Interaction</w:t>
      </w:r>
      <w:bookmarkEnd w:id="326341315"/>
      <w:r w:rsidR="6BE7C7E8">
        <w:rPr/>
        <w:t xml:space="preserve"> </w:t>
      </w:r>
    </w:p>
    <w:p w:rsidRPr="00D1092B" w:rsidR="00D1092B" w:rsidP="00CA0296" w:rsidRDefault="4B992964" w14:paraId="73AD694B" w14:textId="5227F55D">
      <w:r>
        <w:t>[Clearly outline your expectations for participation during in</w:t>
      </w:r>
      <w:r w:rsidR="6746EAA7">
        <w:t>-</w:t>
      </w:r>
      <w:r>
        <w:t xml:space="preserve">person classes. </w:t>
      </w:r>
      <w:r w:rsidR="68754790">
        <w:t xml:space="preserve">For additional examples of instructors’ participation statements, please visit </w:t>
      </w:r>
      <w:hyperlink r:id="rId54">
        <w:r w:rsidRPr="1446D1F7" w:rsidR="51F5F828">
          <w:rPr>
            <w:rStyle w:val="Hyperlink"/>
            <w:rFonts w:ascii="Calibri" w:hAnsi="Calibri" w:eastAsia="Calibri" w:cs="Calibri"/>
            <w:i/>
            <w:iCs/>
          </w:rPr>
          <w:t>Carnegie Mellon’s Eberly Center fo</w:t>
        </w:r>
        <w:r w:rsidRPr="1446D1F7" w:rsidR="7635A393">
          <w:rPr>
            <w:rStyle w:val="Hyperlink"/>
            <w:rFonts w:ascii="Calibri" w:hAnsi="Calibri" w:eastAsia="Calibri" w:cs="Calibri"/>
            <w:i/>
            <w:iCs/>
          </w:rPr>
          <w:t>r Teaching Excellence and Educational Innovation page</w:t>
        </w:r>
        <w:r w:rsidRPr="1446D1F7" w:rsidR="57B0D790">
          <w:rPr>
            <w:rStyle w:val="Hyperlink"/>
            <w:rFonts w:ascii="Calibri" w:hAnsi="Calibri" w:eastAsia="Calibri" w:cs="Calibri"/>
            <w:i/>
            <w:iCs/>
          </w:rPr>
          <w:t>.</w:t>
        </w:r>
      </w:hyperlink>
      <w:r>
        <w:t>]</w:t>
      </w:r>
    </w:p>
    <w:p w:rsidRPr="00D1092B" w:rsidR="00D1092B" w:rsidP="00CA0296" w:rsidRDefault="31300988" w14:paraId="60CF2EDA" w14:textId="76460CBE">
      <w:r>
        <w:t xml:space="preserve">Our time in class is the opportunity to actively engage with the material we are exploring. Participation during class is crucial because it is an important avenue for learning. I encourage you to be active in every class session. This participation grade serves </w:t>
      </w:r>
      <w:proofErr w:type="gramStart"/>
      <w:r>
        <w:t>as a way to</w:t>
      </w:r>
      <w:proofErr w:type="gramEnd"/>
      <w:r>
        <w:t xml:space="preserve"> credit you with the effort and work you are putting into the class in and out of the classroom. However, I understand that we all have different levels of comfort regarding speaking in class. </w:t>
      </w:r>
      <w:r w:rsidR="116A7B34">
        <w:t xml:space="preserve">There will be a variety of ways to participate in class including </w:t>
      </w:r>
      <w:r>
        <w:t xml:space="preserve">speaking to the whole group, </w:t>
      </w:r>
      <w:r w:rsidR="691EC3E4">
        <w:t xml:space="preserve">engaging </w:t>
      </w:r>
      <w:r>
        <w:t>in small groups</w:t>
      </w:r>
      <w:r w:rsidR="6000FFF2">
        <w:t xml:space="preserve"> activities and discussions</w:t>
      </w:r>
      <w:r>
        <w:t>, and completing in-class activities</w:t>
      </w:r>
      <w:r w:rsidR="2D0F2A66">
        <w:t xml:space="preserve"> such as exit tickets</w:t>
      </w:r>
      <w:r>
        <w:t xml:space="preserve">. If you are fully engaged in at least two of those three activities, you will earn full points for a total of [xx]. Only participating in one of those activities will earn you half of the participation points for that day. If you are not participating at any of those </w:t>
      </w:r>
      <w:proofErr w:type="gramStart"/>
      <w:r>
        <w:t>levels</w:t>
      </w:r>
      <w:proofErr w:type="gramEnd"/>
      <w:r>
        <w:t xml:space="preserve"> you will not earn points. I will communicate your grade to you every week</w:t>
      </w:r>
      <w:r w:rsidR="2C16409F">
        <w:t xml:space="preserve"> via Canvas</w:t>
      </w:r>
      <w:r>
        <w:t xml:space="preserve">. I encourage you to contact me so we can find ways to make participation work for you in this class. Any class missed will not impact your participation grade </w:t>
      </w:r>
      <w:proofErr w:type="gramStart"/>
      <w:r>
        <w:t>as long as</w:t>
      </w:r>
      <w:proofErr w:type="gramEnd"/>
      <w:r>
        <w:t xml:space="preserve"> you are within your allotted absences. </w:t>
      </w:r>
    </w:p>
    <w:p w:rsidRPr="00D1092B" w:rsidR="00D1092B" w:rsidP="00CA0296" w:rsidRDefault="00860632" w14:paraId="7C981E07" w14:textId="792A50B2" w14:noSpellErr="1">
      <w:pPr>
        <w:pStyle w:val="Heading2"/>
      </w:pPr>
      <w:bookmarkStart w:name="_Toc1222635865" w:id="322266002"/>
      <w:r w:rsidR="00860632">
        <w:rPr/>
        <w:t>Class Cancellation</w:t>
      </w:r>
      <w:bookmarkEnd w:id="322266002"/>
      <w:r w:rsidR="00860632">
        <w:rPr/>
        <w:t xml:space="preserve"> </w:t>
      </w:r>
    </w:p>
    <w:p w:rsidRPr="00D1092B" w:rsidR="00D1092B" w:rsidP="00CA0296" w:rsidRDefault="7A113802" w14:paraId="6939D20E" w14:textId="058AD203">
      <w:r>
        <w:t xml:space="preserve">[If you plan to provide class materials and/or activities online to replace a class that was cancelled, we suggest including how this will be communicated to students. </w:t>
      </w:r>
      <w:r w:rsidR="4B295973">
        <w:t xml:space="preserve">Be sure to direct students to information about technology required to hold remote class sessions in the case of cancellation or closure. </w:t>
      </w:r>
      <w:r w:rsidR="0C847442">
        <w:t xml:space="preserve">For emergency situations, please refer to </w:t>
      </w:r>
      <w:hyperlink r:id="rId55">
        <w:r w:rsidRPr="34544F7E" w:rsidR="0C847442">
          <w:rPr>
            <w:rStyle w:val="Hyperlink"/>
            <w:rFonts w:ascii="Open Sans" w:hAnsi="Open Sans" w:eastAsia="Open Sans" w:cs="Open Sans"/>
            <w:i/>
            <w:iCs/>
            <w:sz w:val="19"/>
            <w:szCs w:val="19"/>
          </w:rPr>
          <w:t>BGSU’s emergency cancellation/delay policy</w:t>
        </w:r>
      </w:hyperlink>
      <w:r w:rsidR="0C847442">
        <w:t>.]</w:t>
      </w:r>
    </w:p>
    <w:p w:rsidR="4DC0F384" w:rsidRDefault="4DC0F384" w14:paraId="3701CABB" w14:textId="35B61E62">
      <w:r>
        <w:t>If I need to cancel or alter the modality of class, I will inform you at least 24 hours in advance.</w:t>
      </w:r>
      <w:r w:rsidR="4B0ABDE7">
        <w:t xml:space="preserve"> If I’ve decided not to cancel class and instead move the class to Zoom, I will ensure you have access to materials and the Zoom link in our Canvas course</w:t>
      </w:r>
      <w:r w:rsidR="05526942">
        <w:t xml:space="preserve">. </w:t>
      </w:r>
      <w:r w:rsidR="64A4DBDA">
        <w:t xml:space="preserve">For information about how to download Zoom on your device, please visit </w:t>
      </w:r>
      <w:r w:rsidR="1772BD57">
        <w:t xml:space="preserve">the </w:t>
      </w:r>
      <w:hyperlink r:id="rId56">
        <w:r w:rsidRPr="34544F7E" w:rsidR="1772BD57">
          <w:rPr>
            <w:rStyle w:val="Hyperlink"/>
          </w:rPr>
          <w:t>BGSU ITS Knowledge Base page on Zoom access</w:t>
        </w:r>
      </w:hyperlink>
      <w:r w:rsidR="1772BD57">
        <w:t xml:space="preserve">. </w:t>
      </w:r>
      <w:r w:rsidR="30C3C6E4">
        <w:t xml:space="preserve">Please see the University Closure </w:t>
      </w:r>
      <w:r w:rsidR="60E67D96">
        <w:t>information</w:t>
      </w:r>
      <w:r w:rsidR="30C3C6E4">
        <w:t xml:space="preserve"> </w:t>
      </w:r>
      <w:r w:rsidR="32745F2D">
        <w:t xml:space="preserve">on page [x] </w:t>
      </w:r>
      <w:r w:rsidR="30C3C6E4">
        <w:t>for information about what to do if the University closes due to inclement weather or other circumstances.</w:t>
      </w:r>
    </w:p>
    <w:p w:rsidR="003447C4" w:rsidP="00CA0296" w:rsidRDefault="3BDC2C87" w14:paraId="16D92462" w14:textId="432BD77D" w14:noSpellErr="1">
      <w:pPr>
        <w:pStyle w:val="Heading1"/>
      </w:pPr>
      <w:bookmarkStart w:name="_Learning_Support_Services" w:id="34"/>
      <w:bookmarkEnd w:id="34"/>
      <w:bookmarkStart w:name="_Toc1524806914" w:id="408025251"/>
      <w:r w:rsidR="3BDC2C87">
        <w:rPr/>
        <w:t>Learning</w:t>
      </w:r>
      <w:r w:rsidR="45C576DC">
        <w:rPr/>
        <w:t xml:space="preserve"> Support</w:t>
      </w:r>
      <w:r w:rsidR="149C4EB5">
        <w:rPr/>
        <w:t xml:space="preserve"> Services &amp; Resources</w:t>
      </w:r>
      <w:bookmarkEnd w:id="408025251"/>
    </w:p>
    <w:p w:rsidR="00957225" w:rsidP="00CA0296" w:rsidRDefault="00957225" w14:paraId="08AEC0B9" w14:textId="62332EF1">
      <w:pPr>
        <w:rPr>
          <w:rStyle w:val="normaltextrun"/>
          <w:color w:val="000000"/>
        </w:rPr>
      </w:pPr>
      <w:r w:rsidRPr="34544F7E">
        <w:rPr>
          <w:rStyle w:val="normaltextrun"/>
          <w:color w:val="000000" w:themeColor="text1"/>
        </w:rPr>
        <w:t>[</w:t>
      </w:r>
      <w:r w:rsidRPr="34544F7E" w:rsidR="00B23DB0">
        <w:rPr>
          <w:rStyle w:val="normaltextrun"/>
          <w:color w:val="000000" w:themeColor="text1"/>
        </w:rPr>
        <w:t>The following are examples of important services and resources for your students. Some students may not be aware of these resources so listing them may be very beneficial for them</w:t>
      </w:r>
      <w:r w:rsidRPr="34544F7E" w:rsidR="00B23DB0">
        <w:rPr>
          <w:rStyle w:val="normaltextrun"/>
          <w:i/>
          <w:iCs/>
          <w:color w:val="000000" w:themeColor="text1"/>
        </w:rPr>
        <w:t>.</w:t>
      </w:r>
      <w:r w:rsidRPr="34544F7E" w:rsidR="005C6DF4">
        <w:rPr>
          <w:rStyle w:val="normaltextrun"/>
          <w:color w:val="000000" w:themeColor="text1"/>
        </w:rPr>
        <w:t xml:space="preserve"> </w:t>
      </w:r>
      <w:r w:rsidRPr="34544F7E" w:rsidR="005C6DF4">
        <w:rPr>
          <w:b/>
          <w:bCs/>
        </w:rPr>
        <w:t xml:space="preserve">Completing this section will fulfill the </w:t>
      </w:r>
      <w:r w:rsidRPr="34544F7E" w:rsidR="00132CD2">
        <w:rPr>
          <w:b/>
          <w:bCs/>
        </w:rPr>
        <w:t>CBA</w:t>
      </w:r>
      <w:r w:rsidRPr="34544F7E" w:rsidR="005C6DF4">
        <w:rPr>
          <w:b/>
          <w:bCs/>
        </w:rPr>
        <w:t xml:space="preserve"> expectation</w:t>
      </w:r>
      <w:r w:rsidRPr="34544F7E" w:rsidR="00132CD2">
        <w:rPr>
          <w:b/>
          <w:bCs/>
        </w:rPr>
        <w:t>s</w:t>
      </w:r>
      <w:r w:rsidRPr="34544F7E" w:rsidR="005C6DF4">
        <w:rPr>
          <w:b/>
          <w:bCs/>
        </w:rPr>
        <w:t xml:space="preserve"> for </w:t>
      </w:r>
      <w:r w:rsidRPr="34544F7E" w:rsidR="005C6DF4">
        <w:rPr>
          <w:b/>
          <w:bCs/>
          <w:i/>
          <w:iCs/>
        </w:rPr>
        <w:t>Indicators for Support of Student Success.</w:t>
      </w:r>
      <w:r w:rsidRPr="34544F7E">
        <w:rPr>
          <w:rStyle w:val="normaltextrun"/>
          <w:color w:val="000000" w:themeColor="text1"/>
        </w:rPr>
        <w:t>]</w:t>
      </w:r>
    </w:p>
    <w:p w:rsidR="00246377" w:rsidP="00CA0296" w:rsidRDefault="2490D806" w14:paraId="69A3278C" w14:textId="53839125" w14:noSpellErr="1">
      <w:pPr>
        <w:pStyle w:val="Heading2"/>
      </w:pPr>
      <w:bookmarkStart w:name="_Toc464202930" w:id="719470674"/>
      <w:r w:rsidR="2490D806">
        <w:rPr/>
        <w:t>Learning Commons</w:t>
      </w:r>
      <w:r w:rsidR="01404B4D">
        <w:rPr/>
        <w:t xml:space="preserve"> [</w:t>
      </w:r>
      <w:r w:rsidR="0E11C30A">
        <w:rPr/>
        <w:t>Bowling Gree</w:t>
      </w:r>
      <w:r w:rsidR="3966A5CE">
        <w:rPr/>
        <w:t>n</w:t>
      </w:r>
      <w:r w:rsidR="01404B4D">
        <w:rPr/>
        <w:t xml:space="preserve"> Campus]</w:t>
      </w:r>
      <w:bookmarkEnd w:id="719470674"/>
    </w:p>
    <w:p w:rsidR="13A25CFE" w:rsidP="1446D1F7" w:rsidRDefault="13A25CFE" w14:paraId="214B3445" w14:textId="0F7D078C">
      <w:pPr>
        <w:shd w:val="clear" w:color="auto" w:fill="FFFFFF" w:themeFill="background1"/>
        <w:rPr>
          <w:rFonts w:ascii="Calibri" w:hAnsi="Calibri" w:eastAsia="Calibri" w:cs="Calibri"/>
          <w:color w:val="000000" w:themeColor="text1"/>
        </w:rPr>
      </w:pPr>
      <w:r w:rsidRPr="1446D1F7">
        <w:rPr>
          <w:rStyle w:val="normaltextrun"/>
          <w:rFonts w:ascii="Calibri" w:hAnsi="Calibri" w:eastAsia="Calibri" w:cs="Calibri"/>
          <w:color w:val="000000" w:themeColor="text1"/>
        </w:rPr>
        <w:t xml:space="preserve">The Learning Commons provides free tutoring services to all BGSU students and is located on the 1st floor of Jerome Library. The Learning Commons provides “one-stop-shop” academic support in the areas of Academic Coaching, Supplemental Instruction, Writing Consultations, Math/Stats Tutoring, subject groups, and individual assistance. </w:t>
      </w:r>
    </w:p>
    <w:p w:rsidR="13A25CFE" w:rsidP="1446D1F7" w:rsidRDefault="13A25CFE" w14:paraId="431898FC" w14:textId="41E709CE">
      <w:pPr>
        <w:pStyle w:val="ListParagraph"/>
        <w:numPr>
          <w:ilvl w:val="0"/>
          <w:numId w:val="3"/>
        </w:numPr>
        <w:shd w:val="clear" w:color="auto" w:fill="FFFFFF" w:themeFill="background1"/>
        <w:rPr>
          <w:rFonts w:ascii="Calibri" w:hAnsi="Calibri" w:eastAsia="Calibri" w:cs="Calibri"/>
          <w:color w:val="000000" w:themeColor="text1"/>
        </w:rPr>
      </w:pPr>
      <w:r w:rsidRPr="1446D1F7">
        <w:rPr>
          <w:rStyle w:val="normaltextrun"/>
          <w:rFonts w:ascii="Calibri" w:hAnsi="Calibri" w:eastAsia="Calibri" w:cs="Calibri"/>
          <w:color w:val="000000" w:themeColor="text1"/>
        </w:rPr>
        <w:t xml:space="preserve">For more information, visit </w:t>
      </w:r>
      <w:hyperlink r:id="rId57">
        <w:r w:rsidRPr="1446D1F7">
          <w:rPr>
            <w:rStyle w:val="Hyperlink"/>
            <w:rFonts w:ascii="Calibri" w:hAnsi="Calibri" w:eastAsia="Calibri" w:cs="Calibri"/>
          </w:rPr>
          <w:t>The Learning Commons</w:t>
        </w:r>
      </w:hyperlink>
      <w:r w:rsidRPr="1446D1F7">
        <w:rPr>
          <w:rStyle w:val="Hyperlink"/>
          <w:rFonts w:ascii="Calibri" w:hAnsi="Calibri" w:eastAsia="Calibri" w:cs="Calibri"/>
        </w:rPr>
        <w:t xml:space="preserve"> </w:t>
      </w:r>
      <w:r w:rsidRPr="1446D1F7">
        <w:rPr>
          <w:rStyle w:val="normaltextrun"/>
          <w:rFonts w:ascii="Calibri" w:hAnsi="Calibri" w:eastAsia="Calibri" w:cs="Calibri"/>
          <w:color w:val="000000" w:themeColor="text1"/>
        </w:rPr>
        <w:t xml:space="preserve">course-based tutoring page. For support with a course, please contact the Learning Commons using </w:t>
      </w:r>
      <w:hyperlink r:id="rId58">
        <w:r w:rsidRPr="1446D1F7">
          <w:rPr>
            <w:rStyle w:val="Hyperlink"/>
            <w:rFonts w:ascii="Calibri" w:hAnsi="Calibri" w:eastAsia="Calibri" w:cs="Calibri"/>
          </w:rPr>
          <w:t>this form</w:t>
        </w:r>
      </w:hyperlink>
      <w:r w:rsidRPr="1446D1F7">
        <w:rPr>
          <w:rStyle w:val="normaltextrun"/>
          <w:rFonts w:ascii="Calibri" w:hAnsi="Calibri" w:eastAsia="Calibri" w:cs="Calibri"/>
          <w:color w:val="000000" w:themeColor="text1"/>
        </w:rPr>
        <w:t xml:space="preserve">. </w:t>
      </w:r>
    </w:p>
    <w:p w:rsidR="13A25CFE" w:rsidP="1446D1F7" w:rsidRDefault="13A25CFE" w14:paraId="2698D91A" w14:textId="5C034DF5">
      <w:pPr>
        <w:pStyle w:val="ListParagraph"/>
        <w:numPr>
          <w:ilvl w:val="0"/>
          <w:numId w:val="3"/>
        </w:numPr>
        <w:shd w:val="clear" w:color="auto" w:fill="FFFFFF" w:themeFill="background1"/>
        <w:spacing w:before="220" w:after="220"/>
        <w:rPr>
          <w:rStyle w:val="normaltextrun"/>
          <w:rFonts w:ascii="Calibri" w:hAnsi="Calibri" w:eastAsia="Calibri" w:cs="Calibri"/>
          <w:color w:val="000000" w:themeColor="text1"/>
        </w:rPr>
      </w:pPr>
      <w:r w:rsidRPr="1446D1F7">
        <w:rPr>
          <w:rStyle w:val="normaltextrun"/>
          <w:rFonts w:ascii="Calibri" w:hAnsi="Calibri" w:eastAsia="Calibri" w:cs="Calibri"/>
          <w:color w:val="000000" w:themeColor="text1"/>
        </w:rPr>
        <w:t xml:space="preserve">For assistance with the writing process, you may submit your paper for review using the </w:t>
      </w:r>
      <w:hyperlink r:id="rId59">
        <w:r w:rsidRPr="1446D1F7">
          <w:rPr>
            <w:rStyle w:val="Hyperlink"/>
            <w:rFonts w:ascii="Calibri" w:hAnsi="Calibri" w:eastAsia="Calibri" w:cs="Calibri"/>
          </w:rPr>
          <w:t>inquiry form</w:t>
        </w:r>
      </w:hyperlink>
      <w:r w:rsidRPr="1446D1F7">
        <w:rPr>
          <w:rStyle w:val="normaltextrun"/>
          <w:rFonts w:ascii="Calibri" w:hAnsi="Calibri" w:eastAsia="Calibri" w:cs="Calibri"/>
          <w:color w:val="000000" w:themeColor="text1"/>
        </w:rPr>
        <w:t xml:space="preserve"> on the </w:t>
      </w:r>
      <w:hyperlink r:id="rId60">
        <w:r w:rsidRPr="1446D1F7">
          <w:rPr>
            <w:rStyle w:val="Hyperlink"/>
            <w:rFonts w:ascii="Calibri" w:hAnsi="Calibri" w:eastAsia="Calibri" w:cs="Calibri"/>
          </w:rPr>
          <w:t>Online Submission</w:t>
        </w:r>
      </w:hyperlink>
      <w:r w:rsidRPr="1446D1F7">
        <w:rPr>
          <w:rStyle w:val="normaltextrun"/>
          <w:rFonts w:ascii="Calibri" w:hAnsi="Calibri" w:eastAsia="Calibri" w:cs="Calibri"/>
          <w:color w:val="000000" w:themeColor="text1"/>
        </w:rPr>
        <w:t xml:space="preserve"> page.</w:t>
      </w:r>
    </w:p>
    <w:p w:rsidR="13A25CFE" w:rsidP="5577AFAB" w:rsidRDefault="13A25CFE" w14:paraId="31BDDC72" w14:textId="1723A054" w14:noSpellErr="1">
      <w:pPr>
        <w:pStyle w:val="Heading3"/>
        <w:shd w:val="clear" w:color="auto" w:fill="FFFFFF" w:themeFill="background1"/>
        <w:rPr>
          <w:rFonts w:ascii="Calibri" w:hAnsi="Calibri" w:eastAsia="Calibri" w:cs="Calibri"/>
          <w:color w:val="000000" w:themeColor="text1"/>
        </w:rPr>
      </w:pPr>
      <w:bookmarkStart w:name="_Toc688519729" w:id="679696471"/>
      <w:r w:rsidRPr="0B6FCB0A" w:rsidR="13A25CFE">
        <w:rPr>
          <w:rFonts w:ascii="Calibri" w:hAnsi="Calibri" w:eastAsia="Calibri" w:cs="Calibri"/>
          <w:color w:val="000000" w:themeColor="text1" w:themeTint="FF" w:themeShade="FF"/>
        </w:rPr>
        <w:t>The Teaching and Learning Center [Firelands Campus]</w:t>
      </w:r>
      <w:bookmarkEnd w:id="679696471"/>
    </w:p>
    <w:p w:rsidR="13A25CFE" w:rsidP="1446D1F7" w:rsidRDefault="13A25CFE" w14:paraId="5EA9565A" w14:textId="0E2884D4">
      <w:pPr>
        <w:shd w:val="clear" w:color="auto" w:fill="FFFFFF" w:themeFill="background1"/>
        <w:spacing w:after="240"/>
        <w:rPr>
          <w:rFonts w:ascii="Calibri" w:hAnsi="Calibri" w:eastAsia="Calibri" w:cs="Calibri"/>
          <w:color w:val="000000" w:themeColor="text1"/>
        </w:rPr>
      </w:pPr>
      <w:r w:rsidRPr="1446D1F7">
        <w:rPr>
          <w:rFonts w:ascii="Calibri" w:hAnsi="Calibri" w:eastAsia="Calibri" w:cs="Calibri"/>
          <w:color w:val="000000" w:themeColor="text1"/>
        </w:rPr>
        <w:t xml:space="preserve">The </w:t>
      </w:r>
      <w:hyperlink r:id="rId61">
        <w:r w:rsidRPr="1446D1F7">
          <w:rPr>
            <w:rStyle w:val="Hyperlink"/>
            <w:rFonts w:ascii="Calibri" w:hAnsi="Calibri" w:eastAsia="Calibri" w:cs="Calibri"/>
          </w:rPr>
          <w:t>Teaching and Learning Center</w:t>
        </w:r>
      </w:hyperlink>
      <w:r w:rsidRPr="1446D1F7">
        <w:rPr>
          <w:rFonts w:ascii="Calibri" w:hAnsi="Calibri" w:eastAsia="Calibri" w:cs="Calibri"/>
          <w:color w:val="000000" w:themeColor="text1"/>
        </w:rPr>
        <w:t xml:space="preserve"> at Firelands provides free tutoring services to all BGSU Firelands students and is located on the 2nd floor of the North Building. Contact the </w:t>
      </w:r>
      <w:hyperlink r:id="rId62">
        <w:r w:rsidRPr="1446D1F7">
          <w:rPr>
            <w:rStyle w:val="Hyperlink"/>
            <w:rFonts w:ascii="Calibri" w:hAnsi="Calibri" w:eastAsia="Calibri" w:cs="Calibri"/>
          </w:rPr>
          <w:t>Writing Lab</w:t>
        </w:r>
      </w:hyperlink>
      <w:r w:rsidRPr="1446D1F7">
        <w:rPr>
          <w:rFonts w:ascii="Calibri" w:hAnsi="Calibri" w:eastAsia="Calibri" w:cs="Calibri"/>
          <w:color w:val="000000" w:themeColor="text1"/>
        </w:rPr>
        <w:t xml:space="preserve"> if you need online help with the writing process.</w:t>
      </w:r>
    </w:p>
    <w:p w:rsidR="00DD2224" w:rsidP="34544F7E" w:rsidRDefault="284D20C6" w14:paraId="5588FB0E" w14:textId="668C033F" w14:noSpellErr="1">
      <w:pPr>
        <w:pStyle w:val="Heading2"/>
      </w:pPr>
      <w:bookmarkStart w:name="_Toc786566751" w:id="106084097"/>
      <w:r w:rsidR="284D20C6">
        <w:rPr/>
        <w:t>University Librar</w:t>
      </w:r>
      <w:r w:rsidR="42AACBE0">
        <w:rPr/>
        <w:t>ies</w:t>
      </w:r>
      <w:r w:rsidR="53D8680B">
        <w:rPr/>
        <w:t xml:space="preserve"> [</w:t>
      </w:r>
      <w:r w:rsidR="664FDFE1">
        <w:rPr/>
        <w:t>Bowling Green Campus</w:t>
      </w:r>
      <w:r w:rsidR="53D8680B">
        <w:rPr/>
        <w:t>]</w:t>
      </w:r>
      <w:bookmarkEnd w:id="106084097"/>
    </w:p>
    <w:p w:rsidR="26998B81" w:rsidP="1446D1F7" w:rsidRDefault="26998B81" w14:paraId="7C788404" w14:textId="4AFE7AD1">
      <w:pPr>
        <w:shd w:val="clear" w:color="auto" w:fill="FFFFFF" w:themeFill="background1"/>
        <w:rPr>
          <w:rFonts w:ascii="Calibri" w:hAnsi="Calibri" w:eastAsia="Calibri" w:cs="Calibri"/>
          <w:color w:val="000000" w:themeColor="text1"/>
        </w:rPr>
      </w:pPr>
      <w:r w:rsidRPr="1446D1F7">
        <w:rPr>
          <w:rFonts w:ascii="Calibri" w:hAnsi="Calibri" w:eastAsia="Calibri" w:cs="Calibri"/>
          <w:color w:val="000000" w:themeColor="text1"/>
        </w:rPr>
        <w:t>Looking for help with your research papers? Look no further than the University Libraries! Gain access to a wide array of information services and resources to support your classes, including books, e-books, journal articles, databases, special collections, and comfortable study spaces. Need a charger, laptop, or calculator? We've got you covered! The University Libraries is your go-to resource, anytime, anywhere! </w:t>
      </w:r>
    </w:p>
    <w:p w:rsidR="26998B81" w:rsidP="1446D1F7" w:rsidRDefault="26998B81" w14:paraId="43DECE2A" w14:textId="38A424E4">
      <w:pPr>
        <w:pStyle w:val="ListParagraph"/>
        <w:numPr>
          <w:ilvl w:val="0"/>
          <w:numId w:val="32"/>
        </w:numPr>
        <w:shd w:val="clear" w:color="auto" w:fill="FFFFFF" w:themeFill="background1"/>
        <w:rPr>
          <w:rFonts w:ascii="Calibri" w:hAnsi="Calibri" w:eastAsia="Calibri" w:cs="Calibri"/>
          <w:color w:val="000000" w:themeColor="text1"/>
        </w:rPr>
      </w:pPr>
      <w:r w:rsidRPr="1446D1F7">
        <w:rPr>
          <w:rFonts w:ascii="Calibri" w:hAnsi="Calibri" w:eastAsia="Calibri" w:cs="Calibri"/>
          <w:color w:val="000000" w:themeColor="text1"/>
        </w:rPr>
        <w:t xml:space="preserve">For immediate assistance with your research, take advantage of our </w:t>
      </w:r>
      <w:hyperlink r:id="rId63">
        <w:r w:rsidRPr="1446D1F7">
          <w:rPr>
            <w:rStyle w:val="Hyperlink"/>
            <w:rFonts w:ascii="Calibri" w:hAnsi="Calibri" w:eastAsia="Calibri" w:cs="Calibri"/>
          </w:rPr>
          <w:t>Ask Us! service</w:t>
        </w:r>
      </w:hyperlink>
      <w:r w:rsidRPr="1446D1F7">
        <w:rPr>
          <w:rFonts w:ascii="Calibri" w:hAnsi="Calibri" w:eastAsia="Calibri" w:cs="Calibri"/>
          <w:color w:val="000000" w:themeColor="text1"/>
        </w:rPr>
        <w:t xml:space="preserve">, where our knowledgeable librarians and library staff can assist you in person at the Information Desk, via phone, email, or </w:t>
      </w:r>
      <w:hyperlink r:id="rId64">
        <w:r w:rsidRPr="1446D1F7">
          <w:rPr>
            <w:rStyle w:val="Hyperlink"/>
            <w:rFonts w:ascii="Calibri" w:hAnsi="Calibri" w:eastAsia="Calibri" w:cs="Calibri"/>
          </w:rPr>
          <w:t>online chat</w:t>
        </w:r>
      </w:hyperlink>
      <w:r w:rsidRPr="1446D1F7">
        <w:rPr>
          <w:rFonts w:ascii="Calibri" w:hAnsi="Calibri" w:eastAsia="Calibri" w:cs="Calibri"/>
          <w:color w:val="000000" w:themeColor="text1"/>
        </w:rPr>
        <w:t>. </w:t>
      </w:r>
    </w:p>
    <w:p w:rsidR="26998B81" w:rsidP="1446D1F7" w:rsidRDefault="26998B81" w14:paraId="1EFBCFE2" w14:textId="42344594">
      <w:pPr>
        <w:pStyle w:val="ListParagraph"/>
        <w:numPr>
          <w:ilvl w:val="0"/>
          <w:numId w:val="32"/>
        </w:numPr>
        <w:shd w:val="clear" w:color="auto" w:fill="FFFFFF" w:themeFill="background1"/>
        <w:rPr>
          <w:rFonts w:ascii="Calibri" w:hAnsi="Calibri" w:eastAsia="Calibri" w:cs="Calibri"/>
          <w:color w:val="000000" w:themeColor="text1"/>
        </w:rPr>
      </w:pPr>
      <w:r w:rsidRPr="1446D1F7">
        <w:rPr>
          <w:rFonts w:ascii="Calibri" w:hAnsi="Calibri" w:eastAsia="Calibri" w:cs="Calibri"/>
          <w:color w:val="000000" w:themeColor="text1"/>
        </w:rPr>
        <w:t xml:space="preserve">You can also schedule an </w:t>
      </w:r>
      <w:hyperlink r:id="rId65">
        <w:r w:rsidRPr="1446D1F7">
          <w:rPr>
            <w:rStyle w:val="Hyperlink"/>
            <w:rFonts w:ascii="Calibri" w:hAnsi="Calibri" w:eastAsia="Calibri" w:cs="Calibri"/>
          </w:rPr>
          <w:t>Individual Research Appointment</w:t>
        </w:r>
      </w:hyperlink>
      <w:r w:rsidRPr="1446D1F7">
        <w:rPr>
          <w:rFonts w:ascii="Calibri" w:hAnsi="Calibri" w:eastAsia="Calibri" w:cs="Calibri"/>
          <w:color w:val="000000" w:themeColor="text1"/>
        </w:rPr>
        <w:t xml:space="preserve"> with a librarian to receive personalized help with your research assignments, either in person or virtually.</w:t>
      </w:r>
    </w:p>
    <w:p w:rsidR="26998B81" w:rsidP="5577AFAB" w:rsidRDefault="26998B81" w14:paraId="38D6EF14" w14:textId="7B9E06DF" w14:noSpellErr="1">
      <w:pPr>
        <w:pStyle w:val="Heading2"/>
        <w:shd w:val="clear" w:color="auto" w:fill="FFFFFF" w:themeFill="background1"/>
        <w:rPr>
          <w:rFonts w:ascii="Calibri" w:hAnsi="Calibri" w:eastAsia="Calibri" w:cs="Calibri"/>
          <w:color w:val="000000" w:themeColor="text1"/>
        </w:rPr>
      </w:pPr>
      <w:bookmarkStart w:name="_Toc1473795327" w:id="682340850"/>
      <w:r w:rsidRPr="0B6FCB0A" w:rsidR="26998B81">
        <w:rPr>
          <w:rFonts w:ascii="Calibri" w:hAnsi="Calibri" w:eastAsia="Calibri" w:cs="Calibri"/>
          <w:color w:val="000000" w:themeColor="text1" w:themeTint="FF" w:themeShade="FF"/>
        </w:rPr>
        <w:t>BGSU Firelands Library [Firelands Campus]</w:t>
      </w:r>
      <w:bookmarkEnd w:id="682340850"/>
    </w:p>
    <w:p w:rsidR="26998B81" w:rsidP="1446D1F7" w:rsidRDefault="26998B81" w14:paraId="38D5073E" w14:textId="04B59366">
      <w:pPr>
        <w:shd w:val="clear" w:color="auto" w:fill="FFFFFF" w:themeFill="background1"/>
        <w:rPr>
          <w:rFonts w:ascii="Calibri" w:hAnsi="Calibri" w:eastAsia="Calibri" w:cs="Calibri"/>
          <w:color w:val="000000" w:themeColor="text1"/>
        </w:rPr>
      </w:pPr>
      <w:r w:rsidRPr="1446D1F7">
        <w:rPr>
          <w:rFonts w:ascii="Calibri" w:hAnsi="Calibri" w:eastAsia="Calibri" w:cs="Calibri"/>
          <w:color w:val="000000" w:themeColor="text1"/>
        </w:rPr>
        <w:t xml:space="preserve">The </w:t>
      </w:r>
      <w:hyperlink r:id="rId66">
        <w:r w:rsidRPr="1446D1F7">
          <w:rPr>
            <w:rStyle w:val="Hyperlink"/>
            <w:rFonts w:ascii="Calibri" w:hAnsi="Calibri" w:eastAsia="Calibri" w:cs="Calibri"/>
          </w:rPr>
          <w:t>BGSU Firelands Library</w:t>
        </w:r>
      </w:hyperlink>
      <w:r w:rsidRPr="1446D1F7">
        <w:rPr>
          <w:rFonts w:ascii="Calibri" w:hAnsi="Calibri" w:eastAsia="Calibri" w:cs="Calibri"/>
          <w:color w:val="000000" w:themeColor="text1"/>
        </w:rPr>
        <w:t xml:space="preserve"> supports the teaching, learning, and research mission of BGSU by advancing scholarship and creativity through access to collections and user-centered services that connect faculty and students to high-quality information resources. For more information and research support, contact the library at 419-372-0739; </w:t>
      </w:r>
      <w:hyperlink r:id="rId67">
        <w:r w:rsidRPr="1446D1F7">
          <w:rPr>
            <w:rStyle w:val="Hyperlink"/>
            <w:rFonts w:ascii="Calibri" w:hAnsi="Calibri" w:eastAsia="Calibri" w:cs="Calibri"/>
          </w:rPr>
          <w:t>firelib@bgsu.edu</w:t>
        </w:r>
      </w:hyperlink>
      <w:r w:rsidRPr="1446D1F7">
        <w:rPr>
          <w:rFonts w:ascii="Calibri" w:hAnsi="Calibri" w:eastAsia="Calibri" w:cs="Calibri"/>
          <w:color w:val="000000" w:themeColor="text1"/>
        </w:rPr>
        <w:t>.</w:t>
      </w:r>
    </w:p>
    <w:p w:rsidR="26998B81" w:rsidP="1446D1F7" w:rsidRDefault="26998B81" w14:paraId="0BEADB8A" w14:textId="2B5EACE7">
      <w:pPr>
        <w:shd w:val="clear" w:color="auto" w:fill="FFFFFF" w:themeFill="background1"/>
        <w:rPr>
          <w:rFonts w:ascii="Calibri" w:hAnsi="Calibri" w:eastAsia="Calibri" w:cs="Calibri"/>
          <w:color w:val="000000" w:themeColor="text1"/>
        </w:rPr>
      </w:pPr>
      <w:r w:rsidRPr="1446D1F7">
        <w:rPr>
          <w:rFonts w:ascii="Calibri" w:hAnsi="Calibri" w:eastAsia="Calibri" w:cs="Calibri"/>
          <w:color w:val="000000" w:themeColor="text1"/>
        </w:rPr>
        <w:t xml:space="preserve">For immediate assistance with your research, take advantage of the </w:t>
      </w:r>
      <w:hyperlink r:id="rId68">
        <w:r w:rsidRPr="1446D1F7">
          <w:rPr>
            <w:rStyle w:val="Hyperlink"/>
            <w:rFonts w:ascii="Calibri" w:hAnsi="Calibri" w:eastAsia="Calibri" w:cs="Calibri"/>
          </w:rPr>
          <w:t>Ask Us!</w:t>
        </w:r>
      </w:hyperlink>
      <w:r w:rsidRPr="1446D1F7">
        <w:rPr>
          <w:rFonts w:ascii="Calibri" w:hAnsi="Calibri" w:eastAsia="Calibri" w:cs="Calibri"/>
          <w:color w:val="000000" w:themeColor="text1"/>
        </w:rPr>
        <w:t xml:space="preserve"> service, where our knowledgeable librarians and library staff can assist you in person, via phone, email, or </w:t>
      </w:r>
      <w:hyperlink r:id="rId69">
        <w:r w:rsidRPr="1446D1F7">
          <w:rPr>
            <w:rStyle w:val="Hyperlink"/>
            <w:rFonts w:ascii="Calibri" w:hAnsi="Calibri" w:eastAsia="Calibri" w:cs="Calibri"/>
          </w:rPr>
          <w:t>online chat</w:t>
        </w:r>
      </w:hyperlink>
      <w:r w:rsidRPr="1446D1F7">
        <w:rPr>
          <w:rFonts w:ascii="Calibri" w:hAnsi="Calibri" w:eastAsia="Calibri" w:cs="Calibri"/>
          <w:color w:val="000000" w:themeColor="text1"/>
        </w:rPr>
        <w:t>.</w:t>
      </w:r>
    </w:p>
    <w:p w:rsidR="00E20356" w:rsidP="34544F7E" w:rsidRDefault="5CEB061C" w14:paraId="74489C10" w14:textId="09C9291C" w14:noSpellErr="1">
      <w:pPr>
        <w:pStyle w:val="Heading2"/>
      </w:pPr>
      <w:bookmarkStart w:name="_Toc1200226418" w:id="839829178"/>
      <w:r w:rsidR="5CEB061C">
        <w:rPr/>
        <w:t>Mental Health</w:t>
      </w:r>
      <w:r w:rsidR="597F6D0F">
        <w:rPr/>
        <w:t xml:space="preserve"> [</w:t>
      </w:r>
      <w:r w:rsidR="3C1EB538">
        <w:rPr/>
        <w:t>Bowling Green Campus</w:t>
      </w:r>
      <w:r w:rsidR="597F6D0F">
        <w:rPr/>
        <w:t>]</w:t>
      </w:r>
      <w:bookmarkEnd w:id="839829178"/>
    </w:p>
    <w:p w:rsidR="6222E855" w:rsidP="1446D1F7" w:rsidRDefault="6222E855" w14:paraId="6B16D3F5" w14:textId="7B68D273">
      <w:pPr>
        <w:shd w:val="clear" w:color="auto" w:fill="FFFFFF" w:themeFill="background1"/>
        <w:rPr>
          <w:rFonts w:ascii="Calibri" w:hAnsi="Calibri" w:eastAsia="Calibri" w:cs="Calibri"/>
          <w:color w:val="000000" w:themeColor="text1"/>
        </w:rPr>
      </w:pPr>
      <w:r w:rsidRPr="1446D1F7">
        <w:rPr>
          <w:rFonts w:ascii="Calibri" w:hAnsi="Calibri" w:eastAsia="Calibri" w:cs="Calibri"/>
          <w:color w:val="000000" w:themeColor="text1"/>
        </w:rPr>
        <w:t xml:space="preserve">Your mental health is important to me. If you are currently experiencing a crisis, call (419-372-2081) or visit the </w:t>
      </w:r>
      <w:hyperlink r:id="rId70">
        <w:r w:rsidRPr="1446D1F7">
          <w:rPr>
            <w:rStyle w:val="Hyperlink"/>
            <w:rFonts w:ascii="Calibri" w:hAnsi="Calibri" w:eastAsia="Calibri" w:cs="Calibri"/>
          </w:rPr>
          <w:t>Counseling Center website</w:t>
        </w:r>
      </w:hyperlink>
      <w:r w:rsidRPr="1446D1F7">
        <w:rPr>
          <w:rFonts w:ascii="Calibri" w:hAnsi="Calibri" w:eastAsia="Calibri" w:cs="Calibri"/>
          <w:color w:val="000000" w:themeColor="text1"/>
        </w:rPr>
        <w:t xml:space="preserve">. An on-call counselor is available Monday-Friday from 8am-5pm. The </w:t>
      </w:r>
      <w:hyperlink r:id="rId71">
        <w:r w:rsidRPr="1446D1F7">
          <w:rPr>
            <w:rStyle w:val="Hyperlink"/>
            <w:rFonts w:ascii="Calibri" w:hAnsi="Calibri" w:eastAsia="Calibri" w:cs="Calibri"/>
          </w:rPr>
          <w:t>BGSU Counseling Center</w:t>
        </w:r>
      </w:hyperlink>
      <w:r w:rsidRPr="1446D1F7">
        <w:rPr>
          <w:rFonts w:ascii="Calibri" w:hAnsi="Calibri" w:eastAsia="Calibri" w:cs="Calibri"/>
          <w:color w:val="000000" w:themeColor="text1"/>
        </w:rPr>
        <w:t xml:space="preserve"> also provides a number of services such as </w:t>
      </w:r>
      <w:hyperlink r:id="rId72">
        <w:r w:rsidRPr="1446D1F7">
          <w:rPr>
            <w:rStyle w:val="Hyperlink"/>
            <w:rFonts w:ascii="Calibri" w:hAnsi="Calibri" w:eastAsia="Calibri" w:cs="Calibri"/>
          </w:rPr>
          <w:t>individual counseling</w:t>
        </w:r>
      </w:hyperlink>
      <w:r w:rsidRPr="1446D1F7">
        <w:rPr>
          <w:rFonts w:ascii="Calibri" w:hAnsi="Calibri" w:eastAsia="Calibri" w:cs="Calibri"/>
          <w:color w:val="000000" w:themeColor="text1"/>
        </w:rPr>
        <w:t xml:space="preserve">, </w:t>
      </w:r>
      <w:hyperlink r:id="rId73">
        <w:r w:rsidRPr="1446D1F7">
          <w:rPr>
            <w:rStyle w:val="Hyperlink"/>
            <w:rFonts w:ascii="Calibri" w:hAnsi="Calibri" w:eastAsia="Calibri" w:cs="Calibri"/>
          </w:rPr>
          <w:t>Counseling Center groups</w:t>
        </w:r>
      </w:hyperlink>
      <w:r w:rsidRPr="1446D1F7">
        <w:rPr>
          <w:rFonts w:ascii="Calibri" w:hAnsi="Calibri" w:eastAsia="Calibri" w:cs="Calibri"/>
          <w:color w:val="000000" w:themeColor="text1"/>
        </w:rPr>
        <w:t xml:space="preserve">, </w:t>
      </w:r>
      <w:hyperlink r:id="rId74">
        <w:r w:rsidRPr="1446D1F7">
          <w:rPr>
            <w:rStyle w:val="Hyperlink"/>
            <w:rFonts w:ascii="Calibri" w:hAnsi="Calibri" w:eastAsia="Calibri" w:cs="Calibri"/>
          </w:rPr>
          <w:t>Let’s Talk</w:t>
        </w:r>
      </w:hyperlink>
      <w:r w:rsidRPr="1446D1F7">
        <w:rPr>
          <w:rFonts w:ascii="Calibri" w:hAnsi="Calibri" w:eastAsia="Calibri" w:cs="Calibri"/>
          <w:color w:val="000000" w:themeColor="text1"/>
        </w:rPr>
        <w:t xml:space="preserve"> sessions, and other </w:t>
      </w:r>
      <w:hyperlink r:id="rId75">
        <w:r w:rsidRPr="1446D1F7">
          <w:rPr>
            <w:rStyle w:val="Hyperlink"/>
            <w:rFonts w:ascii="Calibri" w:hAnsi="Calibri" w:eastAsia="Calibri" w:cs="Calibri"/>
          </w:rPr>
          <w:t>non-emergency services</w:t>
        </w:r>
      </w:hyperlink>
      <w:r w:rsidRPr="1446D1F7">
        <w:rPr>
          <w:rFonts w:ascii="Calibri" w:hAnsi="Calibri" w:eastAsia="Calibri" w:cs="Calibri"/>
          <w:color w:val="000000" w:themeColor="text1"/>
        </w:rPr>
        <w:t xml:space="preserve">, and pre-recorded workshops. In collaboration with other campus partners, after-hours mental health support is available during the academic year via the </w:t>
      </w:r>
      <w:hyperlink r:id="rId76">
        <w:r w:rsidRPr="1446D1F7">
          <w:rPr>
            <w:rStyle w:val="Hyperlink"/>
            <w:rFonts w:ascii="Calibri" w:hAnsi="Calibri" w:eastAsia="Calibri" w:cs="Calibri"/>
          </w:rPr>
          <w:t>BGSU Crisis Response Team</w:t>
        </w:r>
      </w:hyperlink>
      <w:r w:rsidRPr="1446D1F7">
        <w:rPr>
          <w:rFonts w:ascii="Calibri" w:hAnsi="Calibri" w:eastAsia="Calibri" w:cs="Calibri"/>
          <w:color w:val="000000" w:themeColor="text1"/>
        </w:rPr>
        <w:t>.</w:t>
      </w:r>
    </w:p>
    <w:p w:rsidR="339E6C61" w:rsidP="5577AFAB" w:rsidRDefault="6450DD9B" w14:paraId="2E7F16D5" w14:textId="1F05E003" w14:noSpellErr="1">
      <w:pPr>
        <w:pStyle w:val="Heading2"/>
        <w:rPr>
          <w:rFonts w:ascii="Calibri" w:hAnsi="Calibri" w:eastAsia="Calibri" w:cs="Calibri"/>
          <w:color w:val="000000" w:themeColor="text1"/>
          <w:sz w:val="22"/>
          <w:szCs w:val="22"/>
        </w:rPr>
      </w:pPr>
      <w:bookmarkStart w:name="_Toc229449713" w:id="984309770"/>
      <w:r w:rsidR="6450DD9B">
        <w:rPr/>
        <w:t>Mental Health [Firelands Campus]</w:t>
      </w:r>
      <w:bookmarkEnd w:id="984309770"/>
    </w:p>
    <w:p w:rsidR="339E6C61" w:rsidP="10D02363" w:rsidRDefault="339E6C61" w14:paraId="6E2A0B82" w14:textId="47C6DDD9">
      <w:pPr>
        <w:spacing w:after="240"/>
        <w:rPr>
          <w:rFonts w:ascii="Calibri" w:hAnsi="Calibri" w:eastAsia="Calibri" w:cs="Calibri"/>
        </w:rPr>
      </w:pPr>
      <w:r w:rsidRPr="10D02363">
        <w:rPr>
          <w:rFonts w:ascii="Calibri" w:hAnsi="Calibri" w:eastAsia="Calibri" w:cs="Calibri"/>
          <w:color w:val="000000" w:themeColor="text1"/>
        </w:rPr>
        <w:t xml:space="preserve">Your mental health is important to me. If you are currently experiencing distress, call (419-372-2081) An on-call counselor is available Monday-Friday from 8am-5pm. The </w:t>
      </w:r>
      <w:hyperlink r:id="rId77">
        <w:r w:rsidRPr="10D02363">
          <w:rPr>
            <w:rStyle w:val="Hyperlink"/>
            <w:rFonts w:ascii="Calibri" w:hAnsi="Calibri" w:eastAsia="Calibri" w:cs="Calibri"/>
          </w:rPr>
          <w:t>BGSU Counseling Center</w:t>
        </w:r>
      </w:hyperlink>
      <w:r w:rsidRPr="10D02363">
        <w:rPr>
          <w:rFonts w:ascii="Calibri" w:hAnsi="Calibri" w:eastAsia="Calibri" w:cs="Calibri"/>
          <w:color w:val="000000" w:themeColor="text1"/>
        </w:rPr>
        <w:t xml:space="preserve"> also provides a number of services such as </w:t>
      </w:r>
      <w:hyperlink r:id="rId78">
        <w:r w:rsidRPr="10D02363">
          <w:rPr>
            <w:rStyle w:val="Hyperlink"/>
            <w:rFonts w:ascii="Calibri" w:hAnsi="Calibri" w:eastAsia="Calibri" w:cs="Calibri"/>
          </w:rPr>
          <w:t>individual counseling</w:t>
        </w:r>
      </w:hyperlink>
      <w:r w:rsidRPr="10D02363">
        <w:rPr>
          <w:rFonts w:ascii="Calibri" w:hAnsi="Calibri" w:eastAsia="Calibri" w:cs="Calibri"/>
          <w:color w:val="000000" w:themeColor="text1"/>
        </w:rPr>
        <w:t xml:space="preserve">, </w:t>
      </w:r>
      <w:hyperlink r:id="rId79">
        <w:r w:rsidRPr="10D02363">
          <w:rPr>
            <w:rStyle w:val="Hyperlink"/>
            <w:rFonts w:ascii="Calibri" w:hAnsi="Calibri" w:eastAsia="Calibri" w:cs="Calibri"/>
          </w:rPr>
          <w:t>Counseling Center groups</w:t>
        </w:r>
      </w:hyperlink>
      <w:r w:rsidRPr="10D02363">
        <w:rPr>
          <w:rFonts w:ascii="Calibri" w:hAnsi="Calibri" w:eastAsia="Calibri" w:cs="Calibri"/>
          <w:color w:val="000000" w:themeColor="text1"/>
        </w:rPr>
        <w:t xml:space="preserve">, virtual </w:t>
      </w:r>
      <w:hyperlink r:id="rId80">
        <w:r w:rsidRPr="10D02363">
          <w:rPr>
            <w:rStyle w:val="Hyperlink"/>
            <w:rFonts w:ascii="Calibri" w:hAnsi="Calibri" w:eastAsia="Calibri" w:cs="Calibri"/>
          </w:rPr>
          <w:t>Let’s Talk</w:t>
        </w:r>
      </w:hyperlink>
      <w:r w:rsidRPr="10D02363">
        <w:rPr>
          <w:rFonts w:ascii="Calibri" w:hAnsi="Calibri" w:eastAsia="Calibri" w:cs="Calibri"/>
          <w:color w:val="000000" w:themeColor="text1"/>
        </w:rPr>
        <w:t xml:space="preserve"> sessions, and other </w:t>
      </w:r>
      <w:hyperlink r:id="rId81">
        <w:r w:rsidRPr="10D02363">
          <w:rPr>
            <w:rStyle w:val="Hyperlink"/>
            <w:rFonts w:ascii="Calibri" w:hAnsi="Calibri" w:eastAsia="Calibri" w:cs="Calibri"/>
          </w:rPr>
          <w:t>non-emergency services</w:t>
        </w:r>
      </w:hyperlink>
      <w:r w:rsidRPr="10D02363">
        <w:rPr>
          <w:rFonts w:ascii="Calibri" w:hAnsi="Calibri" w:eastAsia="Calibri" w:cs="Calibri"/>
          <w:color w:val="000000" w:themeColor="text1"/>
        </w:rPr>
        <w:t xml:space="preserve">. You can also access resources at </w:t>
      </w:r>
      <w:hyperlink r:id="rId82">
        <w:r w:rsidRPr="10D02363">
          <w:rPr>
            <w:rStyle w:val="Hyperlink"/>
            <w:rFonts w:ascii="Calibri" w:hAnsi="Calibri" w:eastAsia="Calibri" w:cs="Calibri"/>
          </w:rPr>
          <w:t>Wellness @ BGSU Firelands</w:t>
        </w:r>
      </w:hyperlink>
      <w:r w:rsidRPr="10D02363">
        <w:rPr>
          <w:rFonts w:ascii="Calibri" w:hAnsi="Calibri" w:eastAsia="Calibri" w:cs="Calibri"/>
          <w:color w:val="000000" w:themeColor="text1"/>
        </w:rPr>
        <w:t xml:space="preserve">. </w:t>
      </w:r>
    </w:p>
    <w:p w:rsidR="00E826C5" w:rsidP="00CD2A8D" w:rsidRDefault="3293720B" w14:paraId="4BCC0B2C" w14:textId="488F1090" w14:noSpellErr="1">
      <w:pPr>
        <w:pStyle w:val="Heading2"/>
      </w:pPr>
      <w:bookmarkStart w:name="_Toc1154273512" w:id="2027279373"/>
      <w:r w:rsidR="3293720B">
        <w:rPr/>
        <w:t>Falcon Food Pantry</w:t>
      </w:r>
      <w:bookmarkEnd w:id="2027279373"/>
    </w:p>
    <w:p w:rsidRPr="00CD2A8D" w:rsidR="00CD2A8D" w:rsidP="00CD2A8D" w:rsidRDefault="00CD2A8D" w14:paraId="1CACD194" w14:textId="6829EB09">
      <w:r>
        <w:t>The </w:t>
      </w:r>
      <w:hyperlink r:id="rId83">
        <w:r w:rsidRPr="07D932F2">
          <w:rPr>
            <w:rStyle w:val="Hyperlink"/>
          </w:rPr>
          <w:t>Falcon Food Pantry </w:t>
        </w:r>
      </w:hyperlink>
      <w:r>
        <w:t xml:space="preserve">is here to support </w:t>
      </w:r>
      <w:r w:rsidR="00DD1FF4">
        <w:t>you</w:t>
      </w:r>
      <w:r>
        <w:t xml:space="preserve"> with nutritious and accessible food. </w:t>
      </w:r>
      <w:r w:rsidR="00080A76">
        <w:t>Students, faculty, and staff</w:t>
      </w:r>
      <w:r>
        <w:t xml:space="preserve"> are welcome to stop by once a week to select a bag of food and hygiene items. </w:t>
      </w:r>
      <w:r w:rsidR="00080A76">
        <w:t xml:space="preserve">The Falcon Food Pantry </w:t>
      </w:r>
      <w:proofErr w:type="gramStart"/>
      <w:r w:rsidR="00522E48">
        <w:t>is located in</w:t>
      </w:r>
      <w:proofErr w:type="gramEnd"/>
      <w:r w:rsidR="00522E48">
        <w:t xml:space="preserve"> 109 Central Hall and is open on Monday</w:t>
      </w:r>
      <w:r w:rsidR="006F2E0C">
        <w:t>s</w:t>
      </w:r>
      <w:r w:rsidR="00522E48">
        <w:t xml:space="preserve"> and Thursday</w:t>
      </w:r>
      <w:r w:rsidR="006F2E0C">
        <w:t>s</w:t>
      </w:r>
      <w:r w:rsidR="00522E48">
        <w:t xml:space="preserve"> from </w:t>
      </w:r>
      <w:r w:rsidR="006F2E0C">
        <w:t xml:space="preserve">12:00 PM to 3:00 PM and Wednesdays from 2:30 PM to 5:30 PM. </w:t>
      </w:r>
      <w:r>
        <w:t>Please bring your BGSU ID card with you.</w:t>
      </w:r>
    </w:p>
    <w:p w:rsidRPr="008C4287" w:rsidR="00D1092B" w:rsidP="00CA0296" w:rsidRDefault="36869F11" w14:paraId="7E84543E" w14:textId="2EF46CA7" w14:noSpellErr="1">
      <w:pPr>
        <w:pStyle w:val="Heading1"/>
      </w:pPr>
      <w:bookmarkStart w:name="_Toc553447738" w:id="1559096585"/>
      <w:r w:rsidR="36869F11">
        <w:rPr/>
        <w:t>[</w:t>
      </w:r>
      <w:r w:rsidR="67AE65ED">
        <w:rPr/>
        <w:t>Required</w:t>
      </w:r>
      <w:r w:rsidR="36869F11">
        <w:rPr/>
        <w:t>]</w:t>
      </w:r>
      <w:r w:rsidR="67AE65ED">
        <w:rPr/>
        <w:t xml:space="preserve"> </w:t>
      </w:r>
      <w:r w:rsidR="2306FA22">
        <w:rPr/>
        <w:t>University Policy Statements</w:t>
      </w:r>
      <w:bookmarkEnd w:id="1559096585"/>
      <w:r w:rsidR="67AE65ED">
        <w:rPr/>
        <w:t xml:space="preserve"> </w:t>
      </w:r>
    </w:p>
    <w:p w:rsidRPr="00D1092B" w:rsidR="00D1092B" w:rsidP="00CA0296" w:rsidRDefault="5AF8452F" w14:paraId="6D67A274" w14:textId="4A74B3B3">
      <w:pPr>
        <w:rPr>
          <w:rFonts w:ascii="Arial" w:hAnsi="Arial" w:eastAsia="Arial" w:cs="Arial"/>
          <w:color w:val="000000" w:themeColor="text1"/>
        </w:rPr>
      </w:pPr>
      <w:r>
        <w:t>[</w:t>
      </w:r>
      <w:r w:rsidR="00F929B9">
        <w:t xml:space="preserve">The inclusion of the statements below in all course syllabi </w:t>
      </w:r>
      <w:r w:rsidR="3B49CDA0">
        <w:t>is</w:t>
      </w:r>
      <w:r w:rsidR="00F929B9">
        <w:t xml:space="preserve"> </w:t>
      </w:r>
      <w:r w:rsidRPr="34544F7E" w:rsidR="00F929B9">
        <w:rPr>
          <w:b/>
          <w:bCs/>
        </w:rPr>
        <w:t>required by the University</w:t>
      </w:r>
      <w:r w:rsidR="00F929B9">
        <w:t>, based on obligations imposed by state and federal law. Please note, the Remotely Proctored Testing statement is only required if the instructor is utilizing remotely proctored testing.]</w:t>
      </w:r>
    </w:p>
    <w:p w:rsidRPr="00D1092B" w:rsidR="00D1092B" w:rsidP="00CA0296" w:rsidRDefault="2306FA22" w14:paraId="6B32E4B3" w14:textId="2C8DC292" w14:noSpellErr="1">
      <w:pPr>
        <w:pStyle w:val="Heading2"/>
        <w:rPr>
          <w:rFonts w:ascii="Arial" w:hAnsi="Arial" w:eastAsia="Arial" w:cs="Arial"/>
          <w:color w:val="000000" w:themeColor="text1"/>
        </w:rPr>
      </w:pPr>
      <w:bookmarkStart w:name="_Toc914127765" w:id="1899235127"/>
      <w:r w:rsidR="2306FA22">
        <w:rPr/>
        <w:t>Student Conduct</w:t>
      </w:r>
      <w:bookmarkEnd w:id="1899235127"/>
    </w:p>
    <w:p w:rsidRPr="00822696" w:rsidR="006D4C8D" w:rsidP="00CA0296" w:rsidRDefault="006D4C8D" w14:paraId="29CDFFFF" w14:textId="77777777">
      <w:pPr>
        <w:rPr>
          <w:sz w:val="18"/>
          <w:szCs w:val="18"/>
        </w:rPr>
      </w:pPr>
      <w:r w:rsidRPr="34544F7E">
        <w:rPr>
          <w:rStyle w:val="normaltextrun"/>
          <w:color w:val="000000" w:themeColor="text1"/>
        </w:rPr>
        <w:t xml:space="preserve">A community exists </w:t>
      </w:r>
      <w:proofErr w:type="gramStart"/>
      <w:r w:rsidRPr="34544F7E">
        <w:rPr>
          <w:rStyle w:val="normaltextrun"/>
          <w:color w:val="000000" w:themeColor="text1"/>
        </w:rPr>
        <w:t>on the basis of</w:t>
      </w:r>
      <w:proofErr w:type="gramEnd"/>
      <w:r w:rsidRPr="34544F7E">
        <w:rPr>
          <w:rStyle w:val="normaltextrun"/>
          <w:color w:val="000000" w:themeColor="text1"/>
        </w:rPr>
        <w:t> shared values and principles. At BGSU, students, recognized student organizations, and student groups are expected to uphold and abide by certain standards of conduct. You should familiarize yourself with the Codes, which create a set of expectations for student conduct, ensure a fair process for determining responsibility when student behavior may have deviated from those expectations, and provide appropriate sanctions when a student and/or student organization has violated the Code(s).</w:t>
      </w:r>
      <w:r w:rsidRPr="34544F7E">
        <w:rPr>
          <w:rStyle w:val="eop"/>
          <w:color w:val="000000" w:themeColor="text1"/>
        </w:rPr>
        <w:t> </w:t>
      </w:r>
    </w:p>
    <w:p w:rsidRPr="00822696" w:rsidR="006D4C8D" w:rsidP="34544F7E" w:rsidRDefault="006D4C8D" w14:paraId="5EE29A00" w14:textId="77777777">
      <w:pPr>
        <w:pStyle w:val="ListParagraph"/>
        <w:numPr>
          <w:ilvl w:val="0"/>
          <w:numId w:val="41"/>
        </w:numPr>
        <w:rPr>
          <w:rStyle w:val="eop"/>
          <w:rFonts w:eastAsia="Times New Roman"/>
          <w:color w:val="000000" w:themeColor="text1"/>
        </w:rPr>
      </w:pPr>
      <w:r w:rsidRPr="34544F7E">
        <w:rPr>
          <w:rStyle w:val="normaltextrun"/>
          <w:rFonts w:eastAsia="Times New Roman"/>
          <w:color w:val="000000" w:themeColor="text1"/>
        </w:rPr>
        <w:t>Students who violate faculty expectations as outlined in the syllabus may be subject to conduct action.</w:t>
      </w:r>
      <w:r w:rsidRPr="34544F7E">
        <w:rPr>
          <w:rStyle w:val="eop"/>
          <w:rFonts w:eastAsia="Times New Roman"/>
          <w:color w:val="000000" w:themeColor="text1"/>
        </w:rPr>
        <w:t> </w:t>
      </w:r>
    </w:p>
    <w:p w:rsidRPr="00822696" w:rsidR="006D4C8D" w:rsidP="34544F7E" w:rsidRDefault="006D4C8D" w14:paraId="363ACCF7" w14:textId="5B393822">
      <w:pPr>
        <w:pStyle w:val="ListParagraph"/>
        <w:numPr>
          <w:ilvl w:val="0"/>
          <w:numId w:val="41"/>
        </w:numPr>
        <w:rPr>
          <w:rStyle w:val="eop"/>
          <w:rFonts w:eastAsia="Times New Roman"/>
          <w:color w:val="000000" w:themeColor="text1"/>
        </w:rPr>
      </w:pPr>
      <w:r w:rsidRPr="34544F7E">
        <w:rPr>
          <w:rStyle w:val="normaltextrun"/>
          <w:rFonts w:eastAsia="Times New Roman"/>
          <w:color w:val="000000" w:themeColor="text1"/>
        </w:rPr>
        <w:t xml:space="preserve">If you have questions, please do not hesitate to contact the Office of the Dean of Students at 419-372-2843 or </w:t>
      </w:r>
      <w:hyperlink r:id="rId84">
        <w:r w:rsidRPr="34544F7E">
          <w:rPr>
            <w:rStyle w:val="Hyperlink"/>
          </w:rPr>
          <w:t>odos@bgsu.edu</w:t>
        </w:r>
      </w:hyperlink>
      <w:r w:rsidRPr="34544F7E">
        <w:rPr>
          <w:rStyle w:val="normaltextrun"/>
          <w:rFonts w:eastAsia="Times New Roman"/>
          <w:color w:val="000000" w:themeColor="text1"/>
        </w:rPr>
        <w:t>.   </w:t>
      </w:r>
      <w:r w:rsidRPr="34544F7E">
        <w:rPr>
          <w:rStyle w:val="eop"/>
          <w:rFonts w:eastAsia="Times New Roman"/>
          <w:color w:val="000000" w:themeColor="text1"/>
        </w:rPr>
        <w:t> </w:t>
      </w:r>
    </w:p>
    <w:p w:rsidRPr="00822696" w:rsidR="006D4C8D" w:rsidP="00CA0296" w:rsidRDefault="006D4C8D" w14:paraId="08D5E6D7" w14:textId="77777777">
      <w:pPr>
        <w:pStyle w:val="ListParagraph"/>
        <w:numPr>
          <w:ilvl w:val="0"/>
          <w:numId w:val="41"/>
        </w:numPr>
        <w:rPr>
          <w:rFonts w:eastAsia="Times New Roman"/>
        </w:rPr>
      </w:pPr>
      <w:r w:rsidRPr="34544F7E">
        <w:rPr>
          <w:rStyle w:val="normaltextrun"/>
          <w:rFonts w:eastAsia="Times New Roman"/>
          <w:color w:val="000000" w:themeColor="text1"/>
        </w:rPr>
        <w:t xml:space="preserve">View the </w:t>
      </w:r>
      <w:hyperlink r:id="rId85">
        <w:r w:rsidRPr="34544F7E">
          <w:rPr>
            <w:rStyle w:val="Hyperlink"/>
          </w:rPr>
          <w:t>Student Handbook</w:t>
        </w:r>
      </w:hyperlink>
      <w:r w:rsidRPr="34544F7E">
        <w:rPr>
          <w:rStyle w:val="normaltextrun"/>
          <w:rFonts w:eastAsia="Times New Roman"/>
          <w:color w:val="000000" w:themeColor="text1"/>
        </w:rPr>
        <w:t>.  </w:t>
      </w:r>
      <w:r w:rsidRPr="34544F7E">
        <w:rPr>
          <w:rStyle w:val="eop"/>
          <w:rFonts w:eastAsia="Times New Roman"/>
          <w:color w:val="000000" w:themeColor="text1"/>
        </w:rPr>
        <w:t> </w:t>
      </w:r>
    </w:p>
    <w:p w:rsidRPr="00822696" w:rsidR="006D4C8D" w:rsidP="00CA0296" w:rsidRDefault="006D4C8D" w14:paraId="1105880C" w14:textId="4326ECCF">
      <w:pPr>
        <w:pStyle w:val="ListParagraph"/>
        <w:numPr>
          <w:ilvl w:val="0"/>
          <w:numId w:val="41"/>
        </w:numPr>
        <w:rPr>
          <w:rFonts w:eastAsia="Times New Roman"/>
        </w:rPr>
      </w:pPr>
      <w:r w:rsidRPr="34544F7E">
        <w:rPr>
          <w:rStyle w:val="normaltextrun"/>
          <w:rFonts w:eastAsia="Times New Roman"/>
          <w:color w:val="000000" w:themeColor="text1"/>
        </w:rPr>
        <w:t>Learn more about and view the</w:t>
      </w:r>
      <w:r w:rsidRPr="34544F7E">
        <w:rPr>
          <w:rStyle w:val="Hyperlink"/>
        </w:rPr>
        <w:t xml:space="preserve"> </w:t>
      </w:r>
      <w:hyperlink r:id="rId86">
        <w:r w:rsidRPr="34544F7E">
          <w:rPr>
            <w:rStyle w:val="Hyperlink"/>
          </w:rPr>
          <w:t>Code of Academic Conduct</w:t>
        </w:r>
      </w:hyperlink>
      <w:r w:rsidRPr="34544F7E">
        <w:rPr>
          <w:rStyle w:val="normaltextrun"/>
          <w:rFonts w:eastAsia="Times New Roman"/>
          <w:color w:val="000000" w:themeColor="text1"/>
        </w:rPr>
        <w:t>.</w:t>
      </w:r>
      <w:r w:rsidRPr="34544F7E">
        <w:rPr>
          <w:rStyle w:val="eop"/>
          <w:rFonts w:eastAsia="Times New Roman"/>
          <w:color w:val="000000" w:themeColor="text1"/>
        </w:rPr>
        <w:t> </w:t>
      </w:r>
    </w:p>
    <w:p w:rsidRPr="00822696" w:rsidR="006D4C8D" w:rsidP="00CA0296" w:rsidRDefault="006D4C8D" w14:paraId="397C777A" w14:textId="77777777">
      <w:pPr>
        <w:pStyle w:val="ListParagraph"/>
        <w:numPr>
          <w:ilvl w:val="0"/>
          <w:numId w:val="41"/>
        </w:numPr>
        <w:rPr>
          <w:rStyle w:val="eop"/>
          <w:rFonts w:eastAsia="Times New Roman"/>
          <w:color w:val="000000"/>
        </w:rPr>
      </w:pPr>
      <w:r w:rsidRPr="07D932F2">
        <w:rPr>
          <w:rStyle w:val="normaltextrun"/>
          <w:rFonts w:eastAsia="Times New Roman"/>
          <w:color w:val="000000" w:themeColor="text1"/>
        </w:rPr>
        <w:t xml:space="preserve">Learn more about and view the </w:t>
      </w:r>
      <w:hyperlink r:id="rId87">
        <w:r w:rsidRPr="07D932F2">
          <w:rPr>
            <w:rStyle w:val="Hyperlink"/>
          </w:rPr>
          <w:t>Code of Student Conduct</w:t>
        </w:r>
      </w:hyperlink>
      <w:r w:rsidRPr="07D932F2">
        <w:rPr>
          <w:rStyle w:val="normaltextrun"/>
          <w:rFonts w:eastAsia="Times New Roman"/>
          <w:color w:val="000000" w:themeColor="text1"/>
        </w:rPr>
        <w:t>.</w:t>
      </w:r>
      <w:r w:rsidRPr="07D932F2">
        <w:rPr>
          <w:rStyle w:val="eop"/>
          <w:rFonts w:eastAsia="Times New Roman"/>
          <w:color w:val="000000" w:themeColor="text1"/>
        </w:rPr>
        <w:t> </w:t>
      </w:r>
    </w:p>
    <w:p w:rsidRPr="00D1092B" w:rsidR="00D1092B" w:rsidP="34544F7E" w:rsidRDefault="2306FA22" w14:paraId="2E9831CE" w14:textId="47AC566D" w14:noSpellErr="1">
      <w:pPr>
        <w:pStyle w:val="Heading2"/>
        <w:rPr>
          <w:rFonts w:eastAsia="Arial"/>
          <w:color w:val="000000" w:themeColor="text1"/>
        </w:rPr>
      </w:pPr>
      <w:bookmarkStart w:name="_Toc1838777429" w:id="2010221015"/>
      <w:r w:rsidR="2306FA22">
        <w:rPr/>
        <w:t>Title IX</w:t>
      </w:r>
      <w:bookmarkEnd w:id="2010221015"/>
    </w:p>
    <w:p w:rsidR="5969715F" w:rsidP="34544F7E" w:rsidRDefault="5969715F" w14:paraId="6FE288A2" w14:textId="2E019E78">
      <w:r>
        <w:t xml:space="preserve">Bowling Green State University (BGSU) does not discriminate </w:t>
      </w:r>
      <w:proofErr w:type="gramStart"/>
      <w:r>
        <w:t>on the basis of</w:t>
      </w:r>
      <w:proofErr w:type="gramEnd"/>
      <w:r>
        <w:t xml:space="preserve"> sex and prohibits sex discrimination, including sex-based harassment, in any education program or activity that it operates. BGSU’s nondiscrimination policy and grievance procedures can be located </w:t>
      </w:r>
      <w:r w:rsidR="33FA7C56">
        <w:t xml:space="preserve">on the </w:t>
      </w:r>
      <w:hyperlink r:id="rId88">
        <w:r w:rsidRPr="34544F7E" w:rsidR="33FA7C56">
          <w:rPr>
            <w:rStyle w:val="Hyperlink"/>
          </w:rPr>
          <w:t>Title IX page</w:t>
        </w:r>
      </w:hyperlink>
      <w:r w:rsidR="33FA7C56">
        <w:t>.</w:t>
      </w:r>
      <w:r>
        <w:t xml:space="preserve"> To report information about conduct that may constitute sex discrimination or to make a complaint of sex discrimination under the Title IX policy, please refer to </w:t>
      </w:r>
      <w:r w:rsidR="3B8FEE59">
        <w:t xml:space="preserve">the </w:t>
      </w:r>
      <w:hyperlink r:id="rId89">
        <w:r w:rsidRPr="34544F7E" w:rsidR="3FD895C0">
          <w:rPr>
            <w:rStyle w:val="Hyperlink"/>
          </w:rPr>
          <w:t>See it. Hear it. Report it.</w:t>
        </w:r>
      </w:hyperlink>
      <w:r w:rsidR="3FD895C0">
        <w:t xml:space="preserve"> page</w:t>
      </w:r>
      <w:r>
        <w:t xml:space="preserve">.  Faculty members are considered “mandatory reporters” and are required to report incidents of sexual misconduct and relationship violence to the Title IX Coordinator.  </w:t>
      </w:r>
    </w:p>
    <w:p w:rsidR="5969715F" w:rsidP="34544F7E" w:rsidRDefault="1C26965C" w14:paraId="327C45B3" w14:textId="3F0C4F5F">
      <w:r>
        <w:t>If you have any questions about Title IX, you can contact BGSU’s Title IX Coordinator in person at, 207 Hayes Hall, by email at titleix@bgsu.edu, or by phone at 419-372-8476. </w:t>
      </w:r>
    </w:p>
    <w:p w:rsidR="5D1C6571" w:rsidP="5577AFAB" w:rsidRDefault="5D1C6571" w14:paraId="0EB454A4" w14:textId="64DB048E" w14:noSpellErr="1">
      <w:pPr>
        <w:pStyle w:val="Heading2"/>
        <w:shd w:val="clear" w:color="auto" w:fill="FFFFFF" w:themeFill="background1"/>
        <w:rPr>
          <w:rFonts w:ascii="Calibri" w:hAnsi="Calibri" w:eastAsia="Calibri" w:cs="Calibri"/>
          <w:color w:val="000000" w:themeColor="text1"/>
        </w:rPr>
      </w:pPr>
      <w:bookmarkStart w:name="_Toc1416634524" w:id="1802869649"/>
      <w:r w:rsidRPr="0B6FCB0A" w:rsidR="5D1C6571">
        <w:rPr>
          <w:rFonts w:ascii="Calibri" w:hAnsi="Calibri" w:eastAsia="Calibri" w:cs="Calibri"/>
          <w:color w:val="000000" w:themeColor="text1" w:themeTint="FF" w:themeShade="FF"/>
        </w:rPr>
        <w:t>Accessibility Services</w:t>
      </w:r>
      <w:bookmarkEnd w:id="1802869649"/>
    </w:p>
    <w:p w:rsidR="5D1C6571" w:rsidP="1446D1F7" w:rsidRDefault="5D1C6571" w14:paraId="2F57026C" w14:textId="33376EEA">
      <w:pPr>
        <w:shd w:val="clear" w:color="auto" w:fill="FFFFFF" w:themeFill="background1"/>
        <w:spacing w:after="240"/>
        <w:rPr>
          <w:rFonts w:ascii="Calibri" w:hAnsi="Calibri" w:eastAsia="Calibri" w:cs="Calibri"/>
          <w:color w:val="2F5496" w:themeColor="accent1" w:themeShade="BF"/>
        </w:rPr>
      </w:pPr>
      <w:hyperlink r:id="rId90">
        <w:r w:rsidRPr="1446D1F7">
          <w:rPr>
            <w:rStyle w:val="Hyperlink"/>
            <w:rFonts w:ascii="Calibri" w:hAnsi="Calibri" w:eastAsia="Calibri" w:cs="Calibri"/>
          </w:rPr>
          <w:t>Accessibility Services</w:t>
        </w:r>
      </w:hyperlink>
      <w:r w:rsidRPr="1446D1F7">
        <w:rPr>
          <w:rFonts w:ascii="Calibri" w:hAnsi="Calibri" w:eastAsia="Calibri" w:cs="Calibri"/>
          <w:color w:val="000000" w:themeColor="text1"/>
        </w:rPr>
        <w:t xml:space="preserve"> provides equal access and reasonable accommodations to students with disabilities attending BGSU. Students wishing to discuss their eligibility for such accommodations are encouraged to contact the office at phone: 419-372-8495, fax: 419-372-8496, or email: </w:t>
      </w:r>
      <w:hyperlink r:id="rId91">
        <w:r w:rsidRPr="1446D1F7">
          <w:rPr>
            <w:rStyle w:val="Hyperlink"/>
            <w:rFonts w:ascii="Calibri" w:hAnsi="Calibri" w:eastAsia="Calibri" w:cs="Calibri"/>
          </w:rPr>
          <w:t>access@bgsu.edu</w:t>
        </w:r>
      </w:hyperlink>
      <w:r w:rsidRPr="1446D1F7">
        <w:rPr>
          <w:rStyle w:val="Hyperlink"/>
          <w:rFonts w:ascii="Calibri" w:hAnsi="Calibri" w:eastAsia="Calibri" w:cs="Calibri"/>
        </w:rPr>
        <w:t>. </w:t>
      </w:r>
    </w:p>
    <w:p w:rsidR="00D1092B" w:rsidP="00CA0296" w:rsidRDefault="2306FA22" w14:paraId="57056EAC" w14:textId="6B1A8E6F" w14:noSpellErr="1">
      <w:pPr>
        <w:pStyle w:val="Heading2"/>
      </w:pPr>
      <w:bookmarkStart w:name="_Toc1779315114" w:id="1477180851"/>
      <w:r w:rsidR="2306FA22">
        <w:rPr/>
        <w:t>Religious Accommodations</w:t>
      </w:r>
      <w:bookmarkEnd w:id="1477180851"/>
    </w:p>
    <w:p w:rsidRPr="00740CA2" w:rsidR="00740CA2" w:rsidP="00740CA2" w:rsidRDefault="00740CA2" w14:paraId="2B202749" w14:textId="0D9308D0">
      <w:r>
        <w:t>[</w:t>
      </w:r>
      <w:r w:rsidR="00362A81">
        <w:t>Throughout</w:t>
      </w:r>
      <w:r w:rsidR="000C5E06">
        <w:t xml:space="preserve"> the semester, </w:t>
      </w:r>
      <w:r w:rsidR="00737423">
        <w:t xml:space="preserve">if </w:t>
      </w:r>
      <w:r w:rsidR="000C5E06">
        <w:t xml:space="preserve">questions arise </w:t>
      </w:r>
      <w:r w:rsidR="00737423">
        <w:t>related to</w:t>
      </w:r>
      <w:r w:rsidR="000C5E06">
        <w:t xml:space="preserve"> the application of the Religious Accommodations policy, please reach out to </w:t>
      </w:r>
      <w:r w:rsidR="00C41225">
        <w:t>your Chair/Director and/or Dean.]</w:t>
      </w:r>
      <w:r w:rsidR="00B817AA">
        <w:t xml:space="preserve"> </w:t>
      </w:r>
    </w:p>
    <w:p w:rsidRPr="00C44C6B" w:rsidR="0038725E" w:rsidP="00CA0296" w:rsidRDefault="0038725E" w14:paraId="0D5E876D" w14:textId="66FD2E0E">
      <w:pPr>
        <w:rPr>
          <w:sz w:val="18"/>
          <w:szCs w:val="18"/>
        </w:rPr>
      </w:pPr>
      <w:r w:rsidRPr="34544F7E">
        <w:rPr>
          <w:rStyle w:val="normaltextrun"/>
          <w:color w:val="000000" w:themeColor="text1"/>
        </w:rPr>
        <w:t xml:space="preserve">In addition to participation/attendance/absence policies already listed, you may </w:t>
      </w:r>
      <w:r w:rsidRPr="34544F7E" w:rsidR="0065131D">
        <w:rPr>
          <w:rStyle w:val="normaltextrun"/>
          <w:color w:val="000000" w:themeColor="text1"/>
        </w:rPr>
        <w:t>have</w:t>
      </w:r>
      <w:r w:rsidRPr="34544F7E">
        <w:rPr>
          <w:rStyle w:val="normaltextrun"/>
          <w:color w:val="000000" w:themeColor="text1"/>
        </w:rPr>
        <w:t xml:space="preserve"> up to three (3) </w:t>
      </w:r>
      <w:r w:rsidRPr="34544F7E" w:rsidR="0065131D">
        <w:rPr>
          <w:rStyle w:val="normaltextrun"/>
          <w:color w:val="000000" w:themeColor="text1"/>
        </w:rPr>
        <w:t>excused absences</w:t>
      </w:r>
      <w:r w:rsidRPr="34544F7E">
        <w:rPr>
          <w:rStyle w:val="normaltextrun"/>
          <w:color w:val="000000" w:themeColor="text1"/>
        </w:rPr>
        <w:t xml:space="preserve"> each academic semester, without penalty, to take time off for reasons of faith or religious or spiritual belief system or to participate in organized activities conducted under the auspices of a religious denomination, church, or other religious or spiritual organization. You are required to notify me in writing of specific dates requested for </w:t>
      </w:r>
      <w:r w:rsidRPr="34544F7E" w:rsidR="00CF6D2F">
        <w:rPr>
          <w:rStyle w:val="normaltextrun"/>
          <w:color w:val="000000" w:themeColor="text1"/>
        </w:rPr>
        <w:t xml:space="preserve">excused absences and/or </w:t>
      </w:r>
      <w:r w:rsidRPr="34544F7E">
        <w:rPr>
          <w:rStyle w:val="normaltextrun"/>
          <w:color w:val="000000" w:themeColor="text1"/>
        </w:rPr>
        <w:t xml:space="preserve">alternative accommodation no later than fourteen (14) </w:t>
      </w:r>
      <w:r w:rsidRPr="34544F7E" w:rsidR="008D057B">
        <w:rPr>
          <w:rStyle w:val="normaltextrun"/>
          <w:color w:val="000000" w:themeColor="text1"/>
        </w:rPr>
        <w:t xml:space="preserve">calendar </w:t>
      </w:r>
      <w:r w:rsidRPr="34544F7E">
        <w:rPr>
          <w:rStyle w:val="normaltextrun"/>
          <w:color w:val="000000" w:themeColor="text1"/>
        </w:rPr>
        <w:t xml:space="preserve">days after the </w:t>
      </w:r>
      <w:r w:rsidRPr="34544F7E" w:rsidR="006E5956">
        <w:rPr>
          <w:rStyle w:val="normaltextrun"/>
          <w:color w:val="000000" w:themeColor="text1"/>
        </w:rPr>
        <w:t>first day of instruction</w:t>
      </w:r>
      <w:r w:rsidRPr="34544F7E" w:rsidR="00CE6FEA">
        <w:rPr>
          <w:rStyle w:val="normaltextrun"/>
          <w:color w:val="000000" w:themeColor="text1"/>
        </w:rPr>
        <w:t xml:space="preserve"> for this course</w:t>
      </w:r>
      <w:r w:rsidRPr="34544F7E">
        <w:rPr>
          <w:rStyle w:val="normaltextrun"/>
          <w:color w:val="000000" w:themeColor="text1"/>
        </w:rPr>
        <w:t xml:space="preserve">. After necessary notification, you should consult with me to determine an appropriate alternative opportunity that will be provided to help you complete your academic responsibilities for the course. These requests will remain confidential. </w:t>
      </w:r>
      <w:r w:rsidRPr="34544F7E" w:rsidR="00297C29">
        <w:rPr>
          <w:rStyle w:val="normaltextrun"/>
          <w:color w:val="000000" w:themeColor="text1"/>
        </w:rPr>
        <w:t xml:space="preserve">The Office of Registration &amp; Records maintains a list of </w:t>
      </w:r>
      <w:hyperlink r:id="rId92">
        <w:r w:rsidRPr="34544F7E" w:rsidR="00297C29">
          <w:rPr>
            <w:rStyle w:val="Hyperlink"/>
          </w:rPr>
          <w:t>accommodated religious holidays</w:t>
        </w:r>
      </w:hyperlink>
      <w:r w:rsidRPr="34544F7E" w:rsidR="0057750E">
        <w:rPr>
          <w:rStyle w:val="normaltextrun"/>
          <w:color w:val="000000" w:themeColor="text1"/>
        </w:rPr>
        <w:t xml:space="preserve">. </w:t>
      </w:r>
      <w:r w:rsidR="0057750E">
        <w:t xml:space="preserve">Please note that this list is not exhaustive of all holidays. </w:t>
      </w:r>
      <w:r>
        <w:t>For</w:t>
      </w:r>
      <w:r w:rsidRPr="34544F7E">
        <w:rPr>
          <w:rStyle w:val="normaltextrun"/>
          <w:color w:val="000000" w:themeColor="text1"/>
        </w:rPr>
        <w:t xml:space="preserve"> more information about the </w:t>
      </w:r>
      <w:hyperlink r:id="rId93">
        <w:r w:rsidRPr="34544F7E">
          <w:rPr>
            <w:rStyle w:val="Hyperlink"/>
          </w:rPr>
          <w:t>Student Religious Accommodations policy</w:t>
        </w:r>
      </w:hyperlink>
      <w:r w:rsidRPr="34544F7E">
        <w:rPr>
          <w:rStyle w:val="normaltextrun"/>
          <w:color w:val="000000" w:themeColor="text1"/>
        </w:rPr>
        <w:t xml:space="preserve">, you may contact the Dean of Students at </w:t>
      </w:r>
      <w:hyperlink r:id="rId94">
        <w:r w:rsidRPr="34544F7E">
          <w:rPr>
            <w:rStyle w:val="Hyperlink"/>
          </w:rPr>
          <w:t>odos@bgsu.edu</w:t>
        </w:r>
      </w:hyperlink>
      <w:r w:rsidRPr="34544F7E">
        <w:rPr>
          <w:rStyle w:val="normaltextrun"/>
        </w:rPr>
        <w:t xml:space="preserve"> </w:t>
      </w:r>
      <w:r w:rsidRPr="34544F7E">
        <w:rPr>
          <w:rStyle w:val="normaltextrun"/>
          <w:color w:val="000000" w:themeColor="text1"/>
        </w:rPr>
        <w:t>or 419-372-2843. </w:t>
      </w:r>
      <w:r w:rsidRPr="34544F7E">
        <w:rPr>
          <w:rStyle w:val="eop"/>
          <w:color w:val="000000" w:themeColor="text1"/>
        </w:rPr>
        <w:t> </w:t>
      </w:r>
    </w:p>
    <w:p w:rsidRPr="00B91E14" w:rsidR="00D1092B" w:rsidP="00CA0296" w:rsidRDefault="2306FA22" w14:paraId="632C6126" w14:textId="139E7F00" w14:noSpellErr="1">
      <w:pPr>
        <w:pStyle w:val="Heading2"/>
      </w:pPr>
      <w:bookmarkStart w:name="_Toc1681853356" w:id="1928234909"/>
      <w:r w:rsidR="2306FA22">
        <w:rPr/>
        <w:t>Freedom of Expression</w:t>
      </w:r>
      <w:bookmarkEnd w:id="1928234909"/>
    </w:p>
    <w:p w:rsidRPr="00877B59" w:rsidR="00D1092B" w:rsidP="00CA0296" w:rsidRDefault="00877B59" w14:paraId="27B2BDAB" w14:textId="36B5819E">
      <w:pPr>
        <w:rPr>
          <w:rFonts w:eastAsia="Arial"/>
          <w:color w:val="000000" w:themeColor="text1"/>
        </w:rPr>
      </w:pPr>
      <w:r w:rsidRPr="76030195">
        <w:rPr>
          <w:rStyle w:val="normaltextrun"/>
          <w:color w:val="000000" w:themeColor="text1"/>
        </w:rPr>
        <w:t xml:space="preserve">Bowling Green State University, as a public institution, is committed to freedom of expression and the rights protected by the First Amendment. First Amendment rights have implications inside the classroom as well. Review the </w:t>
      </w:r>
      <w:hyperlink r:id="rId95">
        <w:r w:rsidRPr="76030195">
          <w:rPr>
            <w:rStyle w:val="Hyperlink"/>
          </w:rPr>
          <w:t>Office of the Dean of Students page regarding Freedom of Expression</w:t>
        </w:r>
      </w:hyperlink>
      <w:r w:rsidRPr="76030195">
        <w:rPr>
          <w:rStyle w:val="normaltextrun"/>
          <w:color w:val="000000" w:themeColor="text1"/>
        </w:rPr>
        <w:t xml:space="preserve"> at Bowling Green State University for more information including the policy. To report concerns please visit the </w:t>
      </w:r>
      <w:hyperlink w:anchor=":~:text=Use%20this%20form%20to%20report%20incidents%20involving%20potential%20violations%20of%20BGSU" r:id="rId96">
        <w:r w:rsidRPr="76030195">
          <w:rPr>
            <w:rStyle w:val="Hyperlink"/>
          </w:rPr>
          <w:t>See It. Hear It. Report It.</w:t>
        </w:r>
      </w:hyperlink>
      <w:r w:rsidRPr="76030195">
        <w:rPr>
          <w:rStyle w:val="normaltextrun"/>
          <w:color w:val="000000" w:themeColor="text1"/>
        </w:rPr>
        <w:t> page.  </w:t>
      </w:r>
      <w:r w:rsidRPr="76030195">
        <w:rPr>
          <w:rStyle w:val="eop"/>
          <w:color w:val="000000" w:themeColor="text1"/>
        </w:rPr>
        <w:t> </w:t>
      </w:r>
    </w:p>
    <w:p w:rsidRPr="00B91E14" w:rsidR="00D1092B" w:rsidP="00CA0296" w:rsidRDefault="2306FA22" w14:paraId="051116C8" w14:textId="5CF97C9B" w14:noSpellErr="1">
      <w:pPr>
        <w:pStyle w:val="Heading2"/>
      </w:pPr>
      <w:bookmarkStart w:name="_Toc1793226744" w:id="1735521279"/>
      <w:r w:rsidR="2306FA22">
        <w:rPr/>
        <w:t xml:space="preserve">Student </w:t>
      </w:r>
      <w:r w:rsidR="37C2C997">
        <w:rPr/>
        <w:t>V</w:t>
      </w:r>
      <w:r w:rsidR="2306FA22">
        <w:rPr/>
        <w:t xml:space="preserve">eteran-friendly </w:t>
      </w:r>
      <w:r w:rsidR="2C5CBB22">
        <w:rPr/>
        <w:t>C</w:t>
      </w:r>
      <w:r w:rsidR="2306FA22">
        <w:rPr/>
        <w:t>ampus</w:t>
      </w:r>
      <w:bookmarkEnd w:id="1735521279"/>
    </w:p>
    <w:p w:rsidRPr="00D1092B" w:rsidR="00D1092B" w:rsidP="1446D1F7" w:rsidRDefault="665B23C0" w14:paraId="1D09680B" w14:textId="4EFC74B3">
      <w:r>
        <w:t xml:space="preserve">BGSU educators recognize student veterans’ rights when entering and exiting the university system. If you are a student veteran, please communicate with your instructor so reasonable accommodations can be made for absence when drilling or being called to active duty. Refer to the </w:t>
      </w:r>
      <w:hyperlink r:id="rId97">
        <w:r w:rsidRPr="1446D1F7">
          <w:rPr>
            <w:rStyle w:val="Hyperlink"/>
          </w:rPr>
          <w:t>Veterans</w:t>
        </w:r>
      </w:hyperlink>
      <w:r>
        <w:t xml:space="preserve"> page</w:t>
      </w:r>
      <w:r w:rsidR="07E5DAC5">
        <w:t xml:space="preserve"> for additional information.</w:t>
      </w:r>
    </w:p>
    <w:p w:rsidRPr="00B91E14" w:rsidR="00D1092B" w:rsidP="00CA0296" w:rsidRDefault="2306FA22" w14:paraId="0A3117E1" w14:textId="2A69FFD2" w14:noSpellErr="1">
      <w:pPr>
        <w:pStyle w:val="Heading2"/>
      </w:pPr>
      <w:bookmarkStart w:name="_Toc339342900" w:id="15221480"/>
      <w:r w:rsidR="2306FA22">
        <w:rPr/>
        <w:t>University Closure</w:t>
      </w:r>
      <w:bookmarkEnd w:id="15221480"/>
    </w:p>
    <w:p w:rsidR="00D1092B" w:rsidP="00CA0296" w:rsidRDefault="379CB6F5" w14:paraId="6E2A804A" w14:textId="6402C8A5">
      <w:r>
        <w:t xml:space="preserve">In most cases, the University will not close due to inclement weather. This means that for winter conditions, the University will generally remain open unless the Sheriff’s Department from the county in which your campus is located declares a Level 3 emergency. </w:t>
      </w:r>
      <w:r w:rsidR="73F2E234">
        <w:t xml:space="preserve">Once the decision is made to delay, cancel or close, individuals will be notified through AlertBG, email, the BGSU homepage, BGSU social media channels and the news media (see the </w:t>
      </w:r>
      <w:hyperlink r:id="rId98">
        <w:r w:rsidRPr="07D932F2" w:rsidR="73F2E234">
          <w:rPr>
            <w:rStyle w:val="Hyperlink"/>
          </w:rPr>
          <w:t>Emergency Cancellation Delay and Closing Policy and Procedures</w:t>
        </w:r>
      </w:hyperlink>
      <w:r w:rsidR="73F2E234">
        <w:t xml:space="preserve"> document for a list of radio and television stations).</w:t>
      </w:r>
    </w:p>
    <w:p w:rsidRPr="00B01A72" w:rsidR="00B01A72" w:rsidP="00B01A72" w:rsidRDefault="2F855E16" w14:paraId="26E4D158" w14:textId="77777777" w14:noSpellErr="1">
      <w:pPr>
        <w:pStyle w:val="Heading2"/>
        <w:rPr>
          <w:shd w:val="clear" w:color="auto" w:fill="auto"/>
        </w:rPr>
      </w:pPr>
      <w:bookmarkStart w:name="_Toc1306751922" w:id="800619206"/>
      <w:r w:rsidRPr="00B01A72" w:rsidR="2F855E16">
        <w:rPr>
          <w:shd w:val="clear" w:color="auto" w:fill="auto"/>
        </w:rPr>
        <w:t>Non-Discrimination in Employment and Education</w:t>
      </w:r>
      <w:bookmarkEnd w:id="800619206"/>
    </w:p>
    <w:p w:rsidRPr="00B01A72" w:rsidR="00B01A72" w:rsidP="00B01A72" w:rsidRDefault="00B01A72" w14:paraId="333FEECB" w14:textId="4015DF04">
      <w:pPr>
        <w:rPr>
          <w:shd w:val="clear" w:color="auto" w:fill="auto"/>
        </w:rPr>
      </w:pPr>
      <w:r w:rsidRPr="00B01A72">
        <w:rPr>
          <w:shd w:val="clear" w:color="auto" w:fill="auto"/>
        </w:rPr>
        <w:t xml:space="preserve">Bowling Green State University is committed to maintaining an employment and educational environment that is free from unlawful discrimination, harassment, and retaliation. The University prohibits discrimination and harassment </w:t>
      </w:r>
      <w:proofErr w:type="gramStart"/>
      <w:r w:rsidRPr="00B01A72">
        <w:rPr>
          <w:shd w:val="clear" w:color="auto" w:fill="auto"/>
        </w:rPr>
        <w:t>on the basis of</w:t>
      </w:r>
      <w:proofErr w:type="gramEnd"/>
      <w:r w:rsidRPr="00B01A72">
        <w:rPr>
          <w:shd w:val="clear" w:color="auto" w:fill="auto"/>
        </w:rPr>
        <w:t xml:space="preserve"> protected class. Retaliation against any person for asserting their legal rights to be free from discrimination or harassment, for reporting discrimination or harassment, or for participating in activities is strictly prohibited. You may review BGSU’s Non-Discrimination i</w:t>
      </w:r>
      <w:r w:rsidR="00C20AB8">
        <w:rPr>
          <w:shd w:val="clear" w:color="auto" w:fill="auto"/>
        </w:rPr>
        <w:t>n</w:t>
      </w:r>
      <w:r w:rsidRPr="00B01A72">
        <w:rPr>
          <w:shd w:val="clear" w:color="auto" w:fill="auto"/>
        </w:rPr>
        <w:t xml:space="preserve"> Employment and Education policy for more information. To report concerns, please visit the </w:t>
      </w:r>
      <w:hyperlink w:history="1" r:id="rId99">
        <w:r w:rsidRPr="001B5999">
          <w:rPr>
            <w:rStyle w:val="Hyperlink"/>
            <w:shd w:val="clear" w:color="auto" w:fill="auto"/>
          </w:rPr>
          <w:t>See It. Hear It. Report It.</w:t>
        </w:r>
      </w:hyperlink>
      <w:r w:rsidRPr="00B01A72">
        <w:rPr>
          <w:shd w:val="clear" w:color="auto" w:fill="auto"/>
        </w:rPr>
        <w:t xml:space="preserve"> page.</w:t>
      </w:r>
    </w:p>
    <w:p w:rsidRPr="00D1092B" w:rsidR="004278D6" w:rsidP="00CA0296" w:rsidRDefault="750EF86B" w14:paraId="33FB38F9" w14:textId="4947F2C7" w14:noSpellErr="1">
      <w:pPr>
        <w:pStyle w:val="Heading2"/>
      </w:pPr>
      <w:bookmarkStart w:name="_Toc1284047710" w:id="854006436"/>
      <w:r w:rsidR="750EF86B">
        <w:rPr/>
        <w:t>Remotely Proctored Testing</w:t>
      </w:r>
      <w:bookmarkEnd w:id="854006436"/>
    </w:p>
    <w:p w:rsidRPr="0029414B" w:rsidR="004278D6" w:rsidP="00CA0296" w:rsidRDefault="004278D6" w14:paraId="47C574E2" w14:textId="4F89B02F">
      <w:r>
        <w:t>[</w:t>
      </w:r>
      <w:r w:rsidRPr="34544F7E" w:rsidR="002E335B">
        <w:rPr>
          <w:b/>
          <w:bCs/>
        </w:rPr>
        <w:t xml:space="preserve">You are required by the university to include </w:t>
      </w:r>
      <w:r w:rsidRPr="34544F7E" w:rsidR="00597F45">
        <w:rPr>
          <w:b/>
          <w:bCs/>
        </w:rPr>
        <w:t>this statement</w:t>
      </w:r>
      <w:r w:rsidRPr="34544F7E" w:rsidR="0029414B">
        <w:rPr>
          <w:b/>
          <w:bCs/>
        </w:rPr>
        <w:t xml:space="preserve"> if you plan to use remote proctoring</w:t>
      </w:r>
      <w:r w:rsidRPr="34544F7E" w:rsidR="00405F22">
        <w:rPr>
          <w:b/>
          <w:bCs/>
        </w:rPr>
        <w:t>.</w:t>
      </w:r>
      <w:r w:rsidR="00405F22">
        <w:t xml:space="preserve"> </w:t>
      </w:r>
      <w:r>
        <w:t xml:space="preserve">Remotely proctored exams using third-party solutions such as </w:t>
      </w:r>
      <w:hyperlink r:id="rId100">
        <w:proofErr w:type="spellStart"/>
        <w:r w:rsidRPr="34544F7E">
          <w:rPr>
            <w:rStyle w:val="Hyperlink"/>
            <w:i/>
            <w:iCs/>
          </w:rPr>
          <w:t>Respondus</w:t>
        </w:r>
        <w:proofErr w:type="spellEnd"/>
      </w:hyperlink>
      <w:r>
        <w:t xml:space="preserve"> may be administered with strict adherence to certain protocols. Most importantly, students must be clearly notified that the course requires remotely proctored exams, and if such exam requires students to conduct a virtual room scan by briefly showing their surroundings.</w:t>
      </w:r>
      <w:r w:rsidR="00D867BE">
        <w:t xml:space="preserve"> As a reminder, it is possible to turn of the “room scan” setting in </w:t>
      </w:r>
      <w:proofErr w:type="spellStart"/>
      <w:r w:rsidR="00D867BE">
        <w:t>Respondus</w:t>
      </w:r>
      <w:proofErr w:type="spellEnd"/>
      <w:r w:rsidR="006444F8">
        <w:t>.</w:t>
      </w:r>
      <w:r w:rsidR="001024AD">
        <w:t xml:space="preserve"> </w:t>
      </w:r>
      <w:r w:rsidR="00DD4831">
        <w:t xml:space="preserve">Visit the </w:t>
      </w:r>
      <w:hyperlink r:id="rId101">
        <w:proofErr w:type="spellStart"/>
        <w:r w:rsidRPr="34544F7E" w:rsidR="00DD4831">
          <w:rPr>
            <w:rStyle w:val="Hyperlink"/>
            <w:i/>
            <w:iCs/>
          </w:rPr>
          <w:t>Respondus</w:t>
        </w:r>
        <w:proofErr w:type="spellEnd"/>
        <w:r w:rsidRPr="34544F7E" w:rsidR="00DD4831">
          <w:rPr>
            <w:rStyle w:val="Hyperlink"/>
            <w:i/>
            <w:iCs/>
          </w:rPr>
          <w:t xml:space="preserve"> </w:t>
        </w:r>
        <w:r w:rsidRPr="34544F7E" w:rsidR="001024AD">
          <w:rPr>
            <w:rStyle w:val="Hyperlink"/>
            <w:i/>
            <w:iCs/>
          </w:rPr>
          <w:t>Resources</w:t>
        </w:r>
      </w:hyperlink>
      <w:r w:rsidR="001024AD">
        <w:t xml:space="preserve"> page for additional information.</w:t>
      </w:r>
      <w:r w:rsidR="0029414B">
        <w:t>]</w:t>
      </w:r>
    </w:p>
    <w:p w:rsidRPr="00D1092B" w:rsidR="004278D6" w:rsidP="00CA0296" w:rsidRDefault="004278D6" w14:paraId="7D21E66D" w14:textId="77777777">
      <w:r>
        <w:t>This course requires remotely proctored testing, that may include quizzes, regular examinations, and/or final examination, during which you may be required to briefly show your surroundings using your web camera (a “room scan”), wherever you choose to take the exam. By choosing to take the exam in your home/residence hall room, you are consenting to a room scan of the area where you take the exam.</w:t>
      </w:r>
    </w:p>
    <w:p w:rsidRPr="00D1092B" w:rsidR="004278D6" w:rsidP="00CA0296" w:rsidRDefault="004278D6" w14:paraId="1891EC1F" w14:textId="77777777">
      <w:r>
        <w:t>If you do not wish to have your home, residence hall room subject to the room scan, you may take the exam from another location where you won’t be interrupted, such as the University Libraries or study spaces on campus. If you are enrolled in a distance program, a local library or a testing center at another educational institution may be an option. You will be required to complete the virtual room scan in the alternative location. It is your responsibility to identify an appropriate location to take your exams.</w:t>
      </w:r>
    </w:p>
    <w:p w:rsidRPr="00D1092B" w:rsidR="004278D6" w:rsidP="00CA0296" w:rsidRDefault="004278D6" w14:paraId="311C12F1" w14:textId="77777777">
      <w:pPr>
        <w:pStyle w:val="ListParagraph"/>
        <w:numPr>
          <w:ilvl w:val="0"/>
          <w:numId w:val="40"/>
        </w:numPr>
      </w:pPr>
      <w:r>
        <w:t>The room scan will only be visible to your instructor and BGSU faculty or staff with a legitimate need to review the video. Other students enrolled in the class will not be able to see your room scan.</w:t>
      </w:r>
    </w:p>
    <w:p w:rsidRPr="00D1092B" w:rsidR="00D1092B" w:rsidP="00CA0296" w:rsidRDefault="004278D6" w14:paraId="1D37CD03" w14:textId="7EE2F1A7">
      <w:pPr>
        <w:pStyle w:val="ListParagraph"/>
        <w:numPr>
          <w:ilvl w:val="0"/>
          <w:numId w:val="40"/>
        </w:numPr>
      </w:pPr>
      <w:r>
        <w:t xml:space="preserve">If you have or require testing accommodation, please contact the </w:t>
      </w:r>
      <w:hyperlink r:id="rId102">
        <w:r w:rsidRPr="34544F7E">
          <w:rPr>
            <w:rStyle w:val="Hyperlink"/>
          </w:rPr>
          <w:t>Office of Accessibility Services</w:t>
        </w:r>
      </w:hyperlink>
      <w:r>
        <w:t xml:space="preserve"> at </w:t>
      </w:r>
      <w:hyperlink r:id="rId103">
        <w:r w:rsidRPr="34544F7E">
          <w:rPr>
            <w:rStyle w:val="Hyperlink"/>
          </w:rPr>
          <w:t>access@bgsu.edu</w:t>
        </w:r>
      </w:hyperlink>
      <w:r>
        <w:t xml:space="preserve"> or 419-372-8495</w:t>
      </w:r>
    </w:p>
    <w:p w:rsidR="66E071EF" w:rsidP="5577AFAB" w:rsidRDefault="2306FA22" w14:paraId="2229C9AC" w14:textId="28EFECF6" w14:noSpellErr="1">
      <w:pPr>
        <w:pStyle w:val="Heading1"/>
        <w:spacing w:after="240"/>
      </w:pPr>
      <w:bookmarkStart w:name="_Toc1557503301" w:id="1090007134"/>
      <w:r w:rsidR="2306FA22">
        <w:rPr/>
        <w:t>Course Schedule/Calendar</w:t>
      </w:r>
      <w:bookmarkEnd w:id="1090007134"/>
    </w:p>
    <w:p w:rsidR="00950B9B" w:rsidP="000138A2" w:rsidRDefault="3591A171" w14:paraId="125972B2" w14:textId="11265F54">
      <w:pPr>
        <w:keepNext/>
        <w:keepLines/>
        <w:widowControl w:val="0"/>
        <w:shd w:val="clear" w:color="auto" w:fill="FFFFFF" w:themeFill="background1"/>
        <w:spacing w:after="240"/>
        <w:rPr>
          <w:rFonts w:ascii="Calibri" w:hAnsi="Calibri" w:eastAsia="Calibri" w:cs="Calibri"/>
        </w:rPr>
      </w:pPr>
      <w:r w:rsidRPr="5577AFAB">
        <w:rPr>
          <w:rFonts w:ascii="Calibri" w:hAnsi="Calibri" w:eastAsia="Calibri" w:cs="Calibri"/>
          <w:color w:val="000000" w:themeColor="text1"/>
        </w:rPr>
        <w:t>[</w:t>
      </w:r>
      <w:r w:rsidRPr="5577AFAB">
        <w:rPr>
          <w:rFonts w:ascii="Calibri" w:hAnsi="Calibri" w:eastAsia="Calibri" w:cs="Calibri"/>
          <w:b/>
          <w:bCs/>
          <w:color w:val="000000" w:themeColor="text1"/>
        </w:rPr>
        <w:t>The inclusion of a course calendar in your course syllabus is required by the University</w:t>
      </w:r>
      <w:r w:rsidRPr="5577AFAB">
        <w:rPr>
          <w:rFonts w:ascii="Calibri" w:hAnsi="Calibri" w:eastAsia="Calibri" w:cs="Calibri"/>
          <w:color w:val="000000" w:themeColor="text1"/>
        </w:rPr>
        <w:t>,</w:t>
      </w:r>
      <w:r w:rsidRPr="5577AFAB">
        <w:rPr>
          <w:rFonts w:ascii="Calibri" w:hAnsi="Calibri" w:eastAsia="Calibri" w:cs="Calibri"/>
          <w:b/>
          <w:bCs/>
          <w:color w:val="000000" w:themeColor="text1"/>
        </w:rPr>
        <w:t xml:space="preserve"> based on obligations imposed by state law. </w:t>
      </w:r>
      <w:r w:rsidRPr="5577AFAB">
        <w:rPr>
          <w:rFonts w:ascii="Calibri" w:hAnsi="Calibri" w:eastAsia="Calibri" w:cs="Calibri"/>
          <w:color w:val="000000" w:themeColor="text1"/>
        </w:rPr>
        <w:t xml:space="preserve">Below are two examples of course schedules/calendars. Including a course schedule/calendar in your syllabus helps your students stay on track and plan their learning. Learning objectives for each module of a course can be easily incorporated into the course schedule/calendar to indicate the skills and knowledge that students should acquire by the end of the module. The CFE recommends using modules to organize course materials in Canvas. If you would like information on </w:t>
      </w:r>
      <w:hyperlink r:id="rId104">
        <w:r w:rsidRPr="5577AFAB">
          <w:rPr>
            <w:rStyle w:val="Hyperlink"/>
            <w:rFonts w:ascii="Calibri" w:hAnsi="Calibri" w:eastAsia="Calibri" w:cs="Calibri"/>
            <w:i/>
            <w:iCs/>
          </w:rPr>
          <w:t>writing course learning outcomes and student learning objectives</w:t>
        </w:r>
      </w:hyperlink>
      <w:r w:rsidRPr="5577AFAB">
        <w:rPr>
          <w:rFonts w:ascii="Calibri" w:hAnsi="Calibri" w:eastAsia="Calibri" w:cs="Calibri"/>
          <w:color w:val="000000" w:themeColor="text1"/>
        </w:rPr>
        <w:t xml:space="preserve"> or adding modules to your Canvas course, you can consult the resources on the </w:t>
      </w:r>
      <w:hyperlink r:id="rId105">
        <w:r w:rsidRPr="5577AFAB">
          <w:rPr>
            <w:rStyle w:val="Hyperlink"/>
            <w:rFonts w:ascii="Calibri" w:hAnsi="Calibri" w:eastAsia="Calibri" w:cs="Calibri"/>
            <w:i/>
            <w:iCs/>
          </w:rPr>
          <w:t>CFE website</w:t>
        </w:r>
      </w:hyperlink>
      <w:r w:rsidRPr="5577AFAB">
        <w:rPr>
          <w:rFonts w:ascii="Calibri" w:hAnsi="Calibri" w:eastAsia="Calibri" w:cs="Calibri"/>
          <w:color w:val="000000" w:themeColor="text1"/>
        </w:rPr>
        <w:t xml:space="preserve"> or </w:t>
      </w:r>
      <w:hyperlink r:id="rId106">
        <w:r w:rsidRPr="5577AFAB">
          <w:rPr>
            <w:rStyle w:val="Hyperlink"/>
            <w:rFonts w:ascii="Calibri" w:hAnsi="Calibri" w:eastAsia="Calibri" w:cs="Calibri"/>
            <w:i/>
            <w:iCs/>
          </w:rPr>
          <w:t>request a consultation</w:t>
        </w:r>
      </w:hyperlink>
      <w:r w:rsidRPr="5577AFAB">
        <w:rPr>
          <w:rFonts w:ascii="Calibri" w:hAnsi="Calibri" w:eastAsia="Calibri" w:cs="Calibri"/>
          <w:color w:val="000000" w:themeColor="text1"/>
        </w:rPr>
        <w:t xml:space="preserve"> with a CFE Instructional Designer. </w:t>
      </w:r>
      <w:r w:rsidRPr="5577AFAB">
        <w:rPr>
          <w:rFonts w:ascii="Calibri" w:hAnsi="Calibri" w:eastAsia="Calibri" w:cs="Calibri"/>
        </w:rPr>
        <w:t>Use the table below to visually communicate your course structure demonstrating alignment between learning outcomes, activities, and assessme</w:t>
      </w:r>
      <w:r w:rsidRPr="5577AFAB" w:rsidR="020896D0">
        <w:rPr>
          <w:rFonts w:ascii="Calibri" w:hAnsi="Calibri" w:eastAsia="Calibri" w:cs="Calibri"/>
        </w:rPr>
        <w:t>nts.</w:t>
      </w:r>
      <w:r w:rsidR="00CC77A7">
        <w:rPr>
          <w:rFonts w:ascii="Calibri" w:hAnsi="Calibri" w:eastAsia="Calibri" w:cs="Calibri"/>
        </w:rPr>
        <w:t xml:space="preserve"> If to </w:t>
      </w:r>
      <w:r w:rsidR="003F3891">
        <w:rPr>
          <w:rFonts w:ascii="Calibri" w:hAnsi="Calibri" w:eastAsia="Calibri" w:cs="Calibri"/>
        </w:rPr>
        <w:t xml:space="preserve">give yourself </w:t>
      </w:r>
      <w:r w:rsidR="00A83E09">
        <w:rPr>
          <w:rFonts w:ascii="Calibri" w:hAnsi="Calibri" w:eastAsia="Calibri" w:cs="Calibri"/>
        </w:rPr>
        <w:t xml:space="preserve">additional room in the course schedule/calendar, consider inserting a </w:t>
      </w:r>
      <w:hyperlink w:history="1" r:id="rId107">
        <w:r w:rsidRPr="00AC22DE" w:rsidR="00A83E09">
          <w:rPr>
            <w:rStyle w:val="Hyperlink"/>
            <w:rFonts w:ascii="Calibri" w:hAnsi="Calibri" w:eastAsia="Calibri" w:cs="Calibri"/>
          </w:rPr>
          <w:t>section break</w:t>
        </w:r>
      </w:hyperlink>
      <w:r w:rsidR="00A83E09">
        <w:rPr>
          <w:rFonts w:ascii="Calibri" w:hAnsi="Calibri" w:eastAsia="Calibri" w:cs="Calibri"/>
        </w:rPr>
        <w:t xml:space="preserve"> and </w:t>
      </w:r>
      <w:hyperlink w:history="1" r:id="rId108">
        <w:r w:rsidRPr="008C60BF" w:rsidR="00A83E09">
          <w:rPr>
            <w:rStyle w:val="Hyperlink"/>
            <w:rFonts w:ascii="Calibri" w:hAnsi="Calibri" w:eastAsia="Calibri" w:cs="Calibri"/>
          </w:rPr>
          <w:t>changing the layout to landscape</w:t>
        </w:r>
      </w:hyperlink>
      <w:r w:rsidR="00A83E09">
        <w:rPr>
          <w:rFonts w:ascii="Calibri" w:hAnsi="Calibri" w:eastAsia="Calibri" w:cs="Calibri"/>
        </w:rPr>
        <w:t>.</w:t>
      </w:r>
      <w:r w:rsidRPr="5577AFAB" w:rsidR="020896D0">
        <w:rPr>
          <w:rFonts w:ascii="Calibri" w:hAnsi="Calibri" w:eastAsia="Calibri" w:cs="Calibri"/>
        </w:rPr>
        <w:t>]</w:t>
      </w:r>
    </w:p>
    <w:p w:rsidRPr="000138A2" w:rsidR="000138A2" w:rsidP="09B8E08F" w:rsidRDefault="000138A2" w14:paraId="3E8F13BE" w14:textId="11F53106" w14:noSpellErr="1">
      <w:pPr>
        <w:pStyle w:val="Heading2"/>
        <w:spacing w:after="240"/>
        <w:rPr>
          <w:rFonts w:ascii="Calibri" w:hAnsi="Calibri" w:eastAsia="Calibri" w:cs="Calibri"/>
        </w:rPr>
      </w:pPr>
      <w:bookmarkStart w:name="_Toc1303894435" w:id="1897463032"/>
      <w:r w:rsidR="000138A2">
        <w:rPr/>
        <w:t>Schedule/Calendar [Example #1]</w:t>
      </w:r>
      <w:bookmarkEnd w:id="1897463032"/>
    </w:p>
    <w:tbl>
      <w:tblPr>
        <w:tblW w:w="0" w:type="auto"/>
        <w:tblBorders>
          <w:top w:val="single" w:color="auto" w:sz="6" w:space="0"/>
          <w:left w:val="single" w:color="auto" w:sz="6" w:space="0"/>
          <w:bottom w:val="single" w:color="auto" w:sz="6" w:space="0"/>
          <w:right w:val="single" w:color="auto" w:sz="6" w:space="0"/>
        </w:tblBorders>
        <w:tblLayout w:type="fixed"/>
        <w:tblLook w:val="0620" w:firstRow="1" w:lastRow="0" w:firstColumn="0" w:lastColumn="0" w:noHBand="1" w:noVBand="1"/>
      </w:tblPr>
      <w:tblGrid>
        <w:gridCol w:w="982"/>
        <w:gridCol w:w="2070"/>
        <w:gridCol w:w="1530"/>
        <w:gridCol w:w="1350"/>
        <w:gridCol w:w="1710"/>
        <w:gridCol w:w="1643"/>
      </w:tblGrid>
      <w:tr w:rsidRPr="00DC2085" w:rsidR="00DC2085" w14:paraId="35385CB1" w14:textId="77777777">
        <w:trPr>
          <w:cantSplit/>
          <w:trHeight w:val="645"/>
          <w:tblHeader/>
        </w:trPr>
        <w:tc>
          <w:tcPr>
            <w:tcW w:w="98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15" w:type="dxa"/>
              <w:left w:w="115" w:type="dxa"/>
              <w:bottom w:w="115" w:type="dxa"/>
              <w:right w:w="115" w:type="dxa"/>
            </w:tcMar>
            <w:vAlign w:val="center"/>
          </w:tcPr>
          <w:p w:rsidRPr="00DC2085" w:rsidR="00DC2085" w:rsidRDefault="00DC2085" w14:paraId="507E94B5" w14:textId="77777777">
            <w:pPr>
              <w:shd w:val="clear" w:color="auto" w:fill="FFFFFF" w:themeFill="background1"/>
              <w:jc w:val="center"/>
              <w:rPr>
                <w:rFonts w:ascii="Calibri" w:hAnsi="Calibri" w:eastAsia="Calibri" w:cs="Calibri"/>
                <w:sz w:val="24"/>
                <w:szCs w:val="24"/>
              </w:rPr>
            </w:pPr>
            <w:r w:rsidRPr="00DC2085">
              <w:rPr>
                <w:rFonts w:ascii="Calibri" w:hAnsi="Calibri" w:eastAsia="Calibri" w:cs="Calibri"/>
                <w:b/>
                <w:bCs/>
                <w:sz w:val="24"/>
                <w:szCs w:val="24"/>
              </w:rPr>
              <w:t>Week</w:t>
            </w:r>
          </w:p>
        </w:tc>
        <w:tc>
          <w:tcPr>
            <w:tcW w:w="20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15" w:type="dxa"/>
              <w:left w:w="115" w:type="dxa"/>
              <w:bottom w:w="115" w:type="dxa"/>
              <w:right w:w="115" w:type="dxa"/>
            </w:tcMar>
            <w:vAlign w:val="center"/>
          </w:tcPr>
          <w:p w:rsidRPr="00DC2085" w:rsidR="00DC2085" w:rsidRDefault="00DC2085" w14:paraId="231BC59D" w14:textId="77777777">
            <w:pPr>
              <w:shd w:val="clear" w:color="auto" w:fill="FFFFFF" w:themeFill="background1"/>
              <w:jc w:val="center"/>
              <w:rPr>
                <w:rFonts w:ascii="Calibri" w:hAnsi="Calibri" w:eastAsia="Calibri" w:cs="Calibri"/>
                <w:sz w:val="24"/>
                <w:szCs w:val="24"/>
              </w:rPr>
            </w:pPr>
          </w:p>
          <w:p w:rsidRPr="00DC2085" w:rsidR="00DC2085" w:rsidRDefault="00DC2085" w14:paraId="7B78D40D" w14:textId="77777777">
            <w:pPr>
              <w:shd w:val="clear" w:color="auto" w:fill="FFFFFF" w:themeFill="background1"/>
              <w:jc w:val="center"/>
              <w:rPr>
                <w:rFonts w:ascii="Calibri" w:hAnsi="Calibri" w:eastAsia="Calibri" w:cs="Calibri"/>
                <w:sz w:val="24"/>
                <w:szCs w:val="24"/>
              </w:rPr>
            </w:pPr>
            <w:r w:rsidRPr="00DC2085">
              <w:rPr>
                <w:rFonts w:ascii="Calibri" w:hAnsi="Calibri" w:eastAsia="Calibri" w:cs="Calibri"/>
                <w:b/>
                <w:bCs/>
                <w:sz w:val="24"/>
                <w:szCs w:val="24"/>
              </w:rPr>
              <w:t>Module/Lesson</w:t>
            </w:r>
          </w:p>
        </w:tc>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15" w:type="dxa"/>
              <w:left w:w="115" w:type="dxa"/>
              <w:bottom w:w="115" w:type="dxa"/>
              <w:right w:w="115" w:type="dxa"/>
            </w:tcMar>
            <w:vAlign w:val="center"/>
          </w:tcPr>
          <w:p w:rsidRPr="00DC2085" w:rsidR="00DC2085" w:rsidRDefault="00DC2085" w14:paraId="656BE384" w14:textId="77777777">
            <w:pPr>
              <w:shd w:val="clear" w:color="auto" w:fill="FFFFFF" w:themeFill="background1"/>
              <w:jc w:val="center"/>
              <w:rPr>
                <w:rFonts w:ascii="Calibri" w:hAnsi="Calibri" w:eastAsia="Calibri" w:cs="Calibri"/>
                <w:sz w:val="24"/>
                <w:szCs w:val="24"/>
              </w:rPr>
            </w:pPr>
            <w:r w:rsidRPr="00DC2085">
              <w:rPr>
                <w:rFonts w:ascii="Calibri" w:hAnsi="Calibri" w:eastAsia="Calibri" w:cs="Calibri"/>
                <w:b/>
                <w:bCs/>
                <w:sz w:val="24"/>
                <w:szCs w:val="24"/>
              </w:rPr>
              <w:t>Student Learning Objectives</w:t>
            </w:r>
          </w:p>
        </w:tc>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15" w:type="dxa"/>
              <w:left w:w="115" w:type="dxa"/>
              <w:bottom w:w="115" w:type="dxa"/>
              <w:right w:w="115" w:type="dxa"/>
            </w:tcMar>
            <w:vAlign w:val="center"/>
          </w:tcPr>
          <w:p w:rsidRPr="00DC2085" w:rsidR="00DC2085" w:rsidRDefault="00DC2085" w14:paraId="77043543" w14:textId="77777777">
            <w:pPr>
              <w:shd w:val="clear" w:color="auto" w:fill="FFFFFF" w:themeFill="background1"/>
              <w:jc w:val="center"/>
              <w:rPr>
                <w:rFonts w:ascii="Calibri" w:hAnsi="Calibri" w:eastAsia="Calibri" w:cs="Calibri"/>
                <w:sz w:val="24"/>
                <w:szCs w:val="24"/>
              </w:rPr>
            </w:pPr>
            <w:r w:rsidRPr="00DC2085">
              <w:rPr>
                <w:rFonts w:ascii="Calibri" w:hAnsi="Calibri" w:eastAsia="Calibri" w:cs="Calibri"/>
                <w:b/>
                <w:bCs/>
                <w:sz w:val="24"/>
                <w:szCs w:val="24"/>
              </w:rPr>
              <w:t>Activities</w:t>
            </w:r>
          </w:p>
        </w:tc>
        <w:tc>
          <w:tcPr>
            <w:tcW w:w="17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15" w:type="dxa"/>
              <w:left w:w="115" w:type="dxa"/>
              <w:bottom w:w="115" w:type="dxa"/>
              <w:right w:w="115" w:type="dxa"/>
            </w:tcMar>
            <w:vAlign w:val="center"/>
          </w:tcPr>
          <w:p w:rsidRPr="00DC2085" w:rsidR="00DC2085" w:rsidRDefault="00DC2085" w14:paraId="777C4445" w14:textId="77777777">
            <w:pPr>
              <w:shd w:val="clear" w:color="auto" w:fill="FFFFFF" w:themeFill="background1"/>
              <w:jc w:val="center"/>
              <w:rPr>
                <w:rFonts w:ascii="Calibri" w:hAnsi="Calibri" w:eastAsia="Calibri" w:cs="Calibri"/>
                <w:sz w:val="24"/>
                <w:szCs w:val="24"/>
              </w:rPr>
            </w:pPr>
            <w:r w:rsidRPr="00DC2085">
              <w:rPr>
                <w:rFonts w:ascii="Calibri" w:hAnsi="Calibri" w:eastAsia="Calibri" w:cs="Calibri"/>
                <w:b/>
                <w:bCs/>
                <w:sz w:val="24"/>
                <w:szCs w:val="24"/>
              </w:rPr>
              <w:t>Assignments</w:t>
            </w:r>
          </w:p>
        </w:tc>
        <w:tc>
          <w:tcPr>
            <w:tcW w:w="164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15" w:type="dxa"/>
              <w:left w:w="115" w:type="dxa"/>
              <w:bottom w:w="115" w:type="dxa"/>
              <w:right w:w="115" w:type="dxa"/>
            </w:tcMar>
            <w:vAlign w:val="center"/>
          </w:tcPr>
          <w:p w:rsidRPr="00DC2085" w:rsidR="00DC2085" w:rsidRDefault="00DC2085" w14:paraId="755411B6" w14:textId="77777777">
            <w:pPr>
              <w:shd w:val="clear" w:color="auto" w:fill="FFFFFF" w:themeFill="background1"/>
              <w:jc w:val="center"/>
              <w:rPr>
                <w:rFonts w:ascii="Calibri" w:hAnsi="Calibri" w:eastAsia="Calibri" w:cs="Calibri"/>
                <w:sz w:val="24"/>
                <w:szCs w:val="24"/>
              </w:rPr>
            </w:pPr>
            <w:r w:rsidRPr="00DC2085">
              <w:rPr>
                <w:rFonts w:ascii="Calibri" w:hAnsi="Calibri" w:eastAsia="Calibri" w:cs="Calibri"/>
                <w:b/>
                <w:bCs/>
                <w:sz w:val="24"/>
                <w:szCs w:val="24"/>
              </w:rPr>
              <w:t>Assignment Due Dates</w:t>
            </w:r>
          </w:p>
        </w:tc>
      </w:tr>
      <w:tr w:rsidRPr="00DC2085" w:rsidR="00DC2085" w14:paraId="5CBEB282" w14:textId="77777777">
        <w:trPr>
          <w:cantSplit/>
          <w:trHeight w:val="285"/>
          <w:tblHeader/>
        </w:trPr>
        <w:tc>
          <w:tcPr>
            <w:tcW w:w="98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15" w:type="dxa"/>
              <w:left w:w="115" w:type="dxa"/>
              <w:bottom w:w="115" w:type="dxa"/>
              <w:right w:w="115" w:type="dxa"/>
            </w:tcMar>
            <w:vAlign w:val="center"/>
          </w:tcPr>
          <w:p w:rsidRPr="00DC2085" w:rsidR="00DC2085" w:rsidRDefault="00DC2085" w14:paraId="4E48C997" w14:textId="77777777">
            <w:pPr>
              <w:shd w:val="clear" w:color="auto" w:fill="FFFFFF" w:themeFill="background1"/>
              <w:jc w:val="center"/>
              <w:rPr>
                <w:rFonts w:ascii="Calibri" w:hAnsi="Calibri" w:eastAsia="Calibri" w:cs="Calibri"/>
                <w:sz w:val="24"/>
                <w:szCs w:val="24"/>
              </w:rPr>
            </w:pPr>
            <w:r w:rsidRPr="00DC2085">
              <w:rPr>
                <w:rFonts w:ascii="Calibri" w:hAnsi="Calibri" w:eastAsia="Calibri" w:cs="Calibri"/>
                <w:sz w:val="24"/>
                <w:szCs w:val="24"/>
              </w:rPr>
              <w:t>1</w:t>
            </w:r>
          </w:p>
        </w:tc>
        <w:tc>
          <w:tcPr>
            <w:tcW w:w="20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15" w:type="dxa"/>
              <w:left w:w="115" w:type="dxa"/>
              <w:bottom w:w="115" w:type="dxa"/>
              <w:right w:w="115" w:type="dxa"/>
            </w:tcMar>
          </w:tcPr>
          <w:p w:rsidRPr="00DC2085" w:rsidR="00DC2085" w:rsidRDefault="00DC2085" w14:paraId="596A9725" w14:textId="77777777">
            <w:pPr>
              <w:shd w:val="clear" w:color="auto" w:fill="FFFFFF" w:themeFill="background1"/>
              <w:rPr>
                <w:rFonts w:ascii="Calibri" w:hAnsi="Calibri" w:eastAsia="Calibri" w:cs="Calibri"/>
                <w:sz w:val="24"/>
                <w:szCs w:val="24"/>
              </w:rPr>
            </w:pPr>
            <w:r w:rsidRPr="00DC2085">
              <w:rPr>
                <w:rFonts w:ascii="Calibri" w:hAnsi="Calibri" w:eastAsia="Calibri" w:cs="Calibri"/>
                <w:sz w:val="24"/>
                <w:szCs w:val="24"/>
              </w:rPr>
              <w:t>[Introduction]</w:t>
            </w:r>
          </w:p>
        </w:tc>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15" w:type="dxa"/>
              <w:left w:w="115" w:type="dxa"/>
              <w:bottom w:w="115" w:type="dxa"/>
              <w:right w:w="115" w:type="dxa"/>
            </w:tcMar>
          </w:tcPr>
          <w:p w:rsidRPr="00DC2085" w:rsidR="00DC2085" w:rsidRDefault="00DC2085" w14:paraId="693558DB" w14:textId="77777777">
            <w:pPr>
              <w:shd w:val="clear" w:color="auto" w:fill="FFFFFF" w:themeFill="background1"/>
              <w:rPr>
                <w:rFonts w:ascii="Calibri" w:hAnsi="Calibri" w:eastAsia="Calibri" w:cs="Calibri"/>
                <w:sz w:val="24"/>
                <w:szCs w:val="24"/>
              </w:rPr>
            </w:pPr>
            <w:r w:rsidRPr="00DC2085">
              <w:rPr>
                <w:rFonts w:ascii="Calibri" w:hAnsi="Calibri" w:eastAsia="Calibri" w:cs="Calibri"/>
                <w:sz w:val="24"/>
                <w:szCs w:val="24"/>
              </w:rPr>
              <w:t>[Respond to the ethical dilemma presented in the textbook using the strategies discussed in the chapter.]</w:t>
            </w:r>
          </w:p>
        </w:tc>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15" w:type="dxa"/>
              <w:left w:w="115" w:type="dxa"/>
              <w:bottom w:w="115" w:type="dxa"/>
              <w:right w:w="115" w:type="dxa"/>
            </w:tcMar>
          </w:tcPr>
          <w:p w:rsidRPr="00DC2085" w:rsidR="00DC2085" w:rsidRDefault="00DC2085" w14:paraId="3E9EB169" w14:textId="77777777">
            <w:pPr>
              <w:shd w:val="clear" w:color="auto" w:fill="FFFFFF" w:themeFill="background1"/>
              <w:rPr>
                <w:rFonts w:ascii="Calibri" w:hAnsi="Calibri" w:eastAsia="Calibri" w:cs="Calibri"/>
                <w:sz w:val="24"/>
                <w:szCs w:val="24"/>
              </w:rPr>
            </w:pPr>
            <w:r w:rsidRPr="00DC2085">
              <w:rPr>
                <w:rFonts w:ascii="Calibri" w:hAnsi="Calibri" w:eastAsia="Calibri" w:cs="Calibri"/>
                <w:sz w:val="24"/>
                <w:szCs w:val="24"/>
              </w:rPr>
              <w:t>[Read chapters 1 &amp; 3 of the textbook.]</w:t>
            </w:r>
          </w:p>
        </w:tc>
        <w:tc>
          <w:tcPr>
            <w:tcW w:w="17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15" w:type="dxa"/>
              <w:left w:w="115" w:type="dxa"/>
              <w:bottom w:w="115" w:type="dxa"/>
              <w:right w:w="115" w:type="dxa"/>
            </w:tcMar>
          </w:tcPr>
          <w:p w:rsidRPr="00DC2085" w:rsidR="00DC2085" w:rsidRDefault="00DC2085" w14:paraId="6908D98A" w14:textId="77777777">
            <w:pPr>
              <w:shd w:val="clear" w:color="auto" w:fill="FFFFFF" w:themeFill="background1"/>
              <w:rPr>
                <w:rFonts w:ascii="Calibri" w:hAnsi="Calibri" w:eastAsia="Calibri" w:cs="Calibri"/>
                <w:sz w:val="24"/>
                <w:szCs w:val="24"/>
              </w:rPr>
            </w:pPr>
            <w:r w:rsidRPr="00DC2085">
              <w:rPr>
                <w:rFonts w:ascii="Calibri" w:hAnsi="Calibri" w:eastAsia="Calibri" w:cs="Calibri"/>
                <w:sz w:val="24"/>
                <w:szCs w:val="24"/>
              </w:rPr>
              <w:t>[Discussion board on questions from chapter 1 &amp; 3.]</w:t>
            </w:r>
          </w:p>
        </w:tc>
        <w:tc>
          <w:tcPr>
            <w:tcW w:w="164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15" w:type="dxa"/>
              <w:left w:w="115" w:type="dxa"/>
              <w:bottom w:w="115" w:type="dxa"/>
              <w:right w:w="115" w:type="dxa"/>
            </w:tcMar>
          </w:tcPr>
          <w:p w:rsidRPr="00DC2085" w:rsidR="00DC2085" w:rsidRDefault="00DC2085" w14:paraId="138E7F84" w14:textId="77777777">
            <w:pPr>
              <w:shd w:val="clear" w:color="auto" w:fill="FFFFFF" w:themeFill="background1"/>
              <w:rPr>
                <w:rFonts w:ascii="Calibri" w:hAnsi="Calibri" w:eastAsia="Calibri" w:cs="Calibri"/>
                <w:color w:val="000000" w:themeColor="text1"/>
                <w:sz w:val="24"/>
                <w:szCs w:val="24"/>
              </w:rPr>
            </w:pPr>
            <w:r w:rsidRPr="00DC2085">
              <w:rPr>
                <w:rFonts w:ascii="Calibri" w:hAnsi="Calibri" w:eastAsia="Calibri" w:cs="Calibri"/>
                <w:color w:val="000000" w:themeColor="text1"/>
                <w:sz w:val="24"/>
                <w:szCs w:val="24"/>
              </w:rPr>
              <w:t>[date and time]</w:t>
            </w:r>
          </w:p>
        </w:tc>
      </w:tr>
      <w:tr w:rsidRPr="00DC2085" w:rsidR="00DC2085" w14:paraId="31E025D2" w14:textId="77777777">
        <w:trPr>
          <w:cantSplit/>
          <w:trHeight w:val="285"/>
          <w:tblHeader/>
        </w:trPr>
        <w:tc>
          <w:tcPr>
            <w:tcW w:w="98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15" w:type="dxa"/>
              <w:left w:w="115" w:type="dxa"/>
              <w:bottom w:w="115" w:type="dxa"/>
              <w:right w:w="115" w:type="dxa"/>
            </w:tcMar>
            <w:vAlign w:val="center"/>
          </w:tcPr>
          <w:p w:rsidRPr="00DC2085" w:rsidR="00DC2085" w:rsidRDefault="00DC2085" w14:paraId="1AD310FA" w14:textId="77777777">
            <w:pPr>
              <w:shd w:val="clear" w:color="auto" w:fill="FFFFFF" w:themeFill="background1"/>
              <w:jc w:val="center"/>
              <w:rPr>
                <w:rFonts w:ascii="Calibri" w:hAnsi="Calibri" w:eastAsia="Calibri" w:cs="Calibri"/>
                <w:sz w:val="24"/>
                <w:szCs w:val="24"/>
              </w:rPr>
            </w:pPr>
            <w:r w:rsidRPr="00DC2085">
              <w:rPr>
                <w:rFonts w:ascii="Calibri" w:hAnsi="Calibri" w:eastAsia="Calibri" w:cs="Calibri"/>
                <w:sz w:val="24"/>
                <w:szCs w:val="24"/>
              </w:rPr>
              <w:t>2</w:t>
            </w:r>
          </w:p>
        </w:tc>
        <w:tc>
          <w:tcPr>
            <w:tcW w:w="20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15" w:type="dxa"/>
              <w:left w:w="115" w:type="dxa"/>
              <w:bottom w:w="115" w:type="dxa"/>
              <w:right w:w="115" w:type="dxa"/>
            </w:tcMar>
          </w:tcPr>
          <w:p w:rsidRPr="00DC2085" w:rsidR="00DC2085" w:rsidRDefault="00DC2085" w14:paraId="2E3F01F1" w14:textId="77777777">
            <w:pPr>
              <w:shd w:val="clear" w:color="auto" w:fill="FFFFFF" w:themeFill="background1"/>
              <w:rPr>
                <w:rFonts w:ascii="Calibri" w:hAnsi="Calibri" w:eastAsia="Calibri" w:cs="Calibri"/>
                <w:sz w:val="24"/>
                <w:szCs w:val="24"/>
              </w:rPr>
            </w:pPr>
          </w:p>
        </w:tc>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15" w:type="dxa"/>
              <w:left w:w="115" w:type="dxa"/>
              <w:bottom w:w="115" w:type="dxa"/>
              <w:right w:w="115" w:type="dxa"/>
            </w:tcMar>
          </w:tcPr>
          <w:p w:rsidRPr="00DC2085" w:rsidR="00DC2085" w:rsidRDefault="00DC2085" w14:paraId="423A3A17" w14:textId="77777777">
            <w:pPr>
              <w:shd w:val="clear" w:color="auto" w:fill="FFFFFF" w:themeFill="background1"/>
              <w:rPr>
                <w:rFonts w:ascii="Calibri" w:hAnsi="Calibri" w:eastAsia="Calibri" w:cs="Calibri"/>
                <w:sz w:val="24"/>
                <w:szCs w:val="24"/>
              </w:rPr>
            </w:pPr>
          </w:p>
        </w:tc>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15" w:type="dxa"/>
              <w:left w:w="115" w:type="dxa"/>
              <w:bottom w:w="115" w:type="dxa"/>
              <w:right w:w="115" w:type="dxa"/>
            </w:tcMar>
          </w:tcPr>
          <w:p w:rsidRPr="00DC2085" w:rsidR="00DC2085" w:rsidRDefault="00DC2085" w14:paraId="4ED35F65" w14:textId="77777777">
            <w:pPr>
              <w:shd w:val="clear" w:color="auto" w:fill="FFFFFF" w:themeFill="background1"/>
              <w:rPr>
                <w:rFonts w:ascii="Calibri" w:hAnsi="Calibri" w:eastAsia="Calibri" w:cs="Calibri"/>
                <w:sz w:val="24"/>
                <w:szCs w:val="24"/>
              </w:rPr>
            </w:pPr>
          </w:p>
        </w:tc>
        <w:tc>
          <w:tcPr>
            <w:tcW w:w="17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15" w:type="dxa"/>
              <w:left w:w="115" w:type="dxa"/>
              <w:bottom w:w="115" w:type="dxa"/>
              <w:right w:w="115" w:type="dxa"/>
            </w:tcMar>
          </w:tcPr>
          <w:p w:rsidRPr="00DC2085" w:rsidR="00DC2085" w:rsidRDefault="00DC2085" w14:paraId="1DFF73C5" w14:textId="77777777">
            <w:pPr>
              <w:shd w:val="clear" w:color="auto" w:fill="FFFFFF" w:themeFill="background1"/>
              <w:rPr>
                <w:rFonts w:ascii="Calibri" w:hAnsi="Calibri" w:eastAsia="Calibri" w:cs="Calibri"/>
                <w:sz w:val="24"/>
                <w:szCs w:val="24"/>
              </w:rPr>
            </w:pPr>
          </w:p>
        </w:tc>
        <w:tc>
          <w:tcPr>
            <w:tcW w:w="164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15" w:type="dxa"/>
              <w:left w:w="115" w:type="dxa"/>
              <w:bottom w:w="115" w:type="dxa"/>
              <w:right w:w="115" w:type="dxa"/>
            </w:tcMar>
          </w:tcPr>
          <w:p w:rsidRPr="00DC2085" w:rsidR="00DC2085" w:rsidRDefault="00DC2085" w14:paraId="6C090A61" w14:textId="77777777">
            <w:pPr>
              <w:shd w:val="clear" w:color="auto" w:fill="FFFFFF" w:themeFill="background1"/>
              <w:rPr>
                <w:rFonts w:ascii="Calibri" w:hAnsi="Calibri" w:eastAsia="Calibri" w:cs="Calibri"/>
                <w:sz w:val="24"/>
                <w:szCs w:val="24"/>
              </w:rPr>
            </w:pPr>
          </w:p>
        </w:tc>
      </w:tr>
      <w:tr w:rsidRPr="00DC2085" w:rsidR="00DC2085" w14:paraId="72A3F371" w14:textId="77777777">
        <w:trPr>
          <w:cantSplit/>
          <w:trHeight w:val="285"/>
          <w:tblHeader/>
        </w:trPr>
        <w:tc>
          <w:tcPr>
            <w:tcW w:w="98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15" w:type="dxa"/>
              <w:left w:w="115" w:type="dxa"/>
              <w:bottom w:w="115" w:type="dxa"/>
              <w:right w:w="115" w:type="dxa"/>
            </w:tcMar>
            <w:vAlign w:val="center"/>
          </w:tcPr>
          <w:p w:rsidRPr="00DC2085" w:rsidR="00DC2085" w:rsidRDefault="00DC2085" w14:paraId="7F17C96B" w14:textId="77777777">
            <w:pPr>
              <w:shd w:val="clear" w:color="auto" w:fill="FFFFFF" w:themeFill="background1"/>
              <w:jc w:val="center"/>
              <w:rPr>
                <w:rFonts w:ascii="Calibri" w:hAnsi="Calibri" w:eastAsia="Calibri" w:cs="Calibri"/>
                <w:sz w:val="24"/>
                <w:szCs w:val="24"/>
              </w:rPr>
            </w:pPr>
            <w:r w:rsidRPr="00DC2085">
              <w:rPr>
                <w:rFonts w:ascii="Calibri" w:hAnsi="Calibri" w:eastAsia="Calibri" w:cs="Calibri"/>
                <w:sz w:val="24"/>
                <w:szCs w:val="24"/>
              </w:rPr>
              <w:t>3</w:t>
            </w:r>
          </w:p>
        </w:tc>
        <w:tc>
          <w:tcPr>
            <w:tcW w:w="20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15" w:type="dxa"/>
              <w:left w:w="115" w:type="dxa"/>
              <w:bottom w:w="115" w:type="dxa"/>
              <w:right w:w="115" w:type="dxa"/>
            </w:tcMar>
          </w:tcPr>
          <w:p w:rsidRPr="00DC2085" w:rsidR="00DC2085" w:rsidRDefault="00DC2085" w14:paraId="4E970FCC" w14:textId="77777777">
            <w:pPr>
              <w:shd w:val="clear" w:color="auto" w:fill="FFFFFF" w:themeFill="background1"/>
              <w:rPr>
                <w:rFonts w:ascii="Calibri" w:hAnsi="Calibri" w:eastAsia="Calibri" w:cs="Calibri"/>
                <w:sz w:val="24"/>
                <w:szCs w:val="24"/>
              </w:rPr>
            </w:pPr>
          </w:p>
        </w:tc>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15" w:type="dxa"/>
              <w:left w:w="115" w:type="dxa"/>
              <w:bottom w:w="115" w:type="dxa"/>
              <w:right w:w="115" w:type="dxa"/>
            </w:tcMar>
          </w:tcPr>
          <w:p w:rsidRPr="00DC2085" w:rsidR="00DC2085" w:rsidRDefault="00DC2085" w14:paraId="1445DD9A" w14:textId="77777777">
            <w:pPr>
              <w:shd w:val="clear" w:color="auto" w:fill="FFFFFF" w:themeFill="background1"/>
              <w:rPr>
                <w:rFonts w:ascii="Calibri" w:hAnsi="Calibri" w:eastAsia="Calibri" w:cs="Calibri"/>
                <w:sz w:val="24"/>
                <w:szCs w:val="24"/>
              </w:rPr>
            </w:pPr>
          </w:p>
        </w:tc>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15" w:type="dxa"/>
              <w:left w:w="115" w:type="dxa"/>
              <w:bottom w:w="115" w:type="dxa"/>
              <w:right w:w="115" w:type="dxa"/>
            </w:tcMar>
          </w:tcPr>
          <w:p w:rsidRPr="00DC2085" w:rsidR="00DC2085" w:rsidRDefault="00DC2085" w14:paraId="57532447" w14:textId="77777777">
            <w:pPr>
              <w:shd w:val="clear" w:color="auto" w:fill="FFFFFF" w:themeFill="background1"/>
              <w:rPr>
                <w:rFonts w:ascii="Calibri" w:hAnsi="Calibri" w:eastAsia="Calibri" w:cs="Calibri"/>
                <w:sz w:val="24"/>
                <w:szCs w:val="24"/>
              </w:rPr>
            </w:pPr>
          </w:p>
        </w:tc>
        <w:tc>
          <w:tcPr>
            <w:tcW w:w="17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15" w:type="dxa"/>
              <w:left w:w="115" w:type="dxa"/>
              <w:bottom w:w="115" w:type="dxa"/>
              <w:right w:w="115" w:type="dxa"/>
            </w:tcMar>
          </w:tcPr>
          <w:p w:rsidRPr="00DC2085" w:rsidR="00DC2085" w:rsidRDefault="00DC2085" w14:paraId="2BA38EA3" w14:textId="77777777">
            <w:pPr>
              <w:shd w:val="clear" w:color="auto" w:fill="FFFFFF" w:themeFill="background1"/>
              <w:rPr>
                <w:rFonts w:ascii="Calibri" w:hAnsi="Calibri" w:eastAsia="Calibri" w:cs="Calibri"/>
                <w:sz w:val="24"/>
                <w:szCs w:val="24"/>
              </w:rPr>
            </w:pPr>
          </w:p>
        </w:tc>
        <w:tc>
          <w:tcPr>
            <w:tcW w:w="164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15" w:type="dxa"/>
              <w:left w:w="115" w:type="dxa"/>
              <w:bottom w:w="115" w:type="dxa"/>
              <w:right w:w="115" w:type="dxa"/>
            </w:tcMar>
          </w:tcPr>
          <w:p w:rsidRPr="00DC2085" w:rsidR="00DC2085" w:rsidRDefault="00DC2085" w14:paraId="3CA3CAB2" w14:textId="77777777">
            <w:pPr>
              <w:shd w:val="clear" w:color="auto" w:fill="FFFFFF" w:themeFill="background1"/>
              <w:rPr>
                <w:rFonts w:ascii="Calibri" w:hAnsi="Calibri" w:eastAsia="Calibri" w:cs="Calibri"/>
                <w:sz w:val="24"/>
                <w:szCs w:val="24"/>
              </w:rPr>
            </w:pPr>
          </w:p>
        </w:tc>
      </w:tr>
      <w:tr w:rsidRPr="00DC2085" w:rsidR="00DC2085" w14:paraId="0E92ADD7" w14:textId="77777777">
        <w:trPr>
          <w:cantSplit/>
          <w:trHeight w:val="285"/>
          <w:tblHeader/>
        </w:trPr>
        <w:tc>
          <w:tcPr>
            <w:tcW w:w="98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15" w:type="dxa"/>
              <w:left w:w="115" w:type="dxa"/>
              <w:bottom w:w="115" w:type="dxa"/>
              <w:right w:w="115" w:type="dxa"/>
            </w:tcMar>
            <w:vAlign w:val="center"/>
          </w:tcPr>
          <w:p w:rsidRPr="00DC2085" w:rsidR="00DC2085" w:rsidRDefault="00DC2085" w14:paraId="16BF1BA8" w14:textId="77777777">
            <w:pPr>
              <w:shd w:val="clear" w:color="auto" w:fill="FFFFFF" w:themeFill="background1"/>
              <w:jc w:val="center"/>
              <w:rPr>
                <w:rFonts w:ascii="Calibri" w:hAnsi="Calibri" w:eastAsia="Calibri" w:cs="Calibri"/>
                <w:sz w:val="24"/>
                <w:szCs w:val="24"/>
              </w:rPr>
            </w:pPr>
            <w:r w:rsidRPr="00DC2085">
              <w:rPr>
                <w:rFonts w:ascii="Calibri" w:hAnsi="Calibri" w:eastAsia="Calibri" w:cs="Calibri"/>
                <w:sz w:val="24"/>
                <w:szCs w:val="24"/>
              </w:rPr>
              <w:t>4</w:t>
            </w:r>
          </w:p>
        </w:tc>
        <w:tc>
          <w:tcPr>
            <w:tcW w:w="20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15" w:type="dxa"/>
              <w:left w:w="115" w:type="dxa"/>
              <w:bottom w:w="115" w:type="dxa"/>
              <w:right w:w="115" w:type="dxa"/>
            </w:tcMar>
          </w:tcPr>
          <w:p w:rsidRPr="00DC2085" w:rsidR="00DC2085" w:rsidRDefault="00DC2085" w14:paraId="3C94BB32" w14:textId="77777777">
            <w:pPr>
              <w:shd w:val="clear" w:color="auto" w:fill="FFFFFF" w:themeFill="background1"/>
              <w:rPr>
                <w:rFonts w:ascii="Calibri" w:hAnsi="Calibri" w:eastAsia="Calibri" w:cs="Calibri"/>
                <w:sz w:val="24"/>
                <w:szCs w:val="24"/>
              </w:rPr>
            </w:pPr>
          </w:p>
        </w:tc>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15" w:type="dxa"/>
              <w:left w:w="115" w:type="dxa"/>
              <w:bottom w:w="115" w:type="dxa"/>
              <w:right w:w="115" w:type="dxa"/>
            </w:tcMar>
          </w:tcPr>
          <w:p w:rsidRPr="00DC2085" w:rsidR="00DC2085" w:rsidRDefault="00DC2085" w14:paraId="30DE4BBA" w14:textId="77777777">
            <w:pPr>
              <w:shd w:val="clear" w:color="auto" w:fill="FFFFFF" w:themeFill="background1"/>
              <w:rPr>
                <w:rFonts w:ascii="Calibri" w:hAnsi="Calibri" w:eastAsia="Calibri" w:cs="Calibri"/>
                <w:sz w:val="24"/>
                <w:szCs w:val="24"/>
              </w:rPr>
            </w:pPr>
          </w:p>
        </w:tc>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15" w:type="dxa"/>
              <w:left w:w="115" w:type="dxa"/>
              <w:bottom w:w="115" w:type="dxa"/>
              <w:right w:w="115" w:type="dxa"/>
            </w:tcMar>
          </w:tcPr>
          <w:p w:rsidRPr="00DC2085" w:rsidR="00DC2085" w:rsidRDefault="00DC2085" w14:paraId="5B0BDAE3" w14:textId="77777777">
            <w:pPr>
              <w:shd w:val="clear" w:color="auto" w:fill="FFFFFF" w:themeFill="background1"/>
              <w:rPr>
                <w:rFonts w:ascii="Calibri" w:hAnsi="Calibri" w:eastAsia="Calibri" w:cs="Calibri"/>
                <w:sz w:val="24"/>
                <w:szCs w:val="24"/>
              </w:rPr>
            </w:pPr>
          </w:p>
        </w:tc>
        <w:tc>
          <w:tcPr>
            <w:tcW w:w="17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15" w:type="dxa"/>
              <w:left w:w="115" w:type="dxa"/>
              <w:bottom w:w="115" w:type="dxa"/>
              <w:right w:w="115" w:type="dxa"/>
            </w:tcMar>
          </w:tcPr>
          <w:p w:rsidRPr="00DC2085" w:rsidR="00DC2085" w:rsidRDefault="00DC2085" w14:paraId="70D918C5" w14:textId="77777777">
            <w:pPr>
              <w:shd w:val="clear" w:color="auto" w:fill="FFFFFF" w:themeFill="background1"/>
              <w:rPr>
                <w:rFonts w:ascii="Calibri" w:hAnsi="Calibri" w:eastAsia="Calibri" w:cs="Calibri"/>
                <w:sz w:val="24"/>
                <w:szCs w:val="24"/>
              </w:rPr>
            </w:pPr>
          </w:p>
        </w:tc>
        <w:tc>
          <w:tcPr>
            <w:tcW w:w="164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15" w:type="dxa"/>
              <w:left w:w="115" w:type="dxa"/>
              <w:bottom w:w="115" w:type="dxa"/>
              <w:right w:w="115" w:type="dxa"/>
            </w:tcMar>
          </w:tcPr>
          <w:p w:rsidRPr="00DC2085" w:rsidR="00DC2085" w:rsidRDefault="00DC2085" w14:paraId="53982365" w14:textId="77777777">
            <w:pPr>
              <w:shd w:val="clear" w:color="auto" w:fill="FFFFFF" w:themeFill="background1"/>
              <w:rPr>
                <w:rFonts w:ascii="Calibri" w:hAnsi="Calibri" w:eastAsia="Calibri" w:cs="Calibri"/>
                <w:sz w:val="24"/>
                <w:szCs w:val="24"/>
              </w:rPr>
            </w:pPr>
          </w:p>
        </w:tc>
      </w:tr>
      <w:tr w:rsidRPr="00DC2085" w:rsidR="00DC2085" w14:paraId="14B88969" w14:textId="77777777">
        <w:trPr>
          <w:cantSplit/>
          <w:trHeight w:val="285"/>
          <w:tblHeader/>
        </w:trPr>
        <w:tc>
          <w:tcPr>
            <w:tcW w:w="98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15" w:type="dxa"/>
              <w:left w:w="115" w:type="dxa"/>
              <w:bottom w:w="115" w:type="dxa"/>
              <w:right w:w="115" w:type="dxa"/>
            </w:tcMar>
            <w:vAlign w:val="center"/>
          </w:tcPr>
          <w:p w:rsidRPr="00DC2085" w:rsidR="00DC2085" w:rsidRDefault="00DC2085" w14:paraId="2C23C3E9" w14:textId="77777777">
            <w:pPr>
              <w:shd w:val="clear" w:color="auto" w:fill="FFFFFF" w:themeFill="background1"/>
              <w:jc w:val="center"/>
              <w:rPr>
                <w:rFonts w:ascii="Calibri" w:hAnsi="Calibri" w:eastAsia="Calibri" w:cs="Calibri"/>
                <w:sz w:val="24"/>
                <w:szCs w:val="24"/>
              </w:rPr>
            </w:pPr>
            <w:r w:rsidRPr="00DC2085">
              <w:rPr>
                <w:rFonts w:ascii="Calibri" w:hAnsi="Calibri" w:eastAsia="Calibri" w:cs="Calibri"/>
                <w:sz w:val="24"/>
                <w:szCs w:val="24"/>
              </w:rPr>
              <w:t>5</w:t>
            </w:r>
          </w:p>
        </w:tc>
        <w:tc>
          <w:tcPr>
            <w:tcW w:w="20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15" w:type="dxa"/>
              <w:left w:w="115" w:type="dxa"/>
              <w:bottom w:w="115" w:type="dxa"/>
              <w:right w:w="115" w:type="dxa"/>
            </w:tcMar>
          </w:tcPr>
          <w:p w:rsidRPr="00DC2085" w:rsidR="00DC2085" w:rsidRDefault="00DC2085" w14:paraId="731F7AF6" w14:textId="77777777">
            <w:pPr>
              <w:shd w:val="clear" w:color="auto" w:fill="FFFFFF" w:themeFill="background1"/>
              <w:rPr>
                <w:rFonts w:ascii="Calibri" w:hAnsi="Calibri" w:eastAsia="Calibri" w:cs="Calibri"/>
                <w:sz w:val="24"/>
                <w:szCs w:val="24"/>
              </w:rPr>
            </w:pPr>
          </w:p>
        </w:tc>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15" w:type="dxa"/>
              <w:left w:w="115" w:type="dxa"/>
              <w:bottom w:w="115" w:type="dxa"/>
              <w:right w:w="115" w:type="dxa"/>
            </w:tcMar>
          </w:tcPr>
          <w:p w:rsidRPr="00DC2085" w:rsidR="00DC2085" w:rsidRDefault="00DC2085" w14:paraId="19BD2DD9" w14:textId="77777777">
            <w:pPr>
              <w:shd w:val="clear" w:color="auto" w:fill="FFFFFF" w:themeFill="background1"/>
              <w:rPr>
                <w:rFonts w:ascii="Calibri" w:hAnsi="Calibri" w:eastAsia="Calibri" w:cs="Calibri"/>
                <w:sz w:val="24"/>
                <w:szCs w:val="24"/>
              </w:rPr>
            </w:pPr>
          </w:p>
        </w:tc>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15" w:type="dxa"/>
              <w:left w:w="115" w:type="dxa"/>
              <w:bottom w:w="115" w:type="dxa"/>
              <w:right w:w="115" w:type="dxa"/>
            </w:tcMar>
          </w:tcPr>
          <w:p w:rsidRPr="00DC2085" w:rsidR="00DC2085" w:rsidRDefault="00DC2085" w14:paraId="0994A8B0" w14:textId="77777777">
            <w:pPr>
              <w:shd w:val="clear" w:color="auto" w:fill="FFFFFF" w:themeFill="background1"/>
              <w:rPr>
                <w:rFonts w:ascii="Calibri" w:hAnsi="Calibri" w:eastAsia="Calibri" w:cs="Calibri"/>
                <w:sz w:val="24"/>
                <w:szCs w:val="24"/>
              </w:rPr>
            </w:pPr>
          </w:p>
        </w:tc>
        <w:tc>
          <w:tcPr>
            <w:tcW w:w="17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15" w:type="dxa"/>
              <w:left w:w="115" w:type="dxa"/>
              <w:bottom w:w="115" w:type="dxa"/>
              <w:right w:w="115" w:type="dxa"/>
            </w:tcMar>
          </w:tcPr>
          <w:p w:rsidRPr="00DC2085" w:rsidR="00DC2085" w:rsidRDefault="00DC2085" w14:paraId="27182D06" w14:textId="77777777">
            <w:pPr>
              <w:shd w:val="clear" w:color="auto" w:fill="FFFFFF" w:themeFill="background1"/>
              <w:rPr>
                <w:rFonts w:ascii="Calibri" w:hAnsi="Calibri" w:eastAsia="Calibri" w:cs="Calibri"/>
                <w:sz w:val="24"/>
                <w:szCs w:val="24"/>
              </w:rPr>
            </w:pPr>
          </w:p>
        </w:tc>
        <w:tc>
          <w:tcPr>
            <w:tcW w:w="164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15" w:type="dxa"/>
              <w:left w:w="115" w:type="dxa"/>
              <w:bottom w:w="115" w:type="dxa"/>
              <w:right w:w="115" w:type="dxa"/>
            </w:tcMar>
          </w:tcPr>
          <w:p w:rsidRPr="00DC2085" w:rsidR="00DC2085" w:rsidRDefault="00DC2085" w14:paraId="658404C9" w14:textId="77777777">
            <w:pPr>
              <w:shd w:val="clear" w:color="auto" w:fill="FFFFFF" w:themeFill="background1"/>
              <w:rPr>
                <w:rFonts w:ascii="Calibri" w:hAnsi="Calibri" w:eastAsia="Calibri" w:cs="Calibri"/>
                <w:sz w:val="24"/>
                <w:szCs w:val="24"/>
              </w:rPr>
            </w:pPr>
          </w:p>
        </w:tc>
      </w:tr>
      <w:tr w:rsidRPr="00DC2085" w:rsidR="00DC2085" w14:paraId="56FD5B27" w14:textId="77777777">
        <w:trPr>
          <w:cantSplit/>
          <w:trHeight w:val="285"/>
          <w:tblHeader/>
        </w:trPr>
        <w:tc>
          <w:tcPr>
            <w:tcW w:w="98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15" w:type="dxa"/>
              <w:left w:w="115" w:type="dxa"/>
              <w:bottom w:w="115" w:type="dxa"/>
              <w:right w:w="115" w:type="dxa"/>
            </w:tcMar>
            <w:vAlign w:val="center"/>
          </w:tcPr>
          <w:p w:rsidRPr="00DC2085" w:rsidR="00DC2085" w:rsidRDefault="00DC2085" w14:paraId="067C3453" w14:textId="77777777">
            <w:pPr>
              <w:shd w:val="clear" w:color="auto" w:fill="FFFFFF" w:themeFill="background1"/>
              <w:jc w:val="center"/>
              <w:rPr>
                <w:rFonts w:ascii="Calibri" w:hAnsi="Calibri" w:eastAsia="Calibri" w:cs="Calibri"/>
                <w:sz w:val="24"/>
                <w:szCs w:val="24"/>
              </w:rPr>
            </w:pPr>
            <w:r w:rsidRPr="00DC2085">
              <w:rPr>
                <w:rFonts w:ascii="Calibri" w:hAnsi="Calibri" w:eastAsia="Calibri" w:cs="Calibri"/>
                <w:sz w:val="24"/>
                <w:szCs w:val="24"/>
              </w:rPr>
              <w:t>…</w:t>
            </w:r>
          </w:p>
        </w:tc>
        <w:tc>
          <w:tcPr>
            <w:tcW w:w="20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15" w:type="dxa"/>
              <w:left w:w="115" w:type="dxa"/>
              <w:bottom w:w="115" w:type="dxa"/>
              <w:right w:w="115" w:type="dxa"/>
            </w:tcMar>
          </w:tcPr>
          <w:p w:rsidRPr="00DC2085" w:rsidR="00DC2085" w:rsidRDefault="00DC2085" w14:paraId="65F009F3" w14:textId="77777777">
            <w:pPr>
              <w:shd w:val="clear" w:color="auto" w:fill="FFFFFF" w:themeFill="background1"/>
              <w:rPr>
                <w:rFonts w:ascii="Calibri" w:hAnsi="Calibri" w:eastAsia="Calibri" w:cs="Calibri"/>
                <w:sz w:val="24"/>
                <w:szCs w:val="24"/>
              </w:rPr>
            </w:pPr>
          </w:p>
        </w:tc>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15" w:type="dxa"/>
              <w:left w:w="115" w:type="dxa"/>
              <w:bottom w:w="115" w:type="dxa"/>
              <w:right w:w="115" w:type="dxa"/>
            </w:tcMar>
          </w:tcPr>
          <w:p w:rsidRPr="00DC2085" w:rsidR="00DC2085" w:rsidRDefault="00DC2085" w14:paraId="44BA9927" w14:textId="77777777">
            <w:pPr>
              <w:shd w:val="clear" w:color="auto" w:fill="FFFFFF" w:themeFill="background1"/>
              <w:rPr>
                <w:rFonts w:ascii="Calibri" w:hAnsi="Calibri" w:eastAsia="Calibri" w:cs="Calibri"/>
                <w:sz w:val="24"/>
                <w:szCs w:val="24"/>
              </w:rPr>
            </w:pPr>
          </w:p>
        </w:tc>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15" w:type="dxa"/>
              <w:left w:w="115" w:type="dxa"/>
              <w:bottom w:w="115" w:type="dxa"/>
              <w:right w:w="115" w:type="dxa"/>
            </w:tcMar>
          </w:tcPr>
          <w:p w:rsidRPr="00DC2085" w:rsidR="00DC2085" w:rsidRDefault="00DC2085" w14:paraId="459239E5" w14:textId="77777777">
            <w:pPr>
              <w:shd w:val="clear" w:color="auto" w:fill="FFFFFF" w:themeFill="background1"/>
              <w:rPr>
                <w:rFonts w:ascii="Calibri" w:hAnsi="Calibri" w:eastAsia="Calibri" w:cs="Calibri"/>
                <w:sz w:val="24"/>
                <w:szCs w:val="24"/>
              </w:rPr>
            </w:pPr>
          </w:p>
        </w:tc>
        <w:tc>
          <w:tcPr>
            <w:tcW w:w="17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15" w:type="dxa"/>
              <w:left w:w="115" w:type="dxa"/>
              <w:bottom w:w="115" w:type="dxa"/>
              <w:right w:w="115" w:type="dxa"/>
            </w:tcMar>
          </w:tcPr>
          <w:p w:rsidRPr="00DC2085" w:rsidR="00DC2085" w:rsidRDefault="00DC2085" w14:paraId="15C3E009" w14:textId="77777777">
            <w:pPr>
              <w:shd w:val="clear" w:color="auto" w:fill="FFFFFF" w:themeFill="background1"/>
              <w:rPr>
                <w:rFonts w:ascii="Calibri" w:hAnsi="Calibri" w:eastAsia="Calibri" w:cs="Calibri"/>
                <w:sz w:val="24"/>
                <w:szCs w:val="24"/>
              </w:rPr>
            </w:pPr>
          </w:p>
        </w:tc>
        <w:tc>
          <w:tcPr>
            <w:tcW w:w="164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15" w:type="dxa"/>
              <w:left w:w="115" w:type="dxa"/>
              <w:bottom w:w="115" w:type="dxa"/>
              <w:right w:w="115" w:type="dxa"/>
            </w:tcMar>
          </w:tcPr>
          <w:p w:rsidRPr="00DC2085" w:rsidR="00DC2085" w:rsidRDefault="00DC2085" w14:paraId="16766495" w14:textId="77777777">
            <w:pPr>
              <w:shd w:val="clear" w:color="auto" w:fill="FFFFFF" w:themeFill="background1"/>
              <w:rPr>
                <w:rFonts w:ascii="Calibri" w:hAnsi="Calibri" w:eastAsia="Calibri" w:cs="Calibri"/>
                <w:sz w:val="24"/>
                <w:szCs w:val="24"/>
              </w:rPr>
            </w:pPr>
          </w:p>
        </w:tc>
      </w:tr>
    </w:tbl>
    <w:p w:rsidR="00DC2085" w:rsidP="00DC2085" w:rsidRDefault="00DC2085" w14:paraId="509EDBC1" w14:textId="77777777">
      <w:pPr>
        <w:shd w:val="clear" w:color="auto" w:fill="FFFFFF" w:themeFill="background1"/>
        <w:rPr>
          <w:rFonts w:ascii="Calibri" w:hAnsi="Calibri" w:eastAsia="Calibri" w:cs="Calibri"/>
          <w:color w:val="000000" w:themeColor="text1"/>
        </w:rPr>
      </w:pPr>
    </w:p>
    <w:p w:rsidR="00DC2085" w:rsidP="00DC2085" w:rsidRDefault="00DC2085" w14:paraId="79616D3A" w14:textId="77777777">
      <w:pPr>
        <w:shd w:val="clear" w:color="auto" w:fill="FFFFFF" w:themeFill="background1"/>
        <w:rPr>
          <w:rFonts w:ascii="Calibri" w:hAnsi="Calibri" w:eastAsia="Calibri" w:cs="Calibri"/>
          <w:color w:val="000000" w:themeColor="text1"/>
        </w:rPr>
      </w:pPr>
      <w:r w:rsidRPr="1446D1F7">
        <w:rPr>
          <w:rFonts w:ascii="Calibri" w:hAnsi="Calibri" w:eastAsia="Calibri" w:cs="Calibri"/>
          <w:color w:val="000000" w:themeColor="text1"/>
        </w:rPr>
        <w:t>I reserve the right to update this syllabus as class needs arise. Be assured that I will communicate to you any changes to our schedule, syllabus, or policies quickly and efficiently through [</w:t>
      </w:r>
      <w:r w:rsidRPr="1446D1F7">
        <w:rPr>
          <w:rFonts w:ascii="Calibri" w:hAnsi="Calibri" w:eastAsia="Calibri" w:cs="Calibri"/>
          <w:i/>
          <w:iCs/>
          <w:color w:val="000000" w:themeColor="text1"/>
        </w:rPr>
        <w:t>method of contact</w:t>
      </w:r>
      <w:r w:rsidRPr="1446D1F7">
        <w:rPr>
          <w:rFonts w:ascii="Calibri" w:hAnsi="Calibri" w:eastAsia="Calibri" w:cs="Calibri"/>
          <w:color w:val="000000" w:themeColor="text1"/>
        </w:rPr>
        <w:t>]. </w:t>
      </w:r>
    </w:p>
    <w:p w:rsidR="00DC2085" w:rsidP="00DC2085" w:rsidRDefault="00DC2085" w14:paraId="29A83C6A" w14:textId="77777777" w14:noSpellErr="1">
      <w:pPr>
        <w:pStyle w:val="Heading2"/>
        <w:shd w:val="clear" w:color="auto" w:fill="FFFFFF" w:themeFill="background1"/>
        <w:spacing w:after="240"/>
        <w:rPr>
          <w:rFonts w:ascii="Calibri" w:hAnsi="Calibri" w:eastAsia="Calibri" w:cs="Calibri"/>
          <w:color w:val="000000" w:themeColor="text1"/>
        </w:rPr>
      </w:pPr>
      <w:bookmarkStart w:name="_Toc1962903952" w:id="402548261"/>
      <w:r w:rsidRPr="0B6FCB0A" w:rsidR="00DC2085">
        <w:rPr>
          <w:rFonts w:ascii="Calibri" w:hAnsi="Calibri" w:eastAsia="Calibri" w:cs="Calibri"/>
          <w:color w:val="000000" w:themeColor="text1" w:themeTint="FF" w:themeShade="FF"/>
        </w:rPr>
        <w:t>Schedule/Calendar [Example #2]</w:t>
      </w:r>
      <w:bookmarkEnd w:id="402548261"/>
    </w:p>
    <w:p w:rsidR="00DC2085" w:rsidP="00DC2085" w:rsidRDefault="00DC2085" w14:paraId="36226907" w14:textId="77777777" w14:noSpellErr="1">
      <w:pPr>
        <w:pStyle w:val="Heading3"/>
        <w:shd w:val="clear" w:color="auto" w:fill="FFFFFF" w:themeFill="background1"/>
        <w:spacing w:after="240"/>
        <w:rPr>
          <w:rFonts w:ascii="Calibri" w:hAnsi="Calibri" w:eastAsia="Calibri" w:cs="Calibri"/>
          <w:color w:val="000000" w:themeColor="text1"/>
        </w:rPr>
      </w:pPr>
      <w:bookmarkStart w:name="_Toc1587629334" w:id="304926540"/>
      <w:r w:rsidRPr="0B6FCB0A" w:rsidR="00DC2085">
        <w:rPr>
          <w:rFonts w:ascii="Calibri" w:hAnsi="Calibri" w:eastAsia="Calibri" w:cs="Calibri"/>
          <w:color w:val="000000" w:themeColor="text1" w:themeTint="FF" w:themeShade="FF"/>
        </w:rPr>
        <w:t>Module 1</w:t>
      </w:r>
      <w:bookmarkEnd w:id="304926540"/>
    </w:p>
    <w:tbl>
      <w:tblPr>
        <w:tblW w:w="0" w:type="auto"/>
        <w:tblBorders>
          <w:top w:val="single" w:color="auto" w:sz="6" w:space="0"/>
          <w:left w:val="single" w:color="auto" w:sz="6" w:space="0"/>
          <w:bottom w:val="single" w:color="auto" w:sz="6" w:space="0"/>
          <w:right w:val="single" w:color="auto" w:sz="6" w:space="0"/>
        </w:tblBorders>
        <w:tblLayout w:type="fixed"/>
        <w:tblLook w:val="0620" w:firstRow="1" w:lastRow="0" w:firstColumn="0" w:lastColumn="0" w:noHBand="1" w:noVBand="1"/>
      </w:tblPr>
      <w:tblGrid>
        <w:gridCol w:w="982"/>
        <w:gridCol w:w="2423"/>
        <w:gridCol w:w="1980"/>
        <w:gridCol w:w="1800"/>
        <w:gridCol w:w="1890"/>
      </w:tblGrid>
      <w:tr w:rsidRPr="00DC2085" w:rsidR="00DC2085" w14:paraId="4E55E860" w14:textId="77777777">
        <w:trPr>
          <w:cantSplit/>
          <w:trHeight w:val="285"/>
          <w:tblHeader/>
        </w:trPr>
        <w:tc>
          <w:tcPr>
            <w:tcW w:w="982" w:type="dxa"/>
            <w:tcBorders>
              <w:top w:val="single" w:color="auto" w:sz="6" w:space="0"/>
              <w:left w:val="single" w:color="auto" w:sz="6" w:space="0"/>
              <w:bottom w:val="single" w:color="auto" w:sz="6" w:space="0"/>
              <w:right w:val="single" w:color="auto" w:sz="6" w:space="0"/>
            </w:tcBorders>
            <w:tcMar>
              <w:top w:w="115" w:type="dxa"/>
              <w:left w:w="115" w:type="dxa"/>
              <w:bottom w:w="115" w:type="dxa"/>
              <w:right w:w="115" w:type="dxa"/>
            </w:tcMar>
          </w:tcPr>
          <w:p w:rsidRPr="00DC2085" w:rsidR="00DC2085" w:rsidRDefault="00DC2085" w14:paraId="6124060F" w14:textId="77777777">
            <w:pPr>
              <w:shd w:val="clear" w:color="auto" w:fill="FFFFFF" w:themeFill="background1"/>
              <w:jc w:val="center"/>
              <w:rPr>
                <w:rFonts w:ascii="Calibri" w:hAnsi="Calibri" w:eastAsia="Calibri" w:cs="Calibri"/>
                <w:sz w:val="24"/>
                <w:szCs w:val="24"/>
              </w:rPr>
            </w:pPr>
            <w:r w:rsidRPr="00DC2085">
              <w:rPr>
                <w:rFonts w:ascii="Calibri" w:hAnsi="Calibri" w:eastAsia="Calibri" w:cs="Calibri"/>
                <w:b/>
                <w:bCs/>
                <w:sz w:val="24"/>
                <w:szCs w:val="24"/>
              </w:rPr>
              <w:t>Week</w:t>
            </w:r>
          </w:p>
        </w:tc>
        <w:tc>
          <w:tcPr>
            <w:tcW w:w="2423" w:type="dxa"/>
            <w:tcBorders>
              <w:top w:val="single" w:color="auto" w:sz="6" w:space="0"/>
              <w:left w:val="single" w:color="auto" w:sz="6" w:space="0"/>
              <w:bottom w:val="single" w:color="auto" w:sz="6" w:space="0"/>
              <w:right w:val="single" w:color="auto" w:sz="6" w:space="0"/>
            </w:tcBorders>
            <w:tcMar>
              <w:top w:w="115" w:type="dxa"/>
              <w:left w:w="115" w:type="dxa"/>
              <w:bottom w:w="115" w:type="dxa"/>
              <w:right w:w="115" w:type="dxa"/>
            </w:tcMar>
          </w:tcPr>
          <w:p w:rsidRPr="00DC2085" w:rsidR="00DC2085" w:rsidRDefault="00DC2085" w14:paraId="3E096975" w14:textId="77777777">
            <w:pPr>
              <w:shd w:val="clear" w:color="auto" w:fill="FFFFFF" w:themeFill="background1"/>
              <w:jc w:val="center"/>
              <w:rPr>
                <w:rFonts w:ascii="Calibri" w:hAnsi="Calibri" w:eastAsia="Calibri" w:cs="Calibri"/>
                <w:sz w:val="24"/>
                <w:szCs w:val="24"/>
              </w:rPr>
            </w:pPr>
            <w:r w:rsidRPr="00DC2085">
              <w:rPr>
                <w:rFonts w:ascii="Calibri" w:hAnsi="Calibri" w:eastAsia="Calibri" w:cs="Calibri"/>
                <w:b/>
                <w:bCs/>
                <w:sz w:val="24"/>
                <w:szCs w:val="24"/>
              </w:rPr>
              <w:t>Learning Outcome(s)</w:t>
            </w:r>
          </w:p>
        </w:tc>
        <w:tc>
          <w:tcPr>
            <w:tcW w:w="1980" w:type="dxa"/>
            <w:tcBorders>
              <w:top w:val="single" w:color="auto" w:sz="6" w:space="0"/>
              <w:left w:val="single" w:color="auto" w:sz="6" w:space="0"/>
              <w:bottom w:val="single" w:color="auto" w:sz="6" w:space="0"/>
              <w:right w:val="single" w:color="auto" w:sz="6" w:space="0"/>
            </w:tcBorders>
            <w:tcMar>
              <w:top w:w="115" w:type="dxa"/>
              <w:left w:w="115" w:type="dxa"/>
              <w:bottom w:w="115" w:type="dxa"/>
              <w:right w:w="115" w:type="dxa"/>
            </w:tcMar>
          </w:tcPr>
          <w:p w:rsidRPr="00DC2085" w:rsidR="00DC2085" w:rsidRDefault="00DC2085" w14:paraId="0A1F7896" w14:textId="77777777">
            <w:pPr>
              <w:shd w:val="clear" w:color="auto" w:fill="FFFFFF" w:themeFill="background1"/>
              <w:jc w:val="center"/>
              <w:rPr>
                <w:rFonts w:ascii="Calibri" w:hAnsi="Calibri" w:eastAsia="Calibri" w:cs="Calibri"/>
                <w:sz w:val="24"/>
                <w:szCs w:val="24"/>
              </w:rPr>
            </w:pPr>
            <w:r w:rsidRPr="00DC2085">
              <w:rPr>
                <w:rFonts w:ascii="Calibri" w:hAnsi="Calibri" w:eastAsia="Calibri" w:cs="Calibri"/>
                <w:b/>
                <w:bCs/>
                <w:sz w:val="24"/>
                <w:szCs w:val="24"/>
              </w:rPr>
              <w:t>Activities</w:t>
            </w:r>
          </w:p>
        </w:tc>
        <w:tc>
          <w:tcPr>
            <w:tcW w:w="1800" w:type="dxa"/>
            <w:tcBorders>
              <w:top w:val="single" w:color="auto" w:sz="6" w:space="0"/>
              <w:left w:val="single" w:color="auto" w:sz="6" w:space="0"/>
              <w:bottom w:val="single" w:color="auto" w:sz="6" w:space="0"/>
              <w:right w:val="single" w:color="auto" w:sz="6" w:space="0"/>
            </w:tcBorders>
            <w:tcMar>
              <w:top w:w="115" w:type="dxa"/>
              <w:left w:w="115" w:type="dxa"/>
              <w:bottom w:w="115" w:type="dxa"/>
              <w:right w:w="115" w:type="dxa"/>
            </w:tcMar>
          </w:tcPr>
          <w:p w:rsidRPr="00DC2085" w:rsidR="00DC2085" w:rsidRDefault="00DC2085" w14:paraId="7461C61D" w14:textId="77777777">
            <w:pPr>
              <w:shd w:val="clear" w:color="auto" w:fill="FFFFFF" w:themeFill="background1"/>
              <w:jc w:val="center"/>
              <w:rPr>
                <w:rFonts w:ascii="Calibri" w:hAnsi="Calibri" w:eastAsia="Calibri" w:cs="Calibri"/>
                <w:sz w:val="24"/>
                <w:szCs w:val="24"/>
              </w:rPr>
            </w:pPr>
            <w:r w:rsidRPr="00DC2085">
              <w:rPr>
                <w:rFonts w:ascii="Calibri" w:hAnsi="Calibri" w:eastAsia="Calibri" w:cs="Calibri"/>
                <w:b/>
                <w:bCs/>
                <w:sz w:val="24"/>
                <w:szCs w:val="24"/>
              </w:rPr>
              <w:t>Assignments</w:t>
            </w:r>
          </w:p>
        </w:tc>
        <w:tc>
          <w:tcPr>
            <w:tcW w:w="1890" w:type="dxa"/>
            <w:tcBorders>
              <w:top w:val="single" w:color="auto" w:sz="6" w:space="0"/>
              <w:left w:val="single" w:color="auto" w:sz="6" w:space="0"/>
              <w:bottom w:val="single" w:color="auto" w:sz="6" w:space="0"/>
              <w:right w:val="single" w:color="auto" w:sz="6" w:space="0"/>
            </w:tcBorders>
            <w:tcMar>
              <w:top w:w="115" w:type="dxa"/>
              <w:left w:w="115" w:type="dxa"/>
              <w:bottom w:w="115" w:type="dxa"/>
              <w:right w:w="115" w:type="dxa"/>
            </w:tcMar>
          </w:tcPr>
          <w:p w:rsidRPr="00DC2085" w:rsidR="00DC2085" w:rsidRDefault="00DC2085" w14:paraId="65FA4C81" w14:textId="77777777">
            <w:pPr>
              <w:shd w:val="clear" w:color="auto" w:fill="FFFFFF" w:themeFill="background1"/>
              <w:jc w:val="center"/>
              <w:rPr>
                <w:rFonts w:ascii="Calibri" w:hAnsi="Calibri" w:eastAsia="Calibri" w:cs="Calibri"/>
                <w:sz w:val="24"/>
                <w:szCs w:val="24"/>
              </w:rPr>
            </w:pPr>
            <w:r w:rsidRPr="00DC2085">
              <w:rPr>
                <w:rFonts w:ascii="Calibri" w:hAnsi="Calibri" w:eastAsia="Calibri" w:cs="Calibri"/>
                <w:b/>
                <w:bCs/>
                <w:sz w:val="24"/>
                <w:szCs w:val="24"/>
              </w:rPr>
              <w:t>Assignment Due Dates</w:t>
            </w:r>
          </w:p>
        </w:tc>
      </w:tr>
      <w:tr w:rsidRPr="00DC2085" w:rsidR="00DC2085" w14:paraId="2DF58FD1" w14:textId="77777777">
        <w:trPr>
          <w:trHeight w:val="285"/>
        </w:trPr>
        <w:tc>
          <w:tcPr>
            <w:tcW w:w="982" w:type="dxa"/>
            <w:tcBorders>
              <w:top w:val="single" w:color="auto" w:sz="6" w:space="0"/>
              <w:left w:val="single" w:color="auto" w:sz="6" w:space="0"/>
              <w:bottom w:val="single" w:color="auto" w:sz="6" w:space="0"/>
              <w:right w:val="single" w:color="auto" w:sz="6" w:space="0"/>
            </w:tcBorders>
            <w:tcMar>
              <w:top w:w="115" w:type="dxa"/>
              <w:left w:w="115" w:type="dxa"/>
              <w:bottom w:w="115" w:type="dxa"/>
              <w:right w:w="115" w:type="dxa"/>
            </w:tcMar>
          </w:tcPr>
          <w:p w:rsidRPr="00DC2085" w:rsidR="00DC2085" w:rsidRDefault="00DC2085" w14:paraId="50C079D9" w14:textId="77777777">
            <w:pPr>
              <w:shd w:val="clear" w:color="auto" w:fill="FFFFFF" w:themeFill="background1"/>
              <w:jc w:val="center"/>
              <w:rPr>
                <w:rFonts w:ascii="Calibri" w:hAnsi="Calibri" w:eastAsia="Calibri" w:cs="Calibri"/>
                <w:sz w:val="24"/>
                <w:szCs w:val="24"/>
              </w:rPr>
            </w:pPr>
            <w:r w:rsidRPr="00DC2085">
              <w:rPr>
                <w:rFonts w:ascii="Calibri" w:hAnsi="Calibri" w:eastAsia="Calibri" w:cs="Calibri"/>
                <w:sz w:val="24"/>
                <w:szCs w:val="24"/>
              </w:rPr>
              <w:t>Week 1</w:t>
            </w:r>
          </w:p>
        </w:tc>
        <w:tc>
          <w:tcPr>
            <w:tcW w:w="2423" w:type="dxa"/>
            <w:tcBorders>
              <w:top w:val="single" w:color="auto" w:sz="6" w:space="0"/>
              <w:left w:val="single" w:color="auto" w:sz="6" w:space="0"/>
              <w:bottom w:val="single" w:color="auto" w:sz="6" w:space="0"/>
              <w:right w:val="single" w:color="auto" w:sz="6" w:space="0"/>
            </w:tcBorders>
            <w:tcMar>
              <w:top w:w="115" w:type="dxa"/>
              <w:left w:w="115" w:type="dxa"/>
              <w:bottom w:w="115" w:type="dxa"/>
              <w:right w:w="115" w:type="dxa"/>
            </w:tcMar>
          </w:tcPr>
          <w:p w:rsidRPr="00DC2085" w:rsidR="00DC2085" w:rsidRDefault="00DC2085" w14:paraId="030F64E9" w14:textId="77777777">
            <w:pPr>
              <w:shd w:val="clear" w:color="auto" w:fill="FFFFFF" w:themeFill="background1"/>
              <w:rPr>
                <w:rFonts w:ascii="Calibri" w:hAnsi="Calibri" w:eastAsia="Calibri" w:cs="Calibri"/>
                <w:sz w:val="24"/>
                <w:szCs w:val="24"/>
              </w:rPr>
            </w:pPr>
            <w:r w:rsidRPr="00DC2085">
              <w:rPr>
                <w:rFonts w:ascii="Calibri" w:hAnsi="Calibri" w:eastAsia="Calibri" w:cs="Calibri"/>
                <w:sz w:val="24"/>
                <w:szCs w:val="24"/>
              </w:rPr>
              <w:t>[Identify how the electric and magnetic fields are related and apply Maxwell’s equations to a given problem]</w:t>
            </w:r>
          </w:p>
        </w:tc>
        <w:tc>
          <w:tcPr>
            <w:tcW w:w="1980" w:type="dxa"/>
            <w:tcBorders>
              <w:top w:val="single" w:color="auto" w:sz="6" w:space="0"/>
              <w:left w:val="single" w:color="auto" w:sz="6" w:space="0"/>
              <w:bottom w:val="single" w:color="auto" w:sz="6" w:space="0"/>
              <w:right w:val="single" w:color="auto" w:sz="6" w:space="0"/>
            </w:tcBorders>
            <w:tcMar>
              <w:top w:w="115" w:type="dxa"/>
              <w:left w:w="115" w:type="dxa"/>
              <w:bottom w:w="115" w:type="dxa"/>
              <w:right w:w="115" w:type="dxa"/>
            </w:tcMar>
          </w:tcPr>
          <w:p w:rsidRPr="00DC2085" w:rsidR="00DC2085" w:rsidRDefault="00DC2085" w14:paraId="009EE16A" w14:textId="77777777">
            <w:pPr>
              <w:shd w:val="clear" w:color="auto" w:fill="FFFFFF" w:themeFill="background1"/>
              <w:rPr>
                <w:rFonts w:ascii="Calibri" w:hAnsi="Calibri" w:eastAsia="Calibri" w:cs="Calibri"/>
                <w:sz w:val="24"/>
                <w:szCs w:val="24"/>
              </w:rPr>
            </w:pPr>
            <w:r w:rsidRPr="00DC2085">
              <w:rPr>
                <w:rFonts w:ascii="Calibri" w:hAnsi="Calibri" w:eastAsia="Calibri" w:cs="Calibri"/>
                <w:sz w:val="24"/>
                <w:szCs w:val="24"/>
              </w:rPr>
              <w:t>[Read chapters 1.1 and 1.2 of the textbook]</w:t>
            </w:r>
          </w:p>
        </w:tc>
        <w:tc>
          <w:tcPr>
            <w:tcW w:w="1800" w:type="dxa"/>
            <w:tcBorders>
              <w:top w:val="single" w:color="auto" w:sz="6" w:space="0"/>
              <w:left w:val="single" w:color="auto" w:sz="6" w:space="0"/>
              <w:bottom w:val="single" w:color="auto" w:sz="6" w:space="0"/>
              <w:right w:val="single" w:color="auto" w:sz="6" w:space="0"/>
            </w:tcBorders>
            <w:tcMar>
              <w:top w:w="115" w:type="dxa"/>
              <w:left w:w="115" w:type="dxa"/>
              <w:bottom w:w="115" w:type="dxa"/>
              <w:right w:w="115" w:type="dxa"/>
            </w:tcMar>
          </w:tcPr>
          <w:p w:rsidRPr="00DC2085" w:rsidR="00DC2085" w:rsidRDefault="00DC2085" w14:paraId="6A3A5DC6" w14:textId="77777777">
            <w:pPr>
              <w:shd w:val="clear" w:color="auto" w:fill="FFFFFF" w:themeFill="background1"/>
              <w:rPr>
                <w:rFonts w:ascii="Calibri" w:hAnsi="Calibri" w:eastAsia="Calibri" w:cs="Calibri"/>
                <w:sz w:val="24"/>
                <w:szCs w:val="24"/>
              </w:rPr>
            </w:pPr>
          </w:p>
        </w:tc>
        <w:tc>
          <w:tcPr>
            <w:tcW w:w="1890" w:type="dxa"/>
            <w:tcBorders>
              <w:top w:val="single" w:color="auto" w:sz="6" w:space="0"/>
              <w:left w:val="single" w:color="auto" w:sz="6" w:space="0"/>
              <w:bottom w:val="single" w:color="auto" w:sz="6" w:space="0"/>
              <w:right w:val="single" w:color="auto" w:sz="6" w:space="0"/>
            </w:tcBorders>
            <w:tcMar>
              <w:top w:w="115" w:type="dxa"/>
              <w:left w:w="115" w:type="dxa"/>
              <w:bottom w:w="115" w:type="dxa"/>
              <w:right w:w="115" w:type="dxa"/>
            </w:tcMar>
          </w:tcPr>
          <w:p w:rsidRPr="00DC2085" w:rsidR="00DC2085" w:rsidRDefault="00DC2085" w14:paraId="5C2C6397" w14:textId="77777777">
            <w:pPr>
              <w:shd w:val="clear" w:color="auto" w:fill="FFFFFF" w:themeFill="background1"/>
              <w:rPr>
                <w:rFonts w:ascii="Calibri" w:hAnsi="Calibri" w:eastAsia="Calibri" w:cs="Calibri"/>
                <w:sz w:val="24"/>
                <w:szCs w:val="24"/>
              </w:rPr>
            </w:pPr>
          </w:p>
        </w:tc>
      </w:tr>
      <w:tr w:rsidRPr="00DC2085" w:rsidR="00DC2085" w14:paraId="453B80B8" w14:textId="77777777">
        <w:trPr>
          <w:trHeight w:val="285"/>
        </w:trPr>
        <w:tc>
          <w:tcPr>
            <w:tcW w:w="982" w:type="dxa"/>
            <w:tcBorders>
              <w:top w:val="single" w:color="auto" w:sz="6" w:space="0"/>
              <w:left w:val="single" w:color="auto" w:sz="6" w:space="0"/>
              <w:bottom w:val="single" w:color="auto" w:sz="6" w:space="0"/>
              <w:right w:val="single" w:color="auto" w:sz="6" w:space="0"/>
            </w:tcBorders>
            <w:tcMar>
              <w:top w:w="115" w:type="dxa"/>
              <w:left w:w="115" w:type="dxa"/>
              <w:bottom w:w="115" w:type="dxa"/>
              <w:right w:w="115" w:type="dxa"/>
            </w:tcMar>
          </w:tcPr>
          <w:p w:rsidRPr="00DC2085" w:rsidR="00DC2085" w:rsidRDefault="00DC2085" w14:paraId="409B1759" w14:textId="77777777">
            <w:pPr>
              <w:shd w:val="clear" w:color="auto" w:fill="FFFFFF" w:themeFill="background1"/>
              <w:jc w:val="center"/>
              <w:rPr>
                <w:rFonts w:ascii="Calibri" w:hAnsi="Calibri" w:eastAsia="Calibri" w:cs="Calibri"/>
                <w:sz w:val="24"/>
                <w:szCs w:val="24"/>
              </w:rPr>
            </w:pPr>
            <w:r w:rsidRPr="00DC2085">
              <w:rPr>
                <w:rFonts w:ascii="Calibri" w:hAnsi="Calibri" w:eastAsia="Calibri" w:cs="Calibri"/>
                <w:sz w:val="24"/>
                <w:szCs w:val="24"/>
              </w:rPr>
              <w:t>Week 2</w:t>
            </w:r>
          </w:p>
        </w:tc>
        <w:tc>
          <w:tcPr>
            <w:tcW w:w="2423" w:type="dxa"/>
            <w:tcBorders>
              <w:top w:val="single" w:color="auto" w:sz="6" w:space="0"/>
              <w:left w:val="single" w:color="auto" w:sz="6" w:space="0"/>
              <w:bottom w:val="single" w:color="auto" w:sz="6" w:space="0"/>
              <w:right w:val="single" w:color="auto" w:sz="6" w:space="0"/>
            </w:tcBorders>
            <w:tcMar>
              <w:top w:w="115" w:type="dxa"/>
              <w:left w:w="115" w:type="dxa"/>
              <w:bottom w:w="115" w:type="dxa"/>
              <w:right w:w="115" w:type="dxa"/>
            </w:tcMar>
          </w:tcPr>
          <w:p w:rsidRPr="00DC2085" w:rsidR="00DC2085" w:rsidRDefault="00DC2085" w14:paraId="18DB83AE" w14:textId="77777777">
            <w:pPr>
              <w:shd w:val="clear" w:color="auto" w:fill="FFFFFF" w:themeFill="background1"/>
              <w:rPr>
                <w:rFonts w:ascii="Calibri" w:hAnsi="Calibri" w:eastAsia="Calibri" w:cs="Calibri"/>
                <w:sz w:val="24"/>
                <w:szCs w:val="24"/>
              </w:rPr>
            </w:pPr>
            <w:r w:rsidRPr="00DC2085">
              <w:rPr>
                <w:rFonts w:ascii="Calibri" w:hAnsi="Calibri" w:eastAsia="Calibri" w:cs="Calibri"/>
                <w:sz w:val="24"/>
                <w:szCs w:val="24"/>
              </w:rPr>
              <w:t>[Identify how the electric and magnetic fields are related and apply Maxwell’s equations to a given problem]</w:t>
            </w:r>
          </w:p>
        </w:tc>
        <w:tc>
          <w:tcPr>
            <w:tcW w:w="1980" w:type="dxa"/>
            <w:tcBorders>
              <w:top w:val="single" w:color="auto" w:sz="6" w:space="0"/>
              <w:left w:val="single" w:color="auto" w:sz="6" w:space="0"/>
              <w:bottom w:val="single" w:color="auto" w:sz="6" w:space="0"/>
              <w:right w:val="single" w:color="auto" w:sz="6" w:space="0"/>
            </w:tcBorders>
            <w:tcMar>
              <w:top w:w="115" w:type="dxa"/>
              <w:left w:w="115" w:type="dxa"/>
              <w:bottom w:w="115" w:type="dxa"/>
              <w:right w:w="115" w:type="dxa"/>
            </w:tcMar>
          </w:tcPr>
          <w:p w:rsidRPr="00DC2085" w:rsidR="00DC2085" w:rsidRDefault="00DC2085" w14:paraId="38577597" w14:textId="77777777">
            <w:pPr>
              <w:shd w:val="clear" w:color="auto" w:fill="FFFFFF" w:themeFill="background1"/>
              <w:rPr>
                <w:rFonts w:ascii="Calibri" w:hAnsi="Calibri" w:eastAsia="Calibri" w:cs="Calibri"/>
                <w:sz w:val="24"/>
                <w:szCs w:val="24"/>
              </w:rPr>
            </w:pPr>
          </w:p>
        </w:tc>
        <w:tc>
          <w:tcPr>
            <w:tcW w:w="1800" w:type="dxa"/>
            <w:tcBorders>
              <w:top w:val="single" w:color="auto" w:sz="6" w:space="0"/>
              <w:left w:val="single" w:color="auto" w:sz="6" w:space="0"/>
              <w:bottom w:val="single" w:color="auto" w:sz="6" w:space="0"/>
              <w:right w:val="single" w:color="auto" w:sz="6" w:space="0"/>
            </w:tcBorders>
            <w:tcMar>
              <w:top w:w="115" w:type="dxa"/>
              <w:left w:w="115" w:type="dxa"/>
              <w:bottom w:w="115" w:type="dxa"/>
              <w:right w:w="115" w:type="dxa"/>
            </w:tcMar>
          </w:tcPr>
          <w:p w:rsidRPr="00DC2085" w:rsidR="00DC2085" w:rsidRDefault="00DC2085" w14:paraId="0E46F15C" w14:textId="77777777">
            <w:pPr>
              <w:shd w:val="clear" w:color="auto" w:fill="FFFFFF" w:themeFill="background1"/>
              <w:rPr>
                <w:rFonts w:ascii="Calibri" w:hAnsi="Calibri" w:eastAsia="Calibri" w:cs="Calibri"/>
                <w:sz w:val="24"/>
                <w:szCs w:val="24"/>
              </w:rPr>
            </w:pPr>
            <w:r w:rsidRPr="00DC2085">
              <w:rPr>
                <w:rFonts w:ascii="Calibri" w:hAnsi="Calibri" w:eastAsia="Calibri" w:cs="Calibri"/>
                <w:sz w:val="24"/>
                <w:szCs w:val="24"/>
              </w:rPr>
              <w:t>[Problem Set 1]</w:t>
            </w:r>
          </w:p>
        </w:tc>
        <w:tc>
          <w:tcPr>
            <w:tcW w:w="1890" w:type="dxa"/>
            <w:tcBorders>
              <w:top w:val="single" w:color="auto" w:sz="6" w:space="0"/>
              <w:left w:val="single" w:color="auto" w:sz="6" w:space="0"/>
              <w:bottom w:val="single" w:color="auto" w:sz="6" w:space="0"/>
              <w:right w:val="single" w:color="auto" w:sz="6" w:space="0"/>
            </w:tcBorders>
            <w:tcMar>
              <w:top w:w="115" w:type="dxa"/>
              <w:left w:w="115" w:type="dxa"/>
              <w:bottom w:w="115" w:type="dxa"/>
              <w:right w:w="115" w:type="dxa"/>
            </w:tcMar>
          </w:tcPr>
          <w:p w:rsidRPr="00DC2085" w:rsidR="00DC2085" w:rsidRDefault="00DC2085" w14:paraId="52A5FF2F" w14:textId="77777777">
            <w:pPr>
              <w:shd w:val="clear" w:color="auto" w:fill="FFFFFF" w:themeFill="background1"/>
              <w:rPr>
                <w:rFonts w:ascii="Calibri" w:hAnsi="Calibri" w:eastAsia="Calibri" w:cs="Calibri"/>
                <w:sz w:val="24"/>
                <w:szCs w:val="24"/>
              </w:rPr>
            </w:pPr>
            <w:r w:rsidRPr="00DC2085">
              <w:rPr>
                <w:rFonts w:ascii="Calibri" w:hAnsi="Calibri" w:eastAsia="Calibri" w:cs="Calibri"/>
                <w:sz w:val="24"/>
                <w:szCs w:val="24"/>
              </w:rPr>
              <w:t>[date and time]</w:t>
            </w:r>
          </w:p>
        </w:tc>
      </w:tr>
      <w:tr w:rsidRPr="00DC2085" w:rsidR="00DC2085" w14:paraId="39DE3F37" w14:textId="77777777">
        <w:trPr>
          <w:trHeight w:val="285"/>
        </w:trPr>
        <w:tc>
          <w:tcPr>
            <w:tcW w:w="982" w:type="dxa"/>
            <w:tcBorders>
              <w:top w:val="single" w:color="auto" w:sz="6" w:space="0"/>
              <w:left w:val="single" w:color="auto" w:sz="6" w:space="0"/>
              <w:bottom w:val="single" w:color="auto" w:sz="6" w:space="0"/>
              <w:right w:val="single" w:color="auto" w:sz="6" w:space="0"/>
            </w:tcBorders>
            <w:tcMar>
              <w:top w:w="115" w:type="dxa"/>
              <w:left w:w="115" w:type="dxa"/>
              <w:bottom w:w="115" w:type="dxa"/>
              <w:right w:w="115" w:type="dxa"/>
            </w:tcMar>
          </w:tcPr>
          <w:p w:rsidRPr="00DC2085" w:rsidR="00DC2085" w:rsidRDefault="00DC2085" w14:paraId="16C5FA19" w14:textId="77777777">
            <w:pPr>
              <w:shd w:val="clear" w:color="auto" w:fill="FFFFFF" w:themeFill="background1"/>
              <w:jc w:val="center"/>
              <w:rPr>
                <w:rFonts w:ascii="Calibri" w:hAnsi="Calibri" w:eastAsia="Calibri" w:cs="Calibri"/>
                <w:sz w:val="24"/>
                <w:szCs w:val="24"/>
              </w:rPr>
            </w:pPr>
            <w:r w:rsidRPr="00DC2085">
              <w:rPr>
                <w:rFonts w:ascii="Calibri" w:hAnsi="Calibri" w:eastAsia="Calibri" w:cs="Calibri"/>
                <w:sz w:val="24"/>
                <w:szCs w:val="24"/>
              </w:rPr>
              <w:t>Week 3</w:t>
            </w:r>
          </w:p>
        </w:tc>
        <w:tc>
          <w:tcPr>
            <w:tcW w:w="2423" w:type="dxa"/>
            <w:tcBorders>
              <w:top w:val="single" w:color="auto" w:sz="6" w:space="0"/>
              <w:left w:val="single" w:color="auto" w:sz="6" w:space="0"/>
              <w:bottom w:val="single" w:color="auto" w:sz="6" w:space="0"/>
              <w:right w:val="single" w:color="auto" w:sz="6" w:space="0"/>
            </w:tcBorders>
            <w:tcMar>
              <w:top w:w="115" w:type="dxa"/>
              <w:left w:w="115" w:type="dxa"/>
              <w:bottom w:w="115" w:type="dxa"/>
              <w:right w:w="115" w:type="dxa"/>
            </w:tcMar>
          </w:tcPr>
          <w:p w:rsidRPr="00DC2085" w:rsidR="00DC2085" w:rsidRDefault="00DC2085" w14:paraId="44185019" w14:textId="77777777">
            <w:pPr>
              <w:shd w:val="clear" w:color="auto" w:fill="FFFFFF" w:themeFill="background1"/>
              <w:rPr>
                <w:rFonts w:ascii="Calibri" w:hAnsi="Calibri" w:eastAsia="Calibri" w:cs="Calibri"/>
                <w:sz w:val="24"/>
                <w:szCs w:val="24"/>
              </w:rPr>
            </w:pPr>
            <w:r w:rsidRPr="00DC2085">
              <w:rPr>
                <w:rFonts w:ascii="Calibri" w:hAnsi="Calibri" w:eastAsia="Calibri" w:cs="Calibri"/>
                <w:sz w:val="24"/>
                <w:szCs w:val="24"/>
              </w:rPr>
              <w:t>[Identify how the electric and magnetic fields are related and apply Maxwell’s equations to a given problem]</w:t>
            </w:r>
          </w:p>
        </w:tc>
        <w:tc>
          <w:tcPr>
            <w:tcW w:w="1980" w:type="dxa"/>
            <w:tcBorders>
              <w:top w:val="single" w:color="auto" w:sz="6" w:space="0"/>
              <w:left w:val="single" w:color="auto" w:sz="6" w:space="0"/>
              <w:bottom w:val="single" w:color="auto" w:sz="6" w:space="0"/>
              <w:right w:val="single" w:color="auto" w:sz="6" w:space="0"/>
            </w:tcBorders>
            <w:tcMar>
              <w:top w:w="115" w:type="dxa"/>
              <w:left w:w="115" w:type="dxa"/>
              <w:bottom w:w="115" w:type="dxa"/>
              <w:right w:w="115" w:type="dxa"/>
            </w:tcMar>
          </w:tcPr>
          <w:p w:rsidRPr="00DC2085" w:rsidR="00DC2085" w:rsidRDefault="00DC2085" w14:paraId="73C59FB4" w14:textId="77777777">
            <w:pPr>
              <w:shd w:val="clear" w:color="auto" w:fill="FFFFFF" w:themeFill="background1"/>
              <w:rPr>
                <w:rFonts w:ascii="Calibri" w:hAnsi="Calibri" w:eastAsia="Calibri" w:cs="Calibri"/>
                <w:sz w:val="24"/>
                <w:szCs w:val="24"/>
              </w:rPr>
            </w:pPr>
            <w:r w:rsidRPr="00DC2085">
              <w:rPr>
                <w:rFonts w:ascii="Calibri" w:hAnsi="Calibri" w:eastAsia="Calibri" w:cs="Calibri"/>
                <w:sz w:val="24"/>
                <w:szCs w:val="24"/>
              </w:rPr>
              <w:t>[Read chapters 1.3 and 1.4 of the textbook]</w:t>
            </w:r>
          </w:p>
        </w:tc>
        <w:tc>
          <w:tcPr>
            <w:tcW w:w="1800" w:type="dxa"/>
            <w:tcBorders>
              <w:top w:val="single" w:color="auto" w:sz="6" w:space="0"/>
              <w:left w:val="single" w:color="auto" w:sz="6" w:space="0"/>
              <w:bottom w:val="single" w:color="auto" w:sz="6" w:space="0"/>
              <w:right w:val="single" w:color="auto" w:sz="6" w:space="0"/>
            </w:tcBorders>
            <w:tcMar>
              <w:top w:w="115" w:type="dxa"/>
              <w:left w:w="115" w:type="dxa"/>
              <w:bottom w:w="115" w:type="dxa"/>
              <w:right w:w="115" w:type="dxa"/>
            </w:tcMar>
          </w:tcPr>
          <w:p w:rsidRPr="00DC2085" w:rsidR="00DC2085" w:rsidRDefault="00DC2085" w14:paraId="7F8CA74F" w14:textId="77777777">
            <w:pPr>
              <w:shd w:val="clear" w:color="auto" w:fill="FFFFFF" w:themeFill="background1"/>
              <w:rPr>
                <w:rFonts w:ascii="Calibri" w:hAnsi="Calibri" w:eastAsia="Calibri" w:cs="Calibri"/>
                <w:sz w:val="24"/>
                <w:szCs w:val="24"/>
              </w:rPr>
            </w:pPr>
          </w:p>
        </w:tc>
        <w:tc>
          <w:tcPr>
            <w:tcW w:w="1890" w:type="dxa"/>
            <w:tcBorders>
              <w:top w:val="single" w:color="auto" w:sz="6" w:space="0"/>
              <w:left w:val="single" w:color="auto" w:sz="6" w:space="0"/>
              <w:bottom w:val="single" w:color="auto" w:sz="6" w:space="0"/>
              <w:right w:val="single" w:color="auto" w:sz="6" w:space="0"/>
            </w:tcBorders>
            <w:tcMar>
              <w:top w:w="115" w:type="dxa"/>
              <w:left w:w="115" w:type="dxa"/>
              <w:bottom w:w="115" w:type="dxa"/>
              <w:right w:w="115" w:type="dxa"/>
            </w:tcMar>
          </w:tcPr>
          <w:p w:rsidRPr="00DC2085" w:rsidR="00DC2085" w:rsidRDefault="00DC2085" w14:paraId="51FB89B1" w14:textId="77777777">
            <w:pPr>
              <w:shd w:val="clear" w:color="auto" w:fill="FFFFFF" w:themeFill="background1"/>
              <w:rPr>
                <w:rFonts w:ascii="Calibri" w:hAnsi="Calibri" w:eastAsia="Calibri" w:cs="Calibri"/>
                <w:sz w:val="24"/>
                <w:szCs w:val="24"/>
              </w:rPr>
            </w:pPr>
          </w:p>
        </w:tc>
      </w:tr>
      <w:tr w:rsidRPr="00DC2085" w:rsidR="00DC2085" w14:paraId="1C9B1E84" w14:textId="77777777">
        <w:trPr>
          <w:trHeight w:val="285"/>
        </w:trPr>
        <w:tc>
          <w:tcPr>
            <w:tcW w:w="982" w:type="dxa"/>
            <w:tcBorders>
              <w:top w:val="single" w:color="auto" w:sz="6" w:space="0"/>
              <w:left w:val="single" w:color="auto" w:sz="6" w:space="0"/>
              <w:bottom w:val="single" w:color="auto" w:sz="6" w:space="0"/>
              <w:right w:val="single" w:color="auto" w:sz="6" w:space="0"/>
            </w:tcBorders>
            <w:tcMar>
              <w:top w:w="115" w:type="dxa"/>
              <w:left w:w="115" w:type="dxa"/>
              <w:bottom w:w="115" w:type="dxa"/>
              <w:right w:w="115" w:type="dxa"/>
            </w:tcMar>
          </w:tcPr>
          <w:p w:rsidRPr="00DC2085" w:rsidR="00DC2085" w:rsidRDefault="00DC2085" w14:paraId="1E2BFABF" w14:textId="77777777">
            <w:pPr>
              <w:shd w:val="clear" w:color="auto" w:fill="FFFFFF" w:themeFill="background1"/>
              <w:jc w:val="center"/>
              <w:rPr>
                <w:rFonts w:ascii="Calibri" w:hAnsi="Calibri" w:eastAsia="Calibri" w:cs="Calibri"/>
                <w:sz w:val="24"/>
                <w:szCs w:val="24"/>
              </w:rPr>
            </w:pPr>
            <w:r w:rsidRPr="00DC2085">
              <w:rPr>
                <w:rFonts w:ascii="Calibri" w:hAnsi="Calibri" w:eastAsia="Calibri" w:cs="Calibri"/>
                <w:sz w:val="24"/>
                <w:szCs w:val="24"/>
              </w:rPr>
              <w:t>Week 4</w:t>
            </w:r>
          </w:p>
        </w:tc>
        <w:tc>
          <w:tcPr>
            <w:tcW w:w="2423" w:type="dxa"/>
            <w:tcBorders>
              <w:top w:val="single" w:color="auto" w:sz="6" w:space="0"/>
              <w:left w:val="single" w:color="auto" w:sz="6" w:space="0"/>
              <w:bottom w:val="single" w:color="auto" w:sz="6" w:space="0"/>
              <w:right w:val="single" w:color="auto" w:sz="6" w:space="0"/>
            </w:tcBorders>
            <w:tcMar>
              <w:top w:w="115" w:type="dxa"/>
              <w:left w:w="115" w:type="dxa"/>
              <w:bottom w:w="115" w:type="dxa"/>
              <w:right w:w="115" w:type="dxa"/>
            </w:tcMar>
          </w:tcPr>
          <w:p w:rsidRPr="00DC2085" w:rsidR="00DC2085" w:rsidRDefault="00DC2085" w14:paraId="183F3C18" w14:textId="77777777">
            <w:pPr>
              <w:shd w:val="clear" w:color="auto" w:fill="FFFFFF" w:themeFill="background1"/>
              <w:rPr>
                <w:rFonts w:ascii="Calibri" w:hAnsi="Calibri" w:eastAsia="Calibri" w:cs="Calibri"/>
                <w:sz w:val="24"/>
                <w:szCs w:val="24"/>
              </w:rPr>
            </w:pPr>
            <w:r w:rsidRPr="00DC2085">
              <w:rPr>
                <w:rFonts w:ascii="Calibri" w:hAnsi="Calibri" w:eastAsia="Calibri" w:cs="Calibri"/>
                <w:sz w:val="24"/>
                <w:szCs w:val="24"/>
              </w:rPr>
              <w:t>[Identify how the electric and magnetic fields are related and apply Maxwell’s equations to a given problem]</w:t>
            </w:r>
          </w:p>
        </w:tc>
        <w:tc>
          <w:tcPr>
            <w:tcW w:w="1980" w:type="dxa"/>
            <w:tcBorders>
              <w:top w:val="single" w:color="auto" w:sz="6" w:space="0"/>
              <w:left w:val="single" w:color="auto" w:sz="6" w:space="0"/>
              <w:bottom w:val="single" w:color="auto" w:sz="6" w:space="0"/>
              <w:right w:val="single" w:color="auto" w:sz="6" w:space="0"/>
            </w:tcBorders>
            <w:tcMar>
              <w:top w:w="115" w:type="dxa"/>
              <w:left w:w="115" w:type="dxa"/>
              <w:bottom w:w="115" w:type="dxa"/>
              <w:right w:w="115" w:type="dxa"/>
            </w:tcMar>
          </w:tcPr>
          <w:p w:rsidRPr="00DC2085" w:rsidR="00DC2085" w:rsidRDefault="00DC2085" w14:paraId="4CF11BDE" w14:textId="77777777">
            <w:pPr>
              <w:shd w:val="clear" w:color="auto" w:fill="FFFFFF" w:themeFill="background1"/>
              <w:rPr>
                <w:rFonts w:ascii="Calibri" w:hAnsi="Calibri" w:eastAsia="Calibri" w:cs="Calibri"/>
                <w:sz w:val="24"/>
                <w:szCs w:val="24"/>
              </w:rPr>
            </w:pPr>
          </w:p>
        </w:tc>
        <w:tc>
          <w:tcPr>
            <w:tcW w:w="1800" w:type="dxa"/>
            <w:tcBorders>
              <w:top w:val="single" w:color="auto" w:sz="6" w:space="0"/>
              <w:left w:val="single" w:color="auto" w:sz="6" w:space="0"/>
              <w:bottom w:val="single" w:color="auto" w:sz="6" w:space="0"/>
              <w:right w:val="single" w:color="auto" w:sz="6" w:space="0"/>
            </w:tcBorders>
            <w:tcMar>
              <w:top w:w="115" w:type="dxa"/>
              <w:left w:w="115" w:type="dxa"/>
              <w:bottom w:w="115" w:type="dxa"/>
              <w:right w:w="115" w:type="dxa"/>
            </w:tcMar>
          </w:tcPr>
          <w:p w:rsidRPr="00DC2085" w:rsidR="00DC2085" w:rsidRDefault="00DC2085" w14:paraId="58C6E17F" w14:textId="77777777">
            <w:pPr>
              <w:shd w:val="clear" w:color="auto" w:fill="FFFFFF" w:themeFill="background1"/>
              <w:rPr>
                <w:rFonts w:ascii="Calibri" w:hAnsi="Calibri" w:eastAsia="Calibri" w:cs="Calibri"/>
                <w:sz w:val="24"/>
                <w:szCs w:val="24"/>
              </w:rPr>
            </w:pPr>
            <w:r w:rsidRPr="00DC2085">
              <w:rPr>
                <w:rFonts w:ascii="Calibri" w:hAnsi="Calibri" w:eastAsia="Calibri" w:cs="Calibri"/>
                <w:sz w:val="24"/>
                <w:szCs w:val="24"/>
              </w:rPr>
              <w:t>[Problem Set 2]</w:t>
            </w:r>
          </w:p>
        </w:tc>
        <w:tc>
          <w:tcPr>
            <w:tcW w:w="1890" w:type="dxa"/>
            <w:tcBorders>
              <w:top w:val="single" w:color="auto" w:sz="6" w:space="0"/>
              <w:left w:val="single" w:color="auto" w:sz="6" w:space="0"/>
              <w:bottom w:val="single" w:color="auto" w:sz="6" w:space="0"/>
              <w:right w:val="single" w:color="auto" w:sz="6" w:space="0"/>
            </w:tcBorders>
            <w:tcMar>
              <w:top w:w="115" w:type="dxa"/>
              <w:left w:w="115" w:type="dxa"/>
              <w:bottom w:w="115" w:type="dxa"/>
              <w:right w:w="115" w:type="dxa"/>
            </w:tcMar>
          </w:tcPr>
          <w:p w:rsidRPr="00DC2085" w:rsidR="00DC2085" w:rsidRDefault="00DC2085" w14:paraId="60C5BAC6" w14:textId="77777777">
            <w:pPr>
              <w:shd w:val="clear" w:color="auto" w:fill="FFFFFF" w:themeFill="background1"/>
              <w:rPr>
                <w:rFonts w:ascii="Calibri" w:hAnsi="Calibri" w:eastAsia="Calibri" w:cs="Calibri"/>
                <w:sz w:val="24"/>
                <w:szCs w:val="24"/>
              </w:rPr>
            </w:pPr>
            <w:r w:rsidRPr="00DC2085">
              <w:rPr>
                <w:rFonts w:ascii="Calibri" w:hAnsi="Calibri" w:eastAsia="Calibri" w:cs="Calibri"/>
                <w:sz w:val="24"/>
                <w:szCs w:val="24"/>
              </w:rPr>
              <w:t>[date and time]</w:t>
            </w:r>
          </w:p>
        </w:tc>
      </w:tr>
    </w:tbl>
    <w:p w:rsidR="00DC2085" w:rsidP="00DC2085" w:rsidRDefault="00DC2085" w14:paraId="05EE669A" w14:textId="77777777">
      <w:pPr>
        <w:keepNext/>
        <w:keepLines/>
        <w:widowControl w:val="0"/>
        <w:shd w:val="clear" w:color="auto" w:fill="FFFFFF" w:themeFill="background1"/>
        <w:spacing w:before="40" w:after="0"/>
        <w:rPr>
          <w:rFonts w:ascii="Calibri" w:hAnsi="Calibri" w:eastAsia="Calibri" w:cs="Calibri"/>
          <w:color w:val="000000" w:themeColor="text1"/>
          <w:sz w:val="26"/>
          <w:szCs w:val="26"/>
        </w:rPr>
      </w:pPr>
    </w:p>
    <w:p w:rsidR="00DC2085" w:rsidP="000870FF" w:rsidRDefault="00DC2085" w14:paraId="25E2E1B6" w14:textId="77777777" w14:noSpellErr="1">
      <w:pPr>
        <w:pStyle w:val="Heading3"/>
        <w:shd w:val="clear" w:color="auto" w:fill="FFFFFF" w:themeFill="background1"/>
        <w:spacing w:after="240"/>
        <w:rPr>
          <w:rFonts w:ascii="Calibri" w:hAnsi="Calibri" w:eastAsia="Calibri" w:cs="Calibri"/>
          <w:color w:val="000000" w:themeColor="text1"/>
        </w:rPr>
      </w:pPr>
      <w:bookmarkStart w:name="_Toc289815740" w:id="849598820"/>
      <w:r w:rsidRPr="0B6FCB0A" w:rsidR="00DC2085">
        <w:rPr>
          <w:rFonts w:ascii="Calibri" w:hAnsi="Calibri" w:eastAsia="Calibri" w:cs="Calibri"/>
          <w:color w:val="000000" w:themeColor="text1" w:themeTint="FF" w:themeShade="FF"/>
        </w:rPr>
        <w:t>Module 2</w:t>
      </w:r>
      <w:bookmarkEnd w:id="849598820"/>
    </w:p>
    <w:tbl>
      <w:tblPr>
        <w:tblW w:w="0" w:type="auto"/>
        <w:tblBorders>
          <w:top w:val="single" w:color="auto" w:sz="6" w:space="0"/>
          <w:left w:val="single" w:color="auto" w:sz="6" w:space="0"/>
          <w:bottom w:val="single" w:color="auto" w:sz="6" w:space="0"/>
          <w:right w:val="single" w:color="auto" w:sz="6" w:space="0"/>
        </w:tblBorders>
        <w:tblLayout w:type="fixed"/>
        <w:tblLook w:val="0620" w:firstRow="1" w:lastRow="0" w:firstColumn="0" w:lastColumn="0" w:noHBand="1" w:noVBand="1"/>
      </w:tblPr>
      <w:tblGrid>
        <w:gridCol w:w="982"/>
        <w:gridCol w:w="2423"/>
        <w:gridCol w:w="1980"/>
        <w:gridCol w:w="1800"/>
        <w:gridCol w:w="1890"/>
      </w:tblGrid>
      <w:tr w:rsidRPr="00DC2085" w:rsidR="00DC2085" w:rsidTr="00194C23" w14:paraId="76C8B91F" w14:textId="77777777">
        <w:trPr>
          <w:trHeight w:val="285"/>
        </w:trPr>
        <w:tc>
          <w:tcPr>
            <w:tcW w:w="982" w:type="dxa"/>
            <w:tcBorders>
              <w:top w:val="single" w:color="auto" w:sz="6" w:space="0"/>
              <w:left w:val="single" w:color="auto" w:sz="6" w:space="0"/>
              <w:bottom w:val="single" w:color="auto" w:sz="6" w:space="0"/>
              <w:right w:val="single" w:color="auto" w:sz="6" w:space="0"/>
            </w:tcBorders>
            <w:tcMar>
              <w:top w:w="115" w:type="dxa"/>
              <w:left w:w="115" w:type="dxa"/>
              <w:bottom w:w="115" w:type="dxa"/>
              <w:right w:w="115" w:type="dxa"/>
            </w:tcMar>
          </w:tcPr>
          <w:p w:rsidRPr="00DC2085" w:rsidR="00DC2085" w:rsidRDefault="00DC2085" w14:paraId="0BF9CCB3" w14:textId="77777777">
            <w:pPr>
              <w:shd w:val="clear" w:color="auto" w:fill="FFFFFF" w:themeFill="background1"/>
              <w:jc w:val="center"/>
              <w:rPr>
                <w:rFonts w:ascii="Calibri" w:hAnsi="Calibri" w:eastAsia="Calibri" w:cs="Calibri"/>
                <w:sz w:val="24"/>
                <w:szCs w:val="24"/>
              </w:rPr>
            </w:pPr>
            <w:r w:rsidRPr="00DC2085">
              <w:rPr>
                <w:rFonts w:ascii="Calibri" w:hAnsi="Calibri" w:eastAsia="Calibri" w:cs="Calibri"/>
                <w:b/>
                <w:bCs/>
                <w:sz w:val="24"/>
                <w:szCs w:val="24"/>
              </w:rPr>
              <w:t>Week</w:t>
            </w:r>
          </w:p>
        </w:tc>
        <w:tc>
          <w:tcPr>
            <w:tcW w:w="2423" w:type="dxa"/>
            <w:tcBorders>
              <w:top w:val="single" w:color="auto" w:sz="6" w:space="0"/>
              <w:left w:val="single" w:color="auto" w:sz="6" w:space="0"/>
              <w:bottom w:val="single" w:color="auto" w:sz="6" w:space="0"/>
              <w:right w:val="single" w:color="auto" w:sz="6" w:space="0"/>
            </w:tcBorders>
            <w:tcMar>
              <w:top w:w="115" w:type="dxa"/>
              <w:left w:w="115" w:type="dxa"/>
              <w:bottom w:w="115" w:type="dxa"/>
              <w:right w:w="115" w:type="dxa"/>
            </w:tcMar>
          </w:tcPr>
          <w:p w:rsidRPr="00DC2085" w:rsidR="00DC2085" w:rsidRDefault="00DC2085" w14:paraId="092EB0BE" w14:textId="77777777">
            <w:pPr>
              <w:shd w:val="clear" w:color="auto" w:fill="FFFFFF" w:themeFill="background1"/>
              <w:jc w:val="center"/>
              <w:rPr>
                <w:rFonts w:ascii="Calibri" w:hAnsi="Calibri" w:eastAsia="Calibri" w:cs="Calibri"/>
                <w:sz w:val="24"/>
                <w:szCs w:val="24"/>
              </w:rPr>
            </w:pPr>
            <w:r w:rsidRPr="00DC2085">
              <w:rPr>
                <w:rFonts w:ascii="Calibri" w:hAnsi="Calibri" w:eastAsia="Calibri" w:cs="Calibri"/>
                <w:b/>
                <w:bCs/>
                <w:sz w:val="24"/>
                <w:szCs w:val="24"/>
              </w:rPr>
              <w:t>Learning Outcome(s)</w:t>
            </w:r>
          </w:p>
        </w:tc>
        <w:tc>
          <w:tcPr>
            <w:tcW w:w="1980" w:type="dxa"/>
            <w:tcBorders>
              <w:top w:val="single" w:color="auto" w:sz="6" w:space="0"/>
              <w:left w:val="single" w:color="auto" w:sz="6" w:space="0"/>
              <w:bottom w:val="single" w:color="auto" w:sz="6" w:space="0"/>
              <w:right w:val="single" w:color="auto" w:sz="6" w:space="0"/>
            </w:tcBorders>
            <w:tcMar>
              <w:top w:w="115" w:type="dxa"/>
              <w:left w:w="115" w:type="dxa"/>
              <w:bottom w:w="115" w:type="dxa"/>
              <w:right w:w="115" w:type="dxa"/>
            </w:tcMar>
          </w:tcPr>
          <w:p w:rsidRPr="00DC2085" w:rsidR="00DC2085" w:rsidRDefault="00DC2085" w14:paraId="5F3F27F6" w14:textId="77777777">
            <w:pPr>
              <w:shd w:val="clear" w:color="auto" w:fill="FFFFFF" w:themeFill="background1"/>
              <w:jc w:val="center"/>
              <w:rPr>
                <w:rFonts w:ascii="Calibri" w:hAnsi="Calibri" w:eastAsia="Calibri" w:cs="Calibri"/>
                <w:sz w:val="24"/>
                <w:szCs w:val="24"/>
              </w:rPr>
            </w:pPr>
            <w:r w:rsidRPr="00DC2085">
              <w:rPr>
                <w:rFonts w:ascii="Calibri" w:hAnsi="Calibri" w:eastAsia="Calibri" w:cs="Calibri"/>
                <w:b/>
                <w:bCs/>
                <w:sz w:val="24"/>
                <w:szCs w:val="24"/>
              </w:rPr>
              <w:t>Activities</w:t>
            </w:r>
          </w:p>
        </w:tc>
        <w:tc>
          <w:tcPr>
            <w:tcW w:w="1800" w:type="dxa"/>
            <w:tcBorders>
              <w:top w:val="single" w:color="auto" w:sz="6" w:space="0"/>
              <w:left w:val="single" w:color="auto" w:sz="6" w:space="0"/>
              <w:bottom w:val="single" w:color="auto" w:sz="6" w:space="0"/>
              <w:right w:val="single" w:color="auto" w:sz="6" w:space="0"/>
            </w:tcBorders>
            <w:tcMar>
              <w:top w:w="115" w:type="dxa"/>
              <w:left w:w="115" w:type="dxa"/>
              <w:bottom w:w="115" w:type="dxa"/>
              <w:right w:w="115" w:type="dxa"/>
            </w:tcMar>
          </w:tcPr>
          <w:p w:rsidRPr="00DC2085" w:rsidR="00DC2085" w:rsidRDefault="00DC2085" w14:paraId="14ECF863" w14:textId="77777777">
            <w:pPr>
              <w:shd w:val="clear" w:color="auto" w:fill="FFFFFF" w:themeFill="background1"/>
              <w:jc w:val="center"/>
              <w:rPr>
                <w:rFonts w:ascii="Calibri" w:hAnsi="Calibri" w:eastAsia="Calibri" w:cs="Calibri"/>
                <w:sz w:val="24"/>
                <w:szCs w:val="24"/>
              </w:rPr>
            </w:pPr>
            <w:r w:rsidRPr="00DC2085">
              <w:rPr>
                <w:rFonts w:ascii="Calibri" w:hAnsi="Calibri" w:eastAsia="Calibri" w:cs="Calibri"/>
                <w:b/>
                <w:bCs/>
                <w:sz w:val="24"/>
                <w:szCs w:val="24"/>
              </w:rPr>
              <w:t>Assignments</w:t>
            </w:r>
          </w:p>
        </w:tc>
        <w:tc>
          <w:tcPr>
            <w:tcW w:w="1890" w:type="dxa"/>
            <w:tcBorders>
              <w:top w:val="single" w:color="auto" w:sz="6" w:space="0"/>
              <w:left w:val="single" w:color="auto" w:sz="6" w:space="0"/>
              <w:bottom w:val="single" w:color="auto" w:sz="6" w:space="0"/>
              <w:right w:val="single" w:color="auto" w:sz="6" w:space="0"/>
            </w:tcBorders>
            <w:tcMar>
              <w:top w:w="115" w:type="dxa"/>
              <w:left w:w="115" w:type="dxa"/>
              <w:bottom w:w="115" w:type="dxa"/>
              <w:right w:w="115" w:type="dxa"/>
            </w:tcMar>
          </w:tcPr>
          <w:p w:rsidRPr="00DC2085" w:rsidR="00DC2085" w:rsidRDefault="00DC2085" w14:paraId="6201B6A5" w14:textId="77777777">
            <w:pPr>
              <w:shd w:val="clear" w:color="auto" w:fill="FFFFFF" w:themeFill="background1"/>
              <w:jc w:val="center"/>
              <w:rPr>
                <w:rFonts w:ascii="Calibri" w:hAnsi="Calibri" w:eastAsia="Calibri" w:cs="Calibri"/>
                <w:sz w:val="24"/>
                <w:szCs w:val="24"/>
              </w:rPr>
            </w:pPr>
            <w:r w:rsidRPr="00DC2085">
              <w:rPr>
                <w:rFonts w:ascii="Calibri" w:hAnsi="Calibri" w:eastAsia="Calibri" w:cs="Calibri"/>
                <w:b/>
                <w:bCs/>
                <w:sz w:val="24"/>
                <w:szCs w:val="24"/>
              </w:rPr>
              <w:t>Assignment Due Dates</w:t>
            </w:r>
          </w:p>
        </w:tc>
      </w:tr>
      <w:tr w:rsidRPr="00DC2085" w:rsidR="00DC2085" w:rsidTr="00194C23" w14:paraId="30B873EA" w14:textId="77777777">
        <w:trPr>
          <w:trHeight w:val="285"/>
        </w:trPr>
        <w:tc>
          <w:tcPr>
            <w:tcW w:w="982" w:type="dxa"/>
            <w:tcBorders>
              <w:top w:val="single" w:color="auto" w:sz="6" w:space="0"/>
              <w:left w:val="single" w:color="auto" w:sz="6" w:space="0"/>
              <w:bottom w:val="single" w:color="auto" w:sz="6" w:space="0"/>
              <w:right w:val="single" w:color="auto" w:sz="6" w:space="0"/>
            </w:tcBorders>
            <w:tcMar>
              <w:top w:w="115" w:type="dxa"/>
              <w:left w:w="115" w:type="dxa"/>
              <w:bottom w:w="115" w:type="dxa"/>
              <w:right w:w="115" w:type="dxa"/>
            </w:tcMar>
          </w:tcPr>
          <w:p w:rsidRPr="00DC2085" w:rsidR="00DC2085" w:rsidRDefault="00DC2085" w14:paraId="0D72CAA8" w14:textId="77777777">
            <w:pPr>
              <w:shd w:val="clear" w:color="auto" w:fill="FFFFFF" w:themeFill="background1"/>
              <w:jc w:val="center"/>
              <w:rPr>
                <w:rFonts w:ascii="Calibri" w:hAnsi="Calibri" w:eastAsia="Calibri" w:cs="Calibri"/>
                <w:sz w:val="24"/>
                <w:szCs w:val="24"/>
              </w:rPr>
            </w:pPr>
            <w:r w:rsidRPr="00DC2085">
              <w:rPr>
                <w:rFonts w:ascii="Calibri" w:hAnsi="Calibri" w:eastAsia="Calibri" w:cs="Calibri"/>
                <w:sz w:val="24"/>
                <w:szCs w:val="24"/>
              </w:rPr>
              <w:t>Week 1</w:t>
            </w:r>
          </w:p>
        </w:tc>
        <w:tc>
          <w:tcPr>
            <w:tcW w:w="2423" w:type="dxa"/>
            <w:tcBorders>
              <w:top w:val="single" w:color="auto" w:sz="6" w:space="0"/>
              <w:left w:val="single" w:color="auto" w:sz="6" w:space="0"/>
              <w:bottom w:val="single" w:color="auto" w:sz="6" w:space="0"/>
              <w:right w:val="single" w:color="auto" w:sz="6" w:space="0"/>
            </w:tcBorders>
            <w:tcMar>
              <w:top w:w="115" w:type="dxa"/>
              <w:left w:w="115" w:type="dxa"/>
              <w:bottom w:w="115" w:type="dxa"/>
              <w:right w:w="115" w:type="dxa"/>
            </w:tcMar>
          </w:tcPr>
          <w:p w:rsidRPr="00DC2085" w:rsidR="00DC2085" w:rsidRDefault="00DC2085" w14:paraId="07D55432" w14:textId="77777777">
            <w:pPr>
              <w:shd w:val="clear" w:color="auto" w:fill="FFFFFF" w:themeFill="background1"/>
              <w:rPr>
                <w:rFonts w:ascii="Calibri" w:hAnsi="Calibri" w:eastAsia="Calibri" w:cs="Calibri"/>
                <w:sz w:val="24"/>
                <w:szCs w:val="24"/>
              </w:rPr>
            </w:pPr>
            <w:r w:rsidRPr="00DC2085">
              <w:rPr>
                <w:rFonts w:ascii="Calibri" w:hAnsi="Calibri" w:eastAsia="Calibri" w:cs="Calibri"/>
                <w:sz w:val="24"/>
                <w:szCs w:val="24"/>
              </w:rPr>
              <w:t>[Identify how the electric and magnetic fields are related and apply Maxwell’s equations to a given problem]</w:t>
            </w:r>
          </w:p>
        </w:tc>
        <w:tc>
          <w:tcPr>
            <w:tcW w:w="1980" w:type="dxa"/>
            <w:tcBorders>
              <w:top w:val="single" w:color="auto" w:sz="6" w:space="0"/>
              <w:left w:val="single" w:color="auto" w:sz="6" w:space="0"/>
              <w:bottom w:val="single" w:color="auto" w:sz="6" w:space="0"/>
              <w:right w:val="single" w:color="auto" w:sz="6" w:space="0"/>
            </w:tcBorders>
            <w:tcMar>
              <w:top w:w="115" w:type="dxa"/>
              <w:left w:w="115" w:type="dxa"/>
              <w:bottom w:w="115" w:type="dxa"/>
              <w:right w:w="115" w:type="dxa"/>
            </w:tcMar>
          </w:tcPr>
          <w:p w:rsidRPr="00DC2085" w:rsidR="00DC2085" w:rsidRDefault="00DC2085" w14:paraId="1E0BA861" w14:textId="77777777">
            <w:pPr>
              <w:shd w:val="clear" w:color="auto" w:fill="FFFFFF" w:themeFill="background1"/>
              <w:rPr>
                <w:rFonts w:ascii="Calibri" w:hAnsi="Calibri" w:eastAsia="Calibri" w:cs="Calibri"/>
                <w:sz w:val="24"/>
                <w:szCs w:val="24"/>
              </w:rPr>
            </w:pPr>
            <w:r w:rsidRPr="00DC2085">
              <w:rPr>
                <w:rFonts w:ascii="Calibri" w:hAnsi="Calibri" w:eastAsia="Calibri" w:cs="Calibri"/>
                <w:sz w:val="24"/>
                <w:szCs w:val="24"/>
              </w:rPr>
              <w:t>[Read chapters 1.1 and 1.2 of the textbook]</w:t>
            </w:r>
          </w:p>
        </w:tc>
        <w:tc>
          <w:tcPr>
            <w:tcW w:w="1800" w:type="dxa"/>
            <w:tcBorders>
              <w:top w:val="single" w:color="auto" w:sz="6" w:space="0"/>
              <w:left w:val="single" w:color="auto" w:sz="6" w:space="0"/>
              <w:bottom w:val="single" w:color="auto" w:sz="6" w:space="0"/>
              <w:right w:val="single" w:color="auto" w:sz="6" w:space="0"/>
            </w:tcBorders>
            <w:tcMar>
              <w:top w:w="115" w:type="dxa"/>
              <w:left w:w="115" w:type="dxa"/>
              <w:bottom w:w="115" w:type="dxa"/>
              <w:right w:w="115" w:type="dxa"/>
            </w:tcMar>
          </w:tcPr>
          <w:p w:rsidRPr="00DC2085" w:rsidR="00DC2085" w:rsidRDefault="00DC2085" w14:paraId="40475D24" w14:textId="77777777">
            <w:pPr>
              <w:shd w:val="clear" w:color="auto" w:fill="FFFFFF" w:themeFill="background1"/>
              <w:jc w:val="center"/>
              <w:rPr>
                <w:rFonts w:ascii="Calibri" w:hAnsi="Calibri" w:eastAsia="Calibri" w:cs="Calibri"/>
                <w:sz w:val="24"/>
                <w:szCs w:val="24"/>
              </w:rPr>
            </w:pPr>
          </w:p>
        </w:tc>
        <w:tc>
          <w:tcPr>
            <w:tcW w:w="1890" w:type="dxa"/>
            <w:tcBorders>
              <w:top w:val="single" w:color="auto" w:sz="6" w:space="0"/>
              <w:left w:val="single" w:color="auto" w:sz="6" w:space="0"/>
              <w:bottom w:val="single" w:color="auto" w:sz="6" w:space="0"/>
              <w:right w:val="single" w:color="auto" w:sz="6" w:space="0"/>
            </w:tcBorders>
            <w:tcMar>
              <w:top w:w="115" w:type="dxa"/>
              <w:left w:w="115" w:type="dxa"/>
              <w:bottom w:w="115" w:type="dxa"/>
              <w:right w:w="115" w:type="dxa"/>
            </w:tcMar>
          </w:tcPr>
          <w:p w:rsidRPr="00DC2085" w:rsidR="00DC2085" w:rsidRDefault="00DC2085" w14:paraId="0CCD07FF" w14:textId="77777777">
            <w:pPr>
              <w:shd w:val="clear" w:color="auto" w:fill="FFFFFF" w:themeFill="background1"/>
              <w:jc w:val="center"/>
              <w:rPr>
                <w:rFonts w:ascii="Calibri" w:hAnsi="Calibri" w:eastAsia="Calibri" w:cs="Calibri"/>
                <w:sz w:val="24"/>
                <w:szCs w:val="24"/>
              </w:rPr>
            </w:pPr>
          </w:p>
        </w:tc>
      </w:tr>
      <w:tr w:rsidRPr="00DC2085" w:rsidR="00DC2085" w:rsidTr="00194C23" w14:paraId="0FC3059C" w14:textId="77777777">
        <w:trPr>
          <w:trHeight w:val="285"/>
        </w:trPr>
        <w:tc>
          <w:tcPr>
            <w:tcW w:w="982" w:type="dxa"/>
            <w:tcBorders>
              <w:top w:val="single" w:color="auto" w:sz="6" w:space="0"/>
              <w:left w:val="single" w:color="auto" w:sz="6" w:space="0"/>
              <w:bottom w:val="single" w:color="auto" w:sz="6" w:space="0"/>
              <w:right w:val="single" w:color="auto" w:sz="6" w:space="0"/>
            </w:tcBorders>
            <w:tcMar>
              <w:top w:w="115" w:type="dxa"/>
              <w:left w:w="115" w:type="dxa"/>
              <w:bottom w:w="115" w:type="dxa"/>
              <w:right w:w="115" w:type="dxa"/>
            </w:tcMar>
          </w:tcPr>
          <w:p w:rsidRPr="00DC2085" w:rsidR="00DC2085" w:rsidRDefault="00DC2085" w14:paraId="2F43AD47" w14:textId="77777777">
            <w:pPr>
              <w:shd w:val="clear" w:color="auto" w:fill="FFFFFF" w:themeFill="background1"/>
              <w:jc w:val="center"/>
              <w:rPr>
                <w:rFonts w:ascii="Calibri" w:hAnsi="Calibri" w:eastAsia="Calibri" w:cs="Calibri"/>
                <w:sz w:val="24"/>
                <w:szCs w:val="24"/>
              </w:rPr>
            </w:pPr>
            <w:r w:rsidRPr="00DC2085">
              <w:rPr>
                <w:rFonts w:ascii="Calibri" w:hAnsi="Calibri" w:eastAsia="Calibri" w:cs="Calibri"/>
                <w:sz w:val="24"/>
                <w:szCs w:val="24"/>
              </w:rPr>
              <w:t>Week 2</w:t>
            </w:r>
          </w:p>
        </w:tc>
        <w:tc>
          <w:tcPr>
            <w:tcW w:w="2423" w:type="dxa"/>
            <w:tcBorders>
              <w:top w:val="single" w:color="auto" w:sz="6" w:space="0"/>
              <w:left w:val="single" w:color="auto" w:sz="6" w:space="0"/>
              <w:bottom w:val="single" w:color="auto" w:sz="6" w:space="0"/>
              <w:right w:val="single" w:color="auto" w:sz="6" w:space="0"/>
            </w:tcBorders>
            <w:tcMar>
              <w:top w:w="115" w:type="dxa"/>
              <w:left w:w="115" w:type="dxa"/>
              <w:bottom w:w="115" w:type="dxa"/>
              <w:right w:w="115" w:type="dxa"/>
            </w:tcMar>
          </w:tcPr>
          <w:p w:rsidRPr="00DC2085" w:rsidR="00DC2085" w:rsidRDefault="00DC2085" w14:paraId="525B4B64" w14:textId="77777777">
            <w:pPr>
              <w:shd w:val="clear" w:color="auto" w:fill="FFFFFF" w:themeFill="background1"/>
              <w:rPr>
                <w:rFonts w:ascii="Calibri" w:hAnsi="Calibri" w:eastAsia="Calibri" w:cs="Calibri"/>
                <w:sz w:val="24"/>
                <w:szCs w:val="24"/>
              </w:rPr>
            </w:pPr>
            <w:r w:rsidRPr="00DC2085">
              <w:rPr>
                <w:rFonts w:ascii="Calibri" w:hAnsi="Calibri" w:eastAsia="Calibri" w:cs="Calibri"/>
                <w:sz w:val="24"/>
                <w:szCs w:val="24"/>
              </w:rPr>
              <w:t>[Identify how the electric and magnetic fields are related and apply Maxwell’s equations to a given problem]</w:t>
            </w:r>
          </w:p>
        </w:tc>
        <w:tc>
          <w:tcPr>
            <w:tcW w:w="1980" w:type="dxa"/>
            <w:tcBorders>
              <w:top w:val="single" w:color="auto" w:sz="6" w:space="0"/>
              <w:left w:val="single" w:color="auto" w:sz="6" w:space="0"/>
              <w:bottom w:val="single" w:color="auto" w:sz="6" w:space="0"/>
              <w:right w:val="single" w:color="auto" w:sz="6" w:space="0"/>
            </w:tcBorders>
            <w:tcMar>
              <w:top w:w="115" w:type="dxa"/>
              <w:left w:w="115" w:type="dxa"/>
              <w:bottom w:w="115" w:type="dxa"/>
              <w:right w:w="115" w:type="dxa"/>
            </w:tcMar>
          </w:tcPr>
          <w:p w:rsidRPr="00DC2085" w:rsidR="00DC2085" w:rsidRDefault="00DC2085" w14:paraId="136829ED" w14:textId="77777777">
            <w:pPr>
              <w:shd w:val="clear" w:color="auto" w:fill="FFFFFF" w:themeFill="background1"/>
              <w:jc w:val="center"/>
              <w:rPr>
                <w:rFonts w:ascii="Calibri" w:hAnsi="Calibri" w:eastAsia="Calibri" w:cs="Calibri"/>
                <w:sz w:val="24"/>
                <w:szCs w:val="24"/>
              </w:rPr>
            </w:pPr>
          </w:p>
        </w:tc>
        <w:tc>
          <w:tcPr>
            <w:tcW w:w="1800" w:type="dxa"/>
            <w:tcBorders>
              <w:top w:val="single" w:color="auto" w:sz="6" w:space="0"/>
              <w:left w:val="single" w:color="auto" w:sz="6" w:space="0"/>
              <w:bottom w:val="single" w:color="auto" w:sz="6" w:space="0"/>
              <w:right w:val="single" w:color="auto" w:sz="6" w:space="0"/>
            </w:tcBorders>
            <w:tcMar>
              <w:top w:w="115" w:type="dxa"/>
              <w:left w:w="115" w:type="dxa"/>
              <w:bottom w:w="115" w:type="dxa"/>
              <w:right w:w="115" w:type="dxa"/>
            </w:tcMar>
          </w:tcPr>
          <w:p w:rsidRPr="00DC2085" w:rsidR="00DC2085" w:rsidRDefault="00DC2085" w14:paraId="1E1D2079" w14:textId="77777777">
            <w:pPr>
              <w:shd w:val="clear" w:color="auto" w:fill="FFFFFF" w:themeFill="background1"/>
              <w:jc w:val="center"/>
              <w:rPr>
                <w:rFonts w:ascii="Calibri" w:hAnsi="Calibri" w:eastAsia="Calibri" w:cs="Calibri"/>
                <w:sz w:val="24"/>
                <w:szCs w:val="24"/>
              </w:rPr>
            </w:pPr>
            <w:r w:rsidRPr="00DC2085">
              <w:rPr>
                <w:rFonts w:ascii="Calibri" w:hAnsi="Calibri" w:eastAsia="Calibri" w:cs="Calibri"/>
                <w:sz w:val="24"/>
                <w:szCs w:val="24"/>
              </w:rPr>
              <w:t>[Problem Set 1]</w:t>
            </w:r>
          </w:p>
        </w:tc>
        <w:tc>
          <w:tcPr>
            <w:tcW w:w="1890" w:type="dxa"/>
            <w:tcBorders>
              <w:top w:val="single" w:color="auto" w:sz="6" w:space="0"/>
              <w:left w:val="single" w:color="auto" w:sz="6" w:space="0"/>
              <w:bottom w:val="single" w:color="auto" w:sz="6" w:space="0"/>
              <w:right w:val="single" w:color="auto" w:sz="6" w:space="0"/>
            </w:tcBorders>
            <w:tcMar>
              <w:top w:w="115" w:type="dxa"/>
              <w:left w:w="115" w:type="dxa"/>
              <w:bottom w:w="115" w:type="dxa"/>
              <w:right w:w="115" w:type="dxa"/>
            </w:tcMar>
          </w:tcPr>
          <w:p w:rsidRPr="00DC2085" w:rsidR="00DC2085" w:rsidRDefault="00DC2085" w14:paraId="5E737E59" w14:textId="77777777">
            <w:pPr>
              <w:shd w:val="clear" w:color="auto" w:fill="FFFFFF" w:themeFill="background1"/>
              <w:rPr>
                <w:rFonts w:ascii="Calibri" w:hAnsi="Calibri" w:eastAsia="Calibri" w:cs="Calibri"/>
                <w:sz w:val="24"/>
                <w:szCs w:val="24"/>
              </w:rPr>
            </w:pPr>
            <w:r w:rsidRPr="00DC2085">
              <w:rPr>
                <w:rFonts w:ascii="Calibri" w:hAnsi="Calibri" w:eastAsia="Calibri" w:cs="Calibri"/>
                <w:sz w:val="24"/>
                <w:szCs w:val="24"/>
              </w:rPr>
              <w:t>[date and time]</w:t>
            </w:r>
          </w:p>
        </w:tc>
      </w:tr>
      <w:tr w:rsidRPr="00DC2085" w:rsidR="00DC2085" w:rsidTr="00194C23" w14:paraId="1D6F725D" w14:textId="77777777">
        <w:trPr>
          <w:trHeight w:val="285"/>
        </w:trPr>
        <w:tc>
          <w:tcPr>
            <w:tcW w:w="982" w:type="dxa"/>
            <w:tcBorders>
              <w:top w:val="single" w:color="auto" w:sz="6" w:space="0"/>
              <w:left w:val="single" w:color="auto" w:sz="6" w:space="0"/>
              <w:bottom w:val="single" w:color="auto" w:sz="6" w:space="0"/>
              <w:right w:val="single" w:color="auto" w:sz="6" w:space="0"/>
            </w:tcBorders>
            <w:tcMar>
              <w:top w:w="115" w:type="dxa"/>
              <w:left w:w="115" w:type="dxa"/>
              <w:bottom w:w="115" w:type="dxa"/>
              <w:right w:w="115" w:type="dxa"/>
            </w:tcMar>
          </w:tcPr>
          <w:p w:rsidRPr="00DC2085" w:rsidR="00DC2085" w:rsidRDefault="00DC2085" w14:paraId="47BAED04" w14:textId="77777777">
            <w:pPr>
              <w:shd w:val="clear" w:color="auto" w:fill="FFFFFF" w:themeFill="background1"/>
              <w:jc w:val="center"/>
              <w:rPr>
                <w:rFonts w:ascii="Calibri" w:hAnsi="Calibri" w:eastAsia="Calibri" w:cs="Calibri"/>
                <w:sz w:val="24"/>
                <w:szCs w:val="24"/>
              </w:rPr>
            </w:pPr>
            <w:r w:rsidRPr="00DC2085">
              <w:rPr>
                <w:rFonts w:ascii="Calibri" w:hAnsi="Calibri" w:eastAsia="Calibri" w:cs="Calibri"/>
                <w:sz w:val="24"/>
                <w:szCs w:val="24"/>
              </w:rPr>
              <w:t>Week 3</w:t>
            </w:r>
          </w:p>
        </w:tc>
        <w:tc>
          <w:tcPr>
            <w:tcW w:w="2423" w:type="dxa"/>
            <w:tcBorders>
              <w:top w:val="single" w:color="auto" w:sz="6" w:space="0"/>
              <w:left w:val="single" w:color="auto" w:sz="6" w:space="0"/>
              <w:bottom w:val="single" w:color="auto" w:sz="6" w:space="0"/>
              <w:right w:val="single" w:color="auto" w:sz="6" w:space="0"/>
            </w:tcBorders>
            <w:tcMar>
              <w:top w:w="115" w:type="dxa"/>
              <w:left w:w="115" w:type="dxa"/>
              <w:bottom w:w="115" w:type="dxa"/>
              <w:right w:w="115" w:type="dxa"/>
            </w:tcMar>
          </w:tcPr>
          <w:p w:rsidRPr="00DC2085" w:rsidR="00DC2085" w:rsidRDefault="00DC2085" w14:paraId="692386E5" w14:textId="77777777">
            <w:pPr>
              <w:shd w:val="clear" w:color="auto" w:fill="FFFFFF" w:themeFill="background1"/>
              <w:rPr>
                <w:rFonts w:ascii="Calibri" w:hAnsi="Calibri" w:eastAsia="Calibri" w:cs="Calibri"/>
                <w:sz w:val="24"/>
                <w:szCs w:val="24"/>
              </w:rPr>
            </w:pPr>
            <w:r w:rsidRPr="00DC2085">
              <w:rPr>
                <w:rFonts w:ascii="Calibri" w:hAnsi="Calibri" w:eastAsia="Calibri" w:cs="Calibri"/>
                <w:sz w:val="24"/>
                <w:szCs w:val="24"/>
              </w:rPr>
              <w:t>[Identify how the electric and magnetic fields are related and apply Maxwell’s equations to a given problem]</w:t>
            </w:r>
          </w:p>
        </w:tc>
        <w:tc>
          <w:tcPr>
            <w:tcW w:w="1980" w:type="dxa"/>
            <w:tcBorders>
              <w:top w:val="single" w:color="auto" w:sz="6" w:space="0"/>
              <w:left w:val="single" w:color="auto" w:sz="6" w:space="0"/>
              <w:bottom w:val="single" w:color="auto" w:sz="6" w:space="0"/>
              <w:right w:val="single" w:color="auto" w:sz="6" w:space="0"/>
            </w:tcBorders>
            <w:tcMar>
              <w:top w:w="115" w:type="dxa"/>
              <w:left w:w="115" w:type="dxa"/>
              <w:bottom w:w="115" w:type="dxa"/>
              <w:right w:w="115" w:type="dxa"/>
            </w:tcMar>
          </w:tcPr>
          <w:p w:rsidRPr="00DC2085" w:rsidR="00DC2085" w:rsidRDefault="00DC2085" w14:paraId="12FAF43C" w14:textId="77777777">
            <w:pPr>
              <w:shd w:val="clear" w:color="auto" w:fill="FFFFFF" w:themeFill="background1"/>
              <w:rPr>
                <w:rFonts w:ascii="Calibri" w:hAnsi="Calibri" w:eastAsia="Calibri" w:cs="Calibri"/>
                <w:sz w:val="24"/>
                <w:szCs w:val="24"/>
              </w:rPr>
            </w:pPr>
            <w:r w:rsidRPr="00DC2085">
              <w:rPr>
                <w:rFonts w:ascii="Calibri" w:hAnsi="Calibri" w:eastAsia="Calibri" w:cs="Calibri"/>
                <w:sz w:val="24"/>
                <w:szCs w:val="24"/>
              </w:rPr>
              <w:t>[Read chapters 1.3 and 1.4 of the textbook]</w:t>
            </w:r>
          </w:p>
        </w:tc>
        <w:tc>
          <w:tcPr>
            <w:tcW w:w="1800" w:type="dxa"/>
            <w:tcBorders>
              <w:top w:val="single" w:color="auto" w:sz="6" w:space="0"/>
              <w:left w:val="single" w:color="auto" w:sz="6" w:space="0"/>
              <w:bottom w:val="single" w:color="auto" w:sz="6" w:space="0"/>
              <w:right w:val="single" w:color="auto" w:sz="6" w:space="0"/>
            </w:tcBorders>
            <w:tcMar>
              <w:top w:w="115" w:type="dxa"/>
              <w:left w:w="115" w:type="dxa"/>
              <w:bottom w:w="115" w:type="dxa"/>
              <w:right w:w="115" w:type="dxa"/>
            </w:tcMar>
          </w:tcPr>
          <w:p w:rsidRPr="00DC2085" w:rsidR="00DC2085" w:rsidRDefault="00DC2085" w14:paraId="40784AA2" w14:textId="77777777">
            <w:pPr>
              <w:shd w:val="clear" w:color="auto" w:fill="FFFFFF" w:themeFill="background1"/>
              <w:jc w:val="center"/>
              <w:rPr>
                <w:rFonts w:ascii="Calibri" w:hAnsi="Calibri" w:eastAsia="Calibri" w:cs="Calibri"/>
                <w:sz w:val="24"/>
                <w:szCs w:val="24"/>
              </w:rPr>
            </w:pPr>
          </w:p>
        </w:tc>
        <w:tc>
          <w:tcPr>
            <w:tcW w:w="1890" w:type="dxa"/>
            <w:tcBorders>
              <w:top w:val="single" w:color="auto" w:sz="6" w:space="0"/>
              <w:left w:val="single" w:color="auto" w:sz="6" w:space="0"/>
              <w:bottom w:val="single" w:color="auto" w:sz="6" w:space="0"/>
              <w:right w:val="single" w:color="auto" w:sz="6" w:space="0"/>
            </w:tcBorders>
            <w:tcMar>
              <w:top w:w="115" w:type="dxa"/>
              <w:left w:w="115" w:type="dxa"/>
              <w:bottom w:w="115" w:type="dxa"/>
              <w:right w:w="115" w:type="dxa"/>
            </w:tcMar>
          </w:tcPr>
          <w:p w:rsidRPr="00DC2085" w:rsidR="00DC2085" w:rsidRDefault="00DC2085" w14:paraId="61D40277" w14:textId="77777777">
            <w:pPr>
              <w:shd w:val="clear" w:color="auto" w:fill="FFFFFF" w:themeFill="background1"/>
              <w:jc w:val="center"/>
              <w:rPr>
                <w:rFonts w:ascii="Calibri" w:hAnsi="Calibri" w:eastAsia="Calibri" w:cs="Calibri"/>
                <w:sz w:val="24"/>
                <w:szCs w:val="24"/>
              </w:rPr>
            </w:pPr>
          </w:p>
        </w:tc>
      </w:tr>
      <w:tr w:rsidRPr="00DC2085" w:rsidR="00DC2085" w:rsidTr="00194C23" w14:paraId="1D7CDE07" w14:textId="77777777">
        <w:trPr>
          <w:trHeight w:val="285"/>
        </w:trPr>
        <w:tc>
          <w:tcPr>
            <w:tcW w:w="982" w:type="dxa"/>
            <w:tcBorders>
              <w:top w:val="single" w:color="auto" w:sz="6" w:space="0"/>
              <w:left w:val="single" w:color="auto" w:sz="6" w:space="0"/>
              <w:bottom w:val="single" w:color="auto" w:sz="6" w:space="0"/>
              <w:right w:val="single" w:color="auto" w:sz="6" w:space="0"/>
            </w:tcBorders>
            <w:tcMar>
              <w:top w:w="115" w:type="dxa"/>
              <w:left w:w="115" w:type="dxa"/>
              <w:bottom w:w="115" w:type="dxa"/>
              <w:right w:w="115" w:type="dxa"/>
            </w:tcMar>
          </w:tcPr>
          <w:p w:rsidRPr="00DC2085" w:rsidR="00DC2085" w:rsidRDefault="00DC2085" w14:paraId="5783192C" w14:textId="77777777">
            <w:pPr>
              <w:shd w:val="clear" w:color="auto" w:fill="FFFFFF" w:themeFill="background1"/>
              <w:jc w:val="center"/>
              <w:rPr>
                <w:rFonts w:ascii="Calibri" w:hAnsi="Calibri" w:eastAsia="Calibri" w:cs="Calibri"/>
                <w:sz w:val="24"/>
                <w:szCs w:val="24"/>
              </w:rPr>
            </w:pPr>
            <w:r w:rsidRPr="00DC2085">
              <w:rPr>
                <w:rFonts w:ascii="Calibri" w:hAnsi="Calibri" w:eastAsia="Calibri" w:cs="Calibri"/>
                <w:sz w:val="24"/>
                <w:szCs w:val="24"/>
              </w:rPr>
              <w:t>Week 4</w:t>
            </w:r>
          </w:p>
        </w:tc>
        <w:tc>
          <w:tcPr>
            <w:tcW w:w="2423" w:type="dxa"/>
            <w:tcBorders>
              <w:top w:val="single" w:color="auto" w:sz="6" w:space="0"/>
              <w:left w:val="single" w:color="auto" w:sz="6" w:space="0"/>
              <w:bottom w:val="single" w:color="auto" w:sz="6" w:space="0"/>
              <w:right w:val="single" w:color="auto" w:sz="6" w:space="0"/>
            </w:tcBorders>
            <w:tcMar>
              <w:top w:w="115" w:type="dxa"/>
              <w:left w:w="115" w:type="dxa"/>
              <w:bottom w:w="115" w:type="dxa"/>
              <w:right w:w="115" w:type="dxa"/>
            </w:tcMar>
          </w:tcPr>
          <w:p w:rsidRPr="00DC2085" w:rsidR="00DC2085" w:rsidRDefault="00DC2085" w14:paraId="5B69A073" w14:textId="77777777">
            <w:pPr>
              <w:shd w:val="clear" w:color="auto" w:fill="FFFFFF" w:themeFill="background1"/>
              <w:rPr>
                <w:rFonts w:ascii="Calibri" w:hAnsi="Calibri" w:eastAsia="Calibri" w:cs="Calibri"/>
                <w:sz w:val="24"/>
                <w:szCs w:val="24"/>
              </w:rPr>
            </w:pPr>
            <w:r w:rsidRPr="00DC2085">
              <w:rPr>
                <w:rFonts w:ascii="Calibri" w:hAnsi="Calibri" w:eastAsia="Calibri" w:cs="Calibri"/>
                <w:sz w:val="24"/>
                <w:szCs w:val="24"/>
              </w:rPr>
              <w:t>[Identify how the electric and magnetic fields are related and apply Maxwell’s equations to a given problem]</w:t>
            </w:r>
          </w:p>
        </w:tc>
        <w:tc>
          <w:tcPr>
            <w:tcW w:w="1980" w:type="dxa"/>
            <w:tcBorders>
              <w:top w:val="single" w:color="auto" w:sz="6" w:space="0"/>
              <w:left w:val="single" w:color="auto" w:sz="6" w:space="0"/>
              <w:bottom w:val="single" w:color="auto" w:sz="6" w:space="0"/>
              <w:right w:val="single" w:color="auto" w:sz="6" w:space="0"/>
            </w:tcBorders>
            <w:tcMar>
              <w:top w:w="115" w:type="dxa"/>
              <w:left w:w="115" w:type="dxa"/>
              <w:bottom w:w="115" w:type="dxa"/>
              <w:right w:w="115" w:type="dxa"/>
            </w:tcMar>
          </w:tcPr>
          <w:p w:rsidRPr="00DC2085" w:rsidR="00DC2085" w:rsidRDefault="00DC2085" w14:paraId="7E3D3217" w14:textId="77777777">
            <w:pPr>
              <w:shd w:val="clear" w:color="auto" w:fill="FFFFFF" w:themeFill="background1"/>
              <w:jc w:val="center"/>
              <w:rPr>
                <w:rFonts w:ascii="Calibri" w:hAnsi="Calibri" w:eastAsia="Calibri" w:cs="Calibri"/>
                <w:sz w:val="24"/>
                <w:szCs w:val="24"/>
              </w:rPr>
            </w:pPr>
          </w:p>
        </w:tc>
        <w:tc>
          <w:tcPr>
            <w:tcW w:w="1800" w:type="dxa"/>
            <w:tcBorders>
              <w:top w:val="single" w:color="auto" w:sz="6" w:space="0"/>
              <w:left w:val="single" w:color="auto" w:sz="6" w:space="0"/>
              <w:bottom w:val="single" w:color="auto" w:sz="6" w:space="0"/>
              <w:right w:val="single" w:color="auto" w:sz="6" w:space="0"/>
            </w:tcBorders>
            <w:tcMar>
              <w:top w:w="115" w:type="dxa"/>
              <w:left w:w="115" w:type="dxa"/>
              <w:bottom w:w="115" w:type="dxa"/>
              <w:right w:w="115" w:type="dxa"/>
            </w:tcMar>
          </w:tcPr>
          <w:p w:rsidRPr="00DC2085" w:rsidR="00DC2085" w:rsidRDefault="00DC2085" w14:paraId="0CB7A627" w14:textId="77777777">
            <w:pPr>
              <w:shd w:val="clear" w:color="auto" w:fill="FFFFFF" w:themeFill="background1"/>
              <w:rPr>
                <w:rFonts w:ascii="Calibri" w:hAnsi="Calibri" w:eastAsia="Calibri" w:cs="Calibri"/>
                <w:sz w:val="24"/>
                <w:szCs w:val="24"/>
              </w:rPr>
            </w:pPr>
            <w:r w:rsidRPr="00DC2085">
              <w:rPr>
                <w:rFonts w:ascii="Calibri" w:hAnsi="Calibri" w:eastAsia="Calibri" w:cs="Calibri"/>
                <w:sz w:val="24"/>
                <w:szCs w:val="24"/>
              </w:rPr>
              <w:t>[Problem Set 2]</w:t>
            </w:r>
          </w:p>
        </w:tc>
        <w:tc>
          <w:tcPr>
            <w:tcW w:w="1890" w:type="dxa"/>
            <w:tcBorders>
              <w:top w:val="single" w:color="auto" w:sz="6" w:space="0"/>
              <w:left w:val="single" w:color="auto" w:sz="6" w:space="0"/>
              <w:bottom w:val="single" w:color="auto" w:sz="6" w:space="0"/>
              <w:right w:val="single" w:color="auto" w:sz="6" w:space="0"/>
            </w:tcBorders>
            <w:tcMar>
              <w:top w:w="115" w:type="dxa"/>
              <w:left w:w="115" w:type="dxa"/>
              <w:bottom w:w="115" w:type="dxa"/>
              <w:right w:w="115" w:type="dxa"/>
            </w:tcMar>
          </w:tcPr>
          <w:p w:rsidRPr="00DC2085" w:rsidR="00DC2085" w:rsidRDefault="00DC2085" w14:paraId="7C6DDB24" w14:textId="77777777">
            <w:pPr>
              <w:shd w:val="clear" w:color="auto" w:fill="FFFFFF" w:themeFill="background1"/>
              <w:rPr>
                <w:rFonts w:ascii="Calibri" w:hAnsi="Calibri" w:eastAsia="Calibri" w:cs="Calibri"/>
                <w:sz w:val="24"/>
                <w:szCs w:val="24"/>
              </w:rPr>
            </w:pPr>
            <w:r w:rsidRPr="00DC2085">
              <w:rPr>
                <w:rFonts w:ascii="Calibri" w:hAnsi="Calibri" w:eastAsia="Calibri" w:cs="Calibri"/>
                <w:sz w:val="24"/>
                <w:szCs w:val="24"/>
              </w:rPr>
              <w:t>[date and time]</w:t>
            </w:r>
          </w:p>
        </w:tc>
      </w:tr>
    </w:tbl>
    <w:p w:rsidR="00DC2085" w:rsidP="00DC2085" w:rsidRDefault="00DC2085" w14:paraId="5A5E863D" w14:textId="77777777">
      <w:pPr>
        <w:shd w:val="clear" w:color="auto" w:fill="FFFFFF" w:themeFill="background1"/>
        <w:rPr>
          <w:rFonts w:ascii="Calibri" w:hAnsi="Calibri" w:eastAsia="Calibri" w:cs="Calibri"/>
          <w:color w:val="000000" w:themeColor="text1"/>
        </w:rPr>
      </w:pPr>
    </w:p>
    <w:p w:rsidR="00DC2085" w:rsidP="00DC2085" w:rsidRDefault="00DC2085" w14:paraId="7750A7E0" w14:textId="77777777">
      <w:pPr>
        <w:shd w:val="clear" w:color="auto" w:fill="FFFFFF" w:themeFill="background1"/>
        <w:rPr>
          <w:rFonts w:ascii="Calibri" w:hAnsi="Calibri" w:eastAsia="Calibri" w:cs="Calibri"/>
          <w:color w:val="000000" w:themeColor="text1"/>
        </w:rPr>
      </w:pPr>
      <w:r w:rsidRPr="1446D1F7">
        <w:rPr>
          <w:rFonts w:ascii="Calibri" w:hAnsi="Calibri" w:eastAsia="Calibri" w:cs="Calibri"/>
          <w:color w:val="000000" w:themeColor="text1"/>
        </w:rPr>
        <w:t>I reserve the right to update this syllabus as class needs arise. Be assured that I will communicate to you any changes to our schedule, syllabus, or policies quickly and efficiently through [</w:t>
      </w:r>
      <w:r w:rsidRPr="1446D1F7">
        <w:rPr>
          <w:rFonts w:ascii="Calibri" w:hAnsi="Calibri" w:eastAsia="Calibri" w:cs="Calibri"/>
          <w:i/>
          <w:iCs/>
          <w:color w:val="000000" w:themeColor="text1"/>
        </w:rPr>
        <w:t>method of contact</w:t>
      </w:r>
      <w:r w:rsidRPr="1446D1F7">
        <w:rPr>
          <w:rFonts w:ascii="Calibri" w:hAnsi="Calibri" w:eastAsia="Calibri" w:cs="Calibri"/>
          <w:color w:val="000000" w:themeColor="text1"/>
        </w:rPr>
        <w:t>]. </w:t>
      </w:r>
    </w:p>
    <w:p w:rsidR="59F42751" w:rsidRDefault="59F42751" w14:paraId="40169EAE" w14:textId="221AF0DC"/>
    <w:sectPr w:rsidR="59F42751">
      <w:headerReference w:type="default" r:id="rId113"/>
      <w:footerReference w:type="default" r:id="rId114"/>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6059" w:rsidP="00CA0296" w:rsidRDefault="00F36059" w14:paraId="71EFDE3B" w14:textId="77777777">
      <w:r>
        <w:separator/>
      </w:r>
    </w:p>
  </w:endnote>
  <w:endnote w:type="continuationSeparator" w:id="0">
    <w:p w:rsidR="00F36059" w:rsidP="00CA0296" w:rsidRDefault="00F36059" w14:paraId="5BC14469" w14:textId="77777777">
      <w:r>
        <w:continuationSeparator/>
      </w:r>
    </w:p>
  </w:endnote>
  <w:endnote w:type="continuationNotice" w:id="1">
    <w:p w:rsidR="00F36059" w:rsidP="00CA0296" w:rsidRDefault="00F36059" w14:paraId="2D42851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83C06" w:rsidP="00BA1D39" w:rsidRDefault="00AA45AD" w14:paraId="7770E3D3" w14:textId="7AF0F567">
    <w:pPr>
      <w:pStyle w:val="Footer"/>
      <w:jc w:val="center"/>
    </w:pPr>
    <w:r>
      <w:rPr>
        <w:color w:val="2B579A"/>
        <w:shd w:val="clear" w:color="auto" w:fill="E6E6E6"/>
      </w:rPr>
      <w:fldChar w:fldCharType="begin"/>
    </w:r>
    <w:r>
      <w:instrText xml:space="preserve"> INCLUDEPICTURE "https://www.bgsu.edu/content/dam/BGSU/marketing-and-communication/documents/graphic-standards-manual/PUPG.jpg" \* MERGEFORMATINET </w:instrText>
    </w:r>
    <w:r>
      <w:rPr>
        <w:color w:val="2B579A"/>
        <w:shd w:val="clear" w:color="auto" w:fill="E6E6E6"/>
      </w:rPr>
      <w:fldChar w:fldCharType="separate"/>
    </w:r>
    <w:r>
      <w:rPr>
        <w:noProof/>
        <w:color w:val="2B579A"/>
        <w:shd w:val="clear" w:color="auto" w:fill="E6E6E6"/>
      </w:rPr>
      <w:drawing>
        <wp:inline distT="0" distB="0" distL="0" distR="0" wp14:anchorId="09035773" wp14:editId="234D2D23">
          <wp:extent cx="2077081" cy="345293"/>
          <wp:effectExtent l="0" t="0" r="0" b="0"/>
          <wp:docPr id="48548374" name="Picture 48548374" descr="BGSU A Public University for the Public G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GSU A Public University for the Public Goo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2089" cy="369399"/>
                  </a:xfrm>
                  <a:prstGeom prst="rect">
                    <a:avLst/>
                  </a:prstGeom>
                  <a:noFill/>
                  <a:ln>
                    <a:noFill/>
                  </a:ln>
                </pic:spPr>
              </pic:pic>
            </a:graphicData>
          </a:graphic>
        </wp:inline>
      </w:drawing>
    </w:r>
    <w:r>
      <w:rPr>
        <w:color w:val="2B579A"/>
        <w:shd w:val="clear" w:color="auto" w:fill="E6E6E6"/>
      </w:rPr>
      <w:fldChar w:fldCharType="end"/>
    </w:r>
  </w:p>
  <w:p w:rsidR="00BA1D39" w:rsidP="00BA1D39" w:rsidRDefault="00BA1D39" w14:paraId="61AF2D71"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6059" w:rsidP="00CA0296" w:rsidRDefault="00F36059" w14:paraId="08F5DEBC" w14:textId="77777777">
      <w:r>
        <w:separator/>
      </w:r>
    </w:p>
  </w:footnote>
  <w:footnote w:type="continuationSeparator" w:id="0">
    <w:p w:rsidR="00F36059" w:rsidP="00CA0296" w:rsidRDefault="00F36059" w14:paraId="393A182C" w14:textId="77777777">
      <w:r>
        <w:continuationSeparator/>
      </w:r>
    </w:p>
  </w:footnote>
  <w:footnote w:type="continuationNotice" w:id="1">
    <w:p w:rsidR="00F36059" w:rsidP="00CA0296" w:rsidRDefault="00F36059" w14:paraId="0DFB597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C18FA61" w:rsidTr="3C18FA61" w14:paraId="08DCFDAC" w14:textId="77777777">
      <w:trPr>
        <w:trHeight w:val="300"/>
      </w:trPr>
      <w:tc>
        <w:tcPr>
          <w:tcW w:w="3120" w:type="dxa"/>
        </w:tcPr>
        <w:p w:rsidR="3C18FA61" w:rsidP="3C18FA61" w:rsidRDefault="3C18FA61" w14:paraId="60F5A8EA" w14:textId="273D829E">
          <w:pPr>
            <w:pStyle w:val="Header"/>
            <w:ind w:left="-115"/>
          </w:pPr>
        </w:p>
      </w:tc>
      <w:tc>
        <w:tcPr>
          <w:tcW w:w="3120" w:type="dxa"/>
        </w:tcPr>
        <w:p w:rsidR="3C18FA61" w:rsidP="3C18FA61" w:rsidRDefault="3C18FA61" w14:paraId="3BED4577" w14:textId="769E0FD5">
          <w:pPr>
            <w:pStyle w:val="Header"/>
            <w:jc w:val="center"/>
          </w:pPr>
        </w:p>
      </w:tc>
      <w:tc>
        <w:tcPr>
          <w:tcW w:w="3120" w:type="dxa"/>
        </w:tcPr>
        <w:p w:rsidR="3C18FA61" w:rsidP="3C18FA61" w:rsidRDefault="3C18FA61" w14:paraId="3552CD12" w14:textId="5C009C45">
          <w:pPr>
            <w:pStyle w:val="Header"/>
            <w:ind w:right="-115"/>
            <w:jc w:val="right"/>
          </w:pPr>
        </w:p>
      </w:tc>
    </w:tr>
  </w:tbl>
  <w:p w:rsidR="3C18FA61" w:rsidP="3C18FA61" w:rsidRDefault="3C18FA61" w14:paraId="301D5AC2" w14:textId="62F31EBF">
    <w:pPr>
      <w:pStyle w:val="Header"/>
    </w:pPr>
  </w:p>
</w:hdr>
</file>

<file path=word/intelligence2.xml><?xml version="1.0" encoding="utf-8"?>
<int2:intelligence xmlns:int2="http://schemas.microsoft.com/office/intelligence/2020/intelligence" xmlns:oel="http://schemas.microsoft.com/office/2019/extlst">
  <int2:observations>
    <int2:textHash int2:hashCode="dnBXqzqug/8tA7" int2:id="5A1u5GG1">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A3A8"/>
    <w:multiLevelType w:val="hybridMultilevel"/>
    <w:tmpl w:val="A5A64EF2"/>
    <w:lvl w:ilvl="0" w:tplc="F448F93E">
      <w:start w:val="1"/>
      <w:numFmt w:val="bullet"/>
      <w:lvlText w:val=""/>
      <w:lvlJc w:val="left"/>
      <w:pPr>
        <w:ind w:left="720" w:hanging="360"/>
      </w:pPr>
      <w:rPr>
        <w:rFonts w:hint="default" w:ascii="Symbol" w:hAnsi="Symbol"/>
      </w:rPr>
    </w:lvl>
    <w:lvl w:ilvl="1" w:tplc="6924F114">
      <w:start w:val="1"/>
      <w:numFmt w:val="bullet"/>
      <w:lvlText w:val="o"/>
      <w:lvlJc w:val="left"/>
      <w:pPr>
        <w:ind w:left="1440" w:hanging="360"/>
      </w:pPr>
      <w:rPr>
        <w:rFonts w:hint="default" w:ascii="Courier New" w:hAnsi="Courier New"/>
      </w:rPr>
    </w:lvl>
    <w:lvl w:ilvl="2" w:tplc="3152A236">
      <w:start w:val="1"/>
      <w:numFmt w:val="bullet"/>
      <w:lvlText w:val=""/>
      <w:lvlJc w:val="left"/>
      <w:pPr>
        <w:ind w:left="2160" w:hanging="360"/>
      </w:pPr>
      <w:rPr>
        <w:rFonts w:hint="default" w:ascii="Wingdings" w:hAnsi="Wingdings"/>
      </w:rPr>
    </w:lvl>
    <w:lvl w:ilvl="3" w:tplc="5FF47052">
      <w:start w:val="1"/>
      <w:numFmt w:val="bullet"/>
      <w:lvlText w:val=""/>
      <w:lvlJc w:val="left"/>
      <w:pPr>
        <w:ind w:left="2880" w:hanging="360"/>
      </w:pPr>
      <w:rPr>
        <w:rFonts w:hint="default" w:ascii="Symbol" w:hAnsi="Symbol"/>
      </w:rPr>
    </w:lvl>
    <w:lvl w:ilvl="4" w:tplc="9BBA9C10">
      <w:start w:val="1"/>
      <w:numFmt w:val="bullet"/>
      <w:lvlText w:val="o"/>
      <w:lvlJc w:val="left"/>
      <w:pPr>
        <w:ind w:left="3600" w:hanging="360"/>
      </w:pPr>
      <w:rPr>
        <w:rFonts w:hint="default" w:ascii="Courier New" w:hAnsi="Courier New"/>
      </w:rPr>
    </w:lvl>
    <w:lvl w:ilvl="5" w:tplc="C10092F0">
      <w:start w:val="1"/>
      <w:numFmt w:val="bullet"/>
      <w:lvlText w:val=""/>
      <w:lvlJc w:val="left"/>
      <w:pPr>
        <w:ind w:left="4320" w:hanging="360"/>
      </w:pPr>
      <w:rPr>
        <w:rFonts w:hint="default" w:ascii="Wingdings" w:hAnsi="Wingdings"/>
      </w:rPr>
    </w:lvl>
    <w:lvl w:ilvl="6" w:tplc="78863262">
      <w:start w:val="1"/>
      <w:numFmt w:val="bullet"/>
      <w:lvlText w:val=""/>
      <w:lvlJc w:val="left"/>
      <w:pPr>
        <w:ind w:left="5040" w:hanging="360"/>
      </w:pPr>
      <w:rPr>
        <w:rFonts w:hint="default" w:ascii="Symbol" w:hAnsi="Symbol"/>
      </w:rPr>
    </w:lvl>
    <w:lvl w:ilvl="7" w:tplc="2D569AFE">
      <w:start w:val="1"/>
      <w:numFmt w:val="bullet"/>
      <w:lvlText w:val="o"/>
      <w:lvlJc w:val="left"/>
      <w:pPr>
        <w:ind w:left="5760" w:hanging="360"/>
      </w:pPr>
      <w:rPr>
        <w:rFonts w:hint="default" w:ascii="Courier New" w:hAnsi="Courier New"/>
      </w:rPr>
    </w:lvl>
    <w:lvl w:ilvl="8" w:tplc="A1B663D2">
      <w:start w:val="1"/>
      <w:numFmt w:val="bullet"/>
      <w:lvlText w:val=""/>
      <w:lvlJc w:val="left"/>
      <w:pPr>
        <w:ind w:left="6480" w:hanging="360"/>
      </w:pPr>
      <w:rPr>
        <w:rFonts w:hint="default" w:ascii="Wingdings" w:hAnsi="Wingdings"/>
      </w:rPr>
    </w:lvl>
  </w:abstractNum>
  <w:abstractNum w:abstractNumId="1" w15:restartNumberingAfterBreak="0">
    <w:nsid w:val="021C47C7"/>
    <w:multiLevelType w:val="hybridMultilevel"/>
    <w:tmpl w:val="AE56889E"/>
    <w:lvl w:ilvl="0" w:tplc="926CA9BC">
      <w:start w:val="1"/>
      <w:numFmt w:val="bullet"/>
      <w:lvlText w:val=""/>
      <w:lvlJc w:val="left"/>
      <w:pPr>
        <w:ind w:left="720" w:hanging="360"/>
      </w:pPr>
      <w:rPr>
        <w:rFonts w:hint="default" w:ascii="Symbol" w:hAnsi="Symbol"/>
      </w:rPr>
    </w:lvl>
    <w:lvl w:ilvl="1" w:tplc="FE243C94">
      <w:start w:val="1"/>
      <w:numFmt w:val="bullet"/>
      <w:lvlText w:val="o"/>
      <w:lvlJc w:val="left"/>
      <w:pPr>
        <w:ind w:left="1440" w:hanging="360"/>
      </w:pPr>
      <w:rPr>
        <w:rFonts w:hint="default" w:ascii="Courier New" w:hAnsi="Courier New"/>
      </w:rPr>
    </w:lvl>
    <w:lvl w:ilvl="2" w:tplc="43A0DD76">
      <w:start w:val="1"/>
      <w:numFmt w:val="bullet"/>
      <w:lvlText w:val=""/>
      <w:lvlJc w:val="left"/>
      <w:pPr>
        <w:ind w:left="2160" w:hanging="360"/>
      </w:pPr>
      <w:rPr>
        <w:rFonts w:hint="default" w:ascii="Wingdings" w:hAnsi="Wingdings"/>
      </w:rPr>
    </w:lvl>
    <w:lvl w:ilvl="3" w:tplc="84B6D020">
      <w:start w:val="1"/>
      <w:numFmt w:val="bullet"/>
      <w:lvlText w:val=""/>
      <w:lvlJc w:val="left"/>
      <w:pPr>
        <w:ind w:left="2880" w:hanging="360"/>
      </w:pPr>
      <w:rPr>
        <w:rFonts w:hint="default" w:ascii="Symbol" w:hAnsi="Symbol"/>
      </w:rPr>
    </w:lvl>
    <w:lvl w:ilvl="4" w:tplc="DCE01B56">
      <w:start w:val="1"/>
      <w:numFmt w:val="bullet"/>
      <w:lvlText w:val="o"/>
      <w:lvlJc w:val="left"/>
      <w:pPr>
        <w:ind w:left="3600" w:hanging="360"/>
      </w:pPr>
      <w:rPr>
        <w:rFonts w:hint="default" w:ascii="Courier New" w:hAnsi="Courier New"/>
      </w:rPr>
    </w:lvl>
    <w:lvl w:ilvl="5" w:tplc="FF8C30BE">
      <w:start w:val="1"/>
      <w:numFmt w:val="bullet"/>
      <w:lvlText w:val=""/>
      <w:lvlJc w:val="left"/>
      <w:pPr>
        <w:ind w:left="4320" w:hanging="360"/>
      </w:pPr>
      <w:rPr>
        <w:rFonts w:hint="default" w:ascii="Wingdings" w:hAnsi="Wingdings"/>
      </w:rPr>
    </w:lvl>
    <w:lvl w:ilvl="6" w:tplc="37A4FF6E">
      <w:start w:val="1"/>
      <w:numFmt w:val="bullet"/>
      <w:lvlText w:val=""/>
      <w:lvlJc w:val="left"/>
      <w:pPr>
        <w:ind w:left="5040" w:hanging="360"/>
      </w:pPr>
      <w:rPr>
        <w:rFonts w:hint="default" w:ascii="Symbol" w:hAnsi="Symbol"/>
      </w:rPr>
    </w:lvl>
    <w:lvl w:ilvl="7" w:tplc="E45AE8F6">
      <w:start w:val="1"/>
      <w:numFmt w:val="bullet"/>
      <w:lvlText w:val="o"/>
      <w:lvlJc w:val="left"/>
      <w:pPr>
        <w:ind w:left="5760" w:hanging="360"/>
      </w:pPr>
      <w:rPr>
        <w:rFonts w:hint="default" w:ascii="Courier New" w:hAnsi="Courier New"/>
      </w:rPr>
    </w:lvl>
    <w:lvl w:ilvl="8" w:tplc="C8C48BCE">
      <w:start w:val="1"/>
      <w:numFmt w:val="bullet"/>
      <w:lvlText w:val=""/>
      <w:lvlJc w:val="left"/>
      <w:pPr>
        <w:ind w:left="6480" w:hanging="360"/>
      </w:pPr>
      <w:rPr>
        <w:rFonts w:hint="default" w:ascii="Wingdings" w:hAnsi="Wingdings"/>
      </w:rPr>
    </w:lvl>
  </w:abstractNum>
  <w:abstractNum w:abstractNumId="2" w15:restartNumberingAfterBreak="0">
    <w:nsid w:val="02BC588F"/>
    <w:multiLevelType w:val="hybridMultilevel"/>
    <w:tmpl w:val="BD366A82"/>
    <w:lvl w:ilvl="0" w:tplc="68749EDA">
      <w:start w:val="1"/>
      <w:numFmt w:val="bullet"/>
      <w:lvlText w:val=""/>
      <w:lvlJc w:val="left"/>
      <w:pPr>
        <w:ind w:left="720" w:hanging="360"/>
      </w:pPr>
      <w:rPr>
        <w:rFonts w:hint="default" w:ascii="Symbol" w:hAnsi="Symbol"/>
      </w:rPr>
    </w:lvl>
    <w:lvl w:ilvl="1" w:tplc="8F1EF462">
      <w:start w:val="1"/>
      <w:numFmt w:val="bullet"/>
      <w:lvlText w:val="o"/>
      <w:lvlJc w:val="left"/>
      <w:pPr>
        <w:ind w:left="1440" w:hanging="360"/>
      </w:pPr>
      <w:rPr>
        <w:rFonts w:hint="default" w:ascii="Courier New" w:hAnsi="Courier New"/>
      </w:rPr>
    </w:lvl>
    <w:lvl w:ilvl="2" w:tplc="DBC00484">
      <w:start w:val="1"/>
      <w:numFmt w:val="bullet"/>
      <w:lvlText w:val=""/>
      <w:lvlJc w:val="left"/>
      <w:pPr>
        <w:ind w:left="2160" w:hanging="360"/>
      </w:pPr>
      <w:rPr>
        <w:rFonts w:hint="default" w:ascii="Wingdings" w:hAnsi="Wingdings"/>
      </w:rPr>
    </w:lvl>
    <w:lvl w:ilvl="3" w:tplc="965E3370">
      <w:start w:val="1"/>
      <w:numFmt w:val="bullet"/>
      <w:lvlText w:val=""/>
      <w:lvlJc w:val="left"/>
      <w:pPr>
        <w:ind w:left="2880" w:hanging="360"/>
      </w:pPr>
      <w:rPr>
        <w:rFonts w:hint="default" w:ascii="Symbol" w:hAnsi="Symbol"/>
      </w:rPr>
    </w:lvl>
    <w:lvl w:ilvl="4" w:tplc="C4B8522E">
      <w:start w:val="1"/>
      <w:numFmt w:val="bullet"/>
      <w:lvlText w:val="o"/>
      <w:lvlJc w:val="left"/>
      <w:pPr>
        <w:ind w:left="3600" w:hanging="360"/>
      </w:pPr>
      <w:rPr>
        <w:rFonts w:hint="default" w:ascii="Courier New" w:hAnsi="Courier New"/>
      </w:rPr>
    </w:lvl>
    <w:lvl w:ilvl="5" w:tplc="3F32BB60">
      <w:start w:val="1"/>
      <w:numFmt w:val="bullet"/>
      <w:lvlText w:val=""/>
      <w:lvlJc w:val="left"/>
      <w:pPr>
        <w:ind w:left="4320" w:hanging="360"/>
      </w:pPr>
      <w:rPr>
        <w:rFonts w:hint="default" w:ascii="Wingdings" w:hAnsi="Wingdings"/>
      </w:rPr>
    </w:lvl>
    <w:lvl w:ilvl="6" w:tplc="CBEA8EFA">
      <w:start w:val="1"/>
      <w:numFmt w:val="bullet"/>
      <w:lvlText w:val=""/>
      <w:lvlJc w:val="left"/>
      <w:pPr>
        <w:ind w:left="5040" w:hanging="360"/>
      </w:pPr>
      <w:rPr>
        <w:rFonts w:hint="default" w:ascii="Symbol" w:hAnsi="Symbol"/>
      </w:rPr>
    </w:lvl>
    <w:lvl w:ilvl="7" w:tplc="9B6CFA24">
      <w:start w:val="1"/>
      <w:numFmt w:val="bullet"/>
      <w:lvlText w:val="o"/>
      <w:lvlJc w:val="left"/>
      <w:pPr>
        <w:ind w:left="5760" w:hanging="360"/>
      </w:pPr>
      <w:rPr>
        <w:rFonts w:hint="default" w:ascii="Courier New" w:hAnsi="Courier New"/>
      </w:rPr>
    </w:lvl>
    <w:lvl w:ilvl="8" w:tplc="E758DEB8">
      <w:start w:val="1"/>
      <w:numFmt w:val="bullet"/>
      <w:lvlText w:val=""/>
      <w:lvlJc w:val="left"/>
      <w:pPr>
        <w:ind w:left="6480" w:hanging="360"/>
      </w:pPr>
      <w:rPr>
        <w:rFonts w:hint="default" w:ascii="Wingdings" w:hAnsi="Wingdings"/>
      </w:rPr>
    </w:lvl>
  </w:abstractNum>
  <w:abstractNum w:abstractNumId="3" w15:restartNumberingAfterBreak="0">
    <w:nsid w:val="067D5BD2"/>
    <w:multiLevelType w:val="hybridMultilevel"/>
    <w:tmpl w:val="7334307E"/>
    <w:lvl w:ilvl="0" w:tplc="B32079FE">
      <w:start w:val="1"/>
      <w:numFmt w:val="bullet"/>
      <w:lvlText w:val=""/>
      <w:lvlJc w:val="left"/>
      <w:pPr>
        <w:ind w:left="720" w:hanging="360"/>
      </w:pPr>
      <w:rPr>
        <w:rFonts w:hint="default" w:ascii="Symbol" w:hAnsi="Symbol"/>
      </w:rPr>
    </w:lvl>
    <w:lvl w:ilvl="1" w:tplc="A162C958">
      <w:start w:val="1"/>
      <w:numFmt w:val="bullet"/>
      <w:lvlText w:val="o"/>
      <w:lvlJc w:val="left"/>
      <w:pPr>
        <w:ind w:left="1440" w:hanging="360"/>
      </w:pPr>
      <w:rPr>
        <w:rFonts w:hint="default" w:ascii="Courier New" w:hAnsi="Courier New"/>
      </w:rPr>
    </w:lvl>
    <w:lvl w:ilvl="2" w:tplc="C012E7DE">
      <w:start w:val="1"/>
      <w:numFmt w:val="bullet"/>
      <w:lvlText w:val=""/>
      <w:lvlJc w:val="left"/>
      <w:pPr>
        <w:ind w:left="2160" w:hanging="360"/>
      </w:pPr>
      <w:rPr>
        <w:rFonts w:hint="default" w:ascii="Wingdings" w:hAnsi="Wingdings"/>
      </w:rPr>
    </w:lvl>
    <w:lvl w:ilvl="3" w:tplc="C49ACAAE">
      <w:start w:val="1"/>
      <w:numFmt w:val="bullet"/>
      <w:lvlText w:val=""/>
      <w:lvlJc w:val="left"/>
      <w:pPr>
        <w:ind w:left="2880" w:hanging="360"/>
      </w:pPr>
      <w:rPr>
        <w:rFonts w:hint="default" w:ascii="Symbol" w:hAnsi="Symbol"/>
      </w:rPr>
    </w:lvl>
    <w:lvl w:ilvl="4" w:tplc="07BC39C8">
      <w:start w:val="1"/>
      <w:numFmt w:val="bullet"/>
      <w:lvlText w:val="o"/>
      <w:lvlJc w:val="left"/>
      <w:pPr>
        <w:ind w:left="3600" w:hanging="360"/>
      </w:pPr>
      <w:rPr>
        <w:rFonts w:hint="default" w:ascii="Courier New" w:hAnsi="Courier New"/>
      </w:rPr>
    </w:lvl>
    <w:lvl w:ilvl="5" w:tplc="1CE86188">
      <w:start w:val="1"/>
      <w:numFmt w:val="bullet"/>
      <w:lvlText w:val=""/>
      <w:lvlJc w:val="left"/>
      <w:pPr>
        <w:ind w:left="4320" w:hanging="360"/>
      </w:pPr>
      <w:rPr>
        <w:rFonts w:hint="default" w:ascii="Wingdings" w:hAnsi="Wingdings"/>
      </w:rPr>
    </w:lvl>
    <w:lvl w:ilvl="6" w:tplc="0E2A9B98">
      <w:start w:val="1"/>
      <w:numFmt w:val="bullet"/>
      <w:lvlText w:val=""/>
      <w:lvlJc w:val="left"/>
      <w:pPr>
        <w:ind w:left="5040" w:hanging="360"/>
      </w:pPr>
      <w:rPr>
        <w:rFonts w:hint="default" w:ascii="Symbol" w:hAnsi="Symbol"/>
      </w:rPr>
    </w:lvl>
    <w:lvl w:ilvl="7" w:tplc="C3007C9C">
      <w:start w:val="1"/>
      <w:numFmt w:val="bullet"/>
      <w:lvlText w:val="o"/>
      <w:lvlJc w:val="left"/>
      <w:pPr>
        <w:ind w:left="5760" w:hanging="360"/>
      </w:pPr>
      <w:rPr>
        <w:rFonts w:hint="default" w:ascii="Courier New" w:hAnsi="Courier New"/>
      </w:rPr>
    </w:lvl>
    <w:lvl w:ilvl="8" w:tplc="F9CEEBA8">
      <w:start w:val="1"/>
      <w:numFmt w:val="bullet"/>
      <w:lvlText w:val=""/>
      <w:lvlJc w:val="left"/>
      <w:pPr>
        <w:ind w:left="6480" w:hanging="360"/>
      </w:pPr>
      <w:rPr>
        <w:rFonts w:hint="default" w:ascii="Wingdings" w:hAnsi="Wingdings"/>
      </w:rPr>
    </w:lvl>
  </w:abstractNum>
  <w:abstractNum w:abstractNumId="4" w15:restartNumberingAfterBreak="0">
    <w:nsid w:val="098CD11B"/>
    <w:multiLevelType w:val="hybridMultilevel"/>
    <w:tmpl w:val="080C1818"/>
    <w:lvl w:ilvl="0" w:tplc="CBB0AD42">
      <w:start w:val="1"/>
      <w:numFmt w:val="bullet"/>
      <w:lvlText w:val=""/>
      <w:lvlJc w:val="left"/>
      <w:pPr>
        <w:ind w:left="720" w:hanging="360"/>
      </w:pPr>
      <w:rPr>
        <w:rFonts w:hint="default" w:ascii="Symbol" w:hAnsi="Symbol"/>
      </w:rPr>
    </w:lvl>
    <w:lvl w:ilvl="1" w:tplc="2B0CDE08">
      <w:start w:val="1"/>
      <w:numFmt w:val="bullet"/>
      <w:lvlText w:val="o"/>
      <w:lvlJc w:val="left"/>
      <w:pPr>
        <w:ind w:left="1440" w:hanging="360"/>
      </w:pPr>
      <w:rPr>
        <w:rFonts w:hint="default" w:ascii="Courier New" w:hAnsi="Courier New"/>
      </w:rPr>
    </w:lvl>
    <w:lvl w:ilvl="2" w:tplc="92F08DD8">
      <w:start w:val="1"/>
      <w:numFmt w:val="bullet"/>
      <w:lvlText w:val=""/>
      <w:lvlJc w:val="left"/>
      <w:pPr>
        <w:ind w:left="2160" w:hanging="360"/>
      </w:pPr>
      <w:rPr>
        <w:rFonts w:hint="default" w:ascii="Wingdings" w:hAnsi="Wingdings"/>
      </w:rPr>
    </w:lvl>
    <w:lvl w:ilvl="3" w:tplc="1CD43C6E">
      <w:start w:val="1"/>
      <w:numFmt w:val="bullet"/>
      <w:lvlText w:val=""/>
      <w:lvlJc w:val="left"/>
      <w:pPr>
        <w:ind w:left="2880" w:hanging="360"/>
      </w:pPr>
      <w:rPr>
        <w:rFonts w:hint="default" w:ascii="Symbol" w:hAnsi="Symbol"/>
      </w:rPr>
    </w:lvl>
    <w:lvl w:ilvl="4" w:tplc="93FE0216">
      <w:start w:val="1"/>
      <w:numFmt w:val="bullet"/>
      <w:lvlText w:val="o"/>
      <w:lvlJc w:val="left"/>
      <w:pPr>
        <w:ind w:left="3600" w:hanging="360"/>
      </w:pPr>
      <w:rPr>
        <w:rFonts w:hint="default" w:ascii="Courier New" w:hAnsi="Courier New"/>
      </w:rPr>
    </w:lvl>
    <w:lvl w:ilvl="5" w:tplc="85FEF5FA">
      <w:start w:val="1"/>
      <w:numFmt w:val="bullet"/>
      <w:lvlText w:val=""/>
      <w:lvlJc w:val="left"/>
      <w:pPr>
        <w:ind w:left="4320" w:hanging="360"/>
      </w:pPr>
      <w:rPr>
        <w:rFonts w:hint="default" w:ascii="Wingdings" w:hAnsi="Wingdings"/>
      </w:rPr>
    </w:lvl>
    <w:lvl w:ilvl="6" w:tplc="07AEFF5C">
      <w:start w:val="1"/>
      <w:numFmt w:val="bullet"/>
      <w:lvlText w:val=""/>
      <w:lvlJc w:val="left"/>
      <w:pPr>
        <w:ind w:left="5040" w:hanging="360"/>
      </w:pPr>
      <w:rPr>
        <w:rFonts w:hint="default" w:ascii="Symbol" w:hAnsi="Symbol"/>
      </w:rPr>
    </w:lvl>
    <w:lvl w:ilvl="7" w:tplc="FD6481CE">
      <w:start w:val="1"/>
      <w:numFmt w:val="bullet"/>
      <w:lvlText w:val="o"/>
      <w:lvlJc w:val="left"/>
      <w:pPr>
        <w:ind w:left="5760" w:hanging="360"/>
      </w:pPr>
      <w:rPr>
        <w:rFonts w:hint="default" w:ascii="Courier New" w:hAnsi="Courier New"/>
      </w:rPr>
    </w:lvl>
    <w:lvl w:ilvl="8" w:tplc="35B48EE0">
      <w:start w:val="1"/>
      <w:numFmt w:val="bullet"/>
      <w:lvlText w:val=""/>
      <w:lvlJc w:val="left"/>
      <w:pPr>
        <w:ind w:left="6480" w:hanging="360"/>
      </w:pPr>
      <w:rPr>
        <w:rFonts w:hint="default" w:ascii="Wingdings" w:hAnsi="Wingdings"/>
      </w:rPr>
    </w:lvl>
  </w:abstractNum>
  <w:abstractNum w:abstractNumId="5" w15:restartNumberingAfterBreak="0">
    <w:nsid w:val="0B9CAF9F"/>
    <w:multiLevelType w:val="hybridMultilevel"/>
    <w:tmpl w:val="A50C5BA0"/>
    <w:lvl w:ilvl="0" w:tplc="9FD643EC">
      <w:start w:val="1"/>
      <w:numFmt w:val="decimal"/>
      <w:lvlText w:val="%1."/>
      <w:lvlJc w:val="left"/>
      <w:pPr>
        <w:ind w:left="720" w:hanging="360"/>
      </w:pPr>
    </w:lvl>
    <w:lvl w:ilvl="1" w:tplc="0186DFD4">
      <w:start w:val="1"/>
      <w:numFmt w:val="decimal"/>
      <w:lvlText w:val="%2."/>
      <w:lvlJc w:val="left"/>
      <w:pPr>
        <w:ind w:left="1440" w:hanging="360"/>
      </w:pPr>
    </w:lvl>
    <w:lvl w:ilvl="2" w:tplc="6C5222F2">
      <w:start w:val="1"/>
      <w:numFmt w:val="lowerRoman"/>
      <w:lvlText w:val="%3."/>
      <w:lvlJc w:val="right"/>
      <w:pPr>
        <w:ind w:left="2160" w:hanging="180"/>
      </w:pPr>
    </w:lvl>
    <w:lvl w:ilvl="3" w:tplc="001C698E">
      <w:start w:val="1"/>
      <w:numFmt w:val="decimal"/>
      <w:lvlText w:val="%4."/>
      <w:lvlJc w:val="left"/>
      <w:pPr>
        <w:ind w:left="2880" w:hanging="360"/>
      </w:pPr>
    </w:lvl>
    <w:lvl w:ilvl="4" w:tplc="D7BA858C">
      <w:start w:val="1"/>
      <w:numFmt w:val="lowerLetter"/>
      <w:lvlText w:val="%5."/>
      <w:lvlJc w:val="left"/>
      <w:pPr>
        <w:ind w:left="3600" w:hanging="360"/>
      </w:pPr>
    </w:lvl>
    <w:lvl w:ilvl="5" w:tplc="E97CFBDA">
      <w:start w:val="1"/>
      <w:numFmt w:val="lowerRoman"/>
      <w:lvlText w:val="%6."/>
      <w:lvlJc w:val="right"/>
      <w:pPr>
        <w:ind w:left="4320" w:hanging="180"/>
      </w:pPr>
    </w:lvl>
    <w:lvl w:ilvl="6" w:tplc="87AE7ED0">
      <w:start w:val="1"/>
      <w:numFmt w:val="decimal"/>
      <w:lvlText w:val="%7."/>
      <w:lvlJc w:val="left"/>
      <w:pPr>
        <w:ind w:left="5040" w:hanging="360"/>
      </w:pPr>
    </w:lvl>
    <w:lvl w:ilvl="7" w:tplc="5F1AC128">
      <w:start w:val="1"/>
      <w:numFmt w:val="lowerLetter"/>
      <w:lvlText w:val="%8."/>
      <w:lvlJc w:val="left"/>
      <w:pPr>
        <w:ind w:left="5760" w:hanging="360"/>
      </w:pPr>
    </w:lvl>
    <w:lvl w:ilvl="8" w:tplc="B516B394">
      <w:start w:val="1"/>
      <w:numFmt w:val="lowerRoman"/>
      <w:lvlText w:val="%9."/>
      <w:lvlJc w:val="right"/>
      <w:pPr>
        <w:ind w:left="6480" w:hanging="180"/>
      </w:pPr>
    </w:lvl>
  </w:abstractNum>
  <w:abstractNum w:abstractNumId="6" w15:restartNumberingAfterBreak="0">
    <w:nsid w:val="0C242276"/>
    <w:multiLevelType w:val="hybridMultilevel"/>
    <w:tmpl w:val="53B825FA"/>
    <w:lvl w:ilvl="0" w:tplc="38B87946">
      <w:start w:val="1"/>
      <w:numFmt w:val="bullet"/>
      <w:lvlText w:val=""/>
      <w:lvlJc w:val="left"/>
      <w:pPr>
        <w:ind w:left="720" w:hanging="360"/>
      </w:pPr>
      <w:rPr>
        <w:rFonts w:hint="default" w:ascii="Symbol" w:hAnsi="Symbol"/>
      </w:rPr>
    </w:lvl>
    <w:lvl w:ilvl="1" w:tplc="DF24F6E0">
      <w:start w:val="1"/>
      <w:numFmt w:val="bullet"/>
      <w:lvlText w:val="o"/>
      <w:lvlJc w:val="left"/>
      <w:pPr>
        <w:ind w:left="1440" w:hanging="360"/>
      </w:pPr>
      <w:rPr>
        <w:rFonts w:hint="default" w:ascii="Courier New" w:hAnsi="Courier New"/>
      </w:rPr>
    </w:lvl>
    <w:lvl w:ilvl="2" w:tplc="B8042B3C">
      <w:start w:val="1"/>
      <w:numFmt w:val="bullet"/>
      <w:lvlText w:val=""/>
      <w:lvlJc w:val="left"/>
      <w:pPr>
        <w:ind w:left="2160" w:hanging="360"/>
      </w:pPr>
      <w:rPr>
        <w:rFonts w:hint="default" w:ascii="Wingdings" w:hAnsi="Wingdings"/>
      </w:rPr>
    </w:lvl>
    <w:lvl w:ilvl="3" w:tplc="1876CE98">
      <w:start w:val="1"/>
      <w:numFmt w:val="bullet"/>
      <w:lvlText w:val=""/>
      <w:lvlJc w:val="left"/>
      <w:pPr>
        <w:ind w:left="2880" w:hanging="360"/>
      </w:pPr>
      <w:rPr>
        <w:rFonts w:hint="default" w:ascii="Symbol" w:hAnsi="Symbol"/>
      </w:rPr>
    </w:lvl>
    <w:lvl w:ilvl="4" w:tplc="286AAE22">
      <w:start w:val="1"/>
      <w:numFmt w:val="bullet"/>
      <w:lvlText w:val="o"/>
      <w:lvlJc w:val="left"/>
      <w:pPr>
        <w:ind w:left="3600" w:hanging="360"/>
      </w:pPr>
      <w:rPr>
        <w:rFonts w:hint="default" w:ascii="Courier New" w:hAnsi="Courier New"/>
      </w:rPr>
    </w:lvl>
    <w:lvl w:ilvl="5" w:tplc="EF48340E">
      <w:start w:val="1"/>
      <w:numFmt w:val="bullet"/>
      <w:lvlText w:val=""/>
      <w:lvlJc w:val="left"/>
      <w:pPr>
        <w:ind w:left="4320" w:hanging="360"/>
      </w:pPr>
      <w:rPr>
        <w:rFonts w:hint="default" w:ascii="Wingdings" w:hAnsi="Wingdings"/>
      </w:rPr>
    </w:lvl>
    <w:lvl w:ilvl="6" w:tplc="5D68E7D6">
      <w:start w:val="1"/>
      <w:numFmt w:val="bullet"/>
      <w:lvlText w:val=""/>
      <w:lvlJc w:val="left"/>
      <w:pPr>
        <w:ind w:left="5040" w:hanging="360"/>
      </w:pPr>
      <w:rPr>
        <w:rFonts w:hint="default" w:ascii="Symbol" w:hAnsi="Symbol"/>
      </w:rPr>
    </w:lvl>
    <w:lvl w:ilvl="7" w:tplc="A3766F4A">
      <w:start w:val="1"/>
      <w:numFmt w:val="bullet"/>
      <w:lvlText w:val="o"/>
      <w:lvlJc w:val="left"/>
      <w:pPr>
        <w:ind w:left="5760" w:hanging="360"/>
      </w:pPr>
      <w:rPr>
        <w:rFonts w:hint="default" w:ascii="Courier New" w:hAnsi="Courier New"/>
      </w:rPr>
    </w:lvl>
    <w:lvl w:ilvl="8" w:tplc="0120A6A6">
      <w:start w:val="1"/>
      <w:numFmt w:val="bullet"/>
      <w:lvlText w:val=""/>
      <w:lvlJc w:val="left"/>
      <w:pPr>
        <w:ind w:left="6480" w:hanging="360"/>
      </w:pPr>
      <w:rPr>
        <w:rFonts w:hint="default" w:ascii="Wingdings" w:hAnsi="Wingdings"/>
      </w:rPr>
    </w:lvl>
  </w:abstractNum>
  <w:abstractNum w:abstractNumId="7" w15:restartNumberingAfterBreak="0">
    <w:nsid w:val="0F8A4D42"/>
    <w:multiLevelType w:val="hybridMultilevel"/>
    <w:tmpl w:val="38DE04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0FA3D085"/>
    <w:multiLevelType w:val="hybridMultilevel"/>
    <w:tmpl w:val="863E906A"/>
    <w:lvl w:ilvl="0" w:tplc="D848D3B8">
      <w:start w:val="1"/>
      <w:numFmt w:val="bullet"/>
      <w:lvlText w:val=""/>
      <w:lvlJc w:val="left"/>
      <w:pPr>
        <w:ind w:left="720" w:hanging="360"/>
      </w:pPr>
      <w:rPr>
        <w:rFonts w:hint="default" w:ascii="Symbol" w:hAnsi="Symbol"/>
      </w:rPr>
    </w:lvl>
    <w:lvl w:ilvl="1" w:tplc="F0B041E6">
      <w:start w:val="1"/>
      <w:numFmt w:val="bullet"/>
      <w:lvlText w:val="o"/>
      <w:lvlJc w:val="left"/>
      <w:pPr>
        <w:ind w:left="1440" w:hanging="360"/>
      </w:pPr>
      <w:rPr>
        <w:rFonts w:hint="default" w:ascii="Courier New" w:hAnsi="Courier New"/>
      </w:rPr>
    </w:lvl>
    <w:lvl w:ilvl="2" w:tplc="6952E77E">
      <w:start w:val="1"/>
      <w:numFmt w:val="bullet"/>
      <w:lvlText w:val=""/>
      <w:lvlJc w:val="left"/>
      <w:pPr>
        <w:ind w:left="2160" w:hanging="360"/>
      </w:pPr>
      <w:rPr>
        <w:rFonts w:hint="default" w:ascii="Wingdings" w:hAnsi="Wingdings"/>
      </w:rPr>
    </w:lvl>
    <w:lvl w:ilvl="3" w:tplc="7C4E5D8A">
      <w:start w:val="1"/>
      <w:numFmt w:val="bullet"/>
      <w:lvlText w:val=""/>
      <w:lvlJc w:val="left"/>
      <w:pPr>
        <w:ind w:left="2880" w:hanging="360"/>
      </w:pPr>
      <w:rPr>
        <w:rFonts w:hint="default" w:ascii="Symbol" w:hAnsi="Symbol"/>
      </w:rPr>
    </w:lvl>
    <w:lvl w:ilvl="4" w:tplc="EB4202FE">
      <w:start w:val="1"/>
      <w:numFmt w:val="bullet"/>
      <w:lvlText w:val="o"/>
      <w:lvlJc w:val="left"/>
      <w:pPr>
        <w:ind w:left="3600" w:hanging="360"/>
      </w:pPr>
      <w:rPr>
        <w:rFonts w:hint="default" w:ascii="Courier New" w:hAnsi="Courier New"/>
      </w:rPr>
    </w:lvl>
    <w:lvl w:ilvl="5" w:tplc="36BC1EB2">
      <w:start w:val="1"/>
      <w:numFmt w:val="bullet"/>
      <w:lvlText w:val=""/>
      <w:lvlJc w:val="left"/>
      <w:pPr>
        <w:ind w:left="4320" w:hanging="360"/>
      </w:pPr>
      <w:rPr>
        <w:rFonts w:hint="default" w:ascii="Wingdings" w:hAnsi="Wingdings"/>
      </w:rPr>
    </w:lvl>
    <w:lvl w:ilvl="6" w:tplc="12189050">
      <w:start w:val="1"/>
      <w:numFmt w:val="bullet"/>
      <w:lvlText w:val=""/>
      <w:lvlJc w:val="left"/>
      <w:pPr>
        <w:ind w:left="5040" w:hanging="360"/>
      </w:pPr>
      <w:rPr>
        <w:rFonts w:hint="default" w:ascii="Symbol" w:hAnsi="Symbol"/>
      </w:rPr>
    </w:lvl>
    <w:lvl w:ilvl="7" w:tplc="BB8A492C">
      <w:start w:val="1"/>
      <w:numFmt w:val="bullet"/>
      <w:lvlText w:val="o"/>
      <w:lvlJc w:val="left"/>
      <w:pPr>
        <w:ind w:left="5760" w:hanging="360"/>
      </w:pPr>
      <w:rPr>
        <w:rFonts w:hint="default" w:ascii="Courier New" w:hAnsi="Courier New"/>
      </w:rPr>
    </w:lvl>
    <w:lvl w:ilvl="8" w:tplc="9F0C0ACA">
      <w:start w:val="1"/>
      <w:numFmt w:val="bullet"/>
      <w:lvlText w:val=""/>
      <w:lvlJc w:val="left"/>
      <w:pPr>
        <w:ind w:left="6480" w:hanging="360"/>
      </w:pPr>
      <w:rPr>
        <w:rFonts w:hint="default" w:ascii="Wingdings" w:hAnsi="Wingdings"/>
      </w:rPr>
    </w:lvl>
  </w:abstractNum>
  <w:abstractNum w:abstractNumId="9" w15:restartNumberingAfterBreak="0">
    <w:nsid w:val="10304384"/>
    <w:multiLevelType w:val="hybridMultilevel"/>
    <w:tmpl w:val="D3D648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3066600"/>
    <w:multiLevelType w:val="hybridMultilevel"/>
    <w:tmpl w:val="DC24CC12"/>
    <w:lvl w:ilvl="0" w:tplc="840C59CE">
      <w:start w:val="1"/>
      <w:numFmt w:val="bullet"/>
      <w:lvlText w:val=""/>
      <w:lvlJc w:val="left"/>
      <w:pPr>
        <w:ind w:left="720" w:hanging="360"/>
      </w:pPr>
      <w:rPr>
        <w:rFonts w:hint="default" w:ascii="Symbol" w:hAnsi="Symbol"/>
      </w:rPr>
    </w:lvl>
    <w:lvl w:ilvl="1" w:tplc="D13806A4">
      <w:start w:val="1"/>
      <w:numFmt w:val="bullet"/>
      <w:lvlText w:val="o"/>
      <w:lvlJc w:val="left"/>
      <w:pPr>
        <w:ind w:left="1440" w:hanging="360"/>
      </w:pPr>
      <w:rPr>
        <w:rFonts w:hint="default" w:ascii="Courier New" w:hAnsi="Courier New"/>
      </w:rPr>
    </w:lvl>
    <w:lvl w:ilvl="2" w:tplc="1206F056">
      <w:start w:val="1"/>
      <w:numFmt w:val="bullet"/>
      <w:lvlText w:val=""/>
      <w:lvlJc w:val="left"/>
      <w:pPr>
        <w:ind w:left="2160" w:hanging="360"/>
      </w:pPr>
      <w:rPr>
        <w:rFonts w:hint="default" w:ascii="Wingdings" w:hAnsi="Wingdings"/>
      </w:rPr>
    </w:lvl>
    <w:lvl w:ilvl="3" w:tplc="DA627FAC">
      <w:start w:val="1"/>
      <w:numFmt w:val="bullet"/>
      <w:lvlText w:val=""/>
      <w:lvlJc w:val="left"/>
      <w:pPr>
        <w:ind w:left="2880" w:hanging="360"/>
      </w:pPr>
      <w:rPr>
        <w:rFonts w:hint="default" w:ascii="Symbol" w:hAnsi="Symbol"/>
      </w:rPr>
    </w:lvl>
    <w:lvl w:ilvl="4" w:tplc="7A9AEA4A">
      <w:start w:val="1"/>
      <w:numFmt w:val="bullet"/>
      <w:lvlText w:val="o"/>
      <w:lvlJc w:val="left"/>
      <w:pPr>
        <w:ind w:left="3600" w:hanging="360"/>
      </w:pPr>
      <w:rPr>
        <w:rFonts w:hint="default" w:ascii="Courier New" w:hAnsi="Courier New"/>
      </w:rPr>
    </w:lvl>
    <w:lvl w:ilvl="5" w:tplc="C29C7404">
      <w:start w:val="1"/>
      <w:numFmt w:val="bullet"/>
      <w:lvlText w:val=""/>
      <w:lvlJc w:val="left"/>
      <w:pPr>
        <w:ind w:left="4320" w:hanging="360"/>
      </w:pPr>
      <w:rPr>
        <w:rFonts w:hint="default" w:ascii="Wingdings" w:hAnsi="Wingdings"/>
      </w:rPr>
    </w:lvl>
    <w:lvl w:ilvl="6" w:tplc="38987B02">
      <w:start w:val="1"/>
      <w:numFmt w:val="bullet"/>
      <w:lvlText w:val=""/>
      <w:lvlJc w:val="left"/>
      <w:pPr>
        <w:ind w:left="5040" w:hanging="360"/>
      </w:pPr>
      <w:rPr>
        <w:rFonts w:hint="default" w:ascii="Symbol" w:hAnsi="Symbol"/>
      </w:rPr>
    </w:lvl>
    <w:lvl w:ilvl="7" w:tplc="59AC9F74">
      <w:start w:val="1"/>
      <w:numFmt w:val="bullet"/>
      <w:lvlText w:val="o"/>
      <w:lvlJc w:val="left"/>
      <w:pPr>
        <w:ind w:left="5760" w:hanging="360"/>
      </w:pPr>
      <w:rPr>
        <w:rFonts w:hint="default" w:ascii="Courier New" w:hAnsi="Courier New"/>
      </w:rPr>
    </w:lvl>
    <w:lvl w:ilvl="8" w:tplc="C76884EA">
      <w:start w:val="1"/>
      <w:numFmt w:val="bullet"/>
      <w:lvlText w:val=""/>
      <w:lvlJc w:val="left"/>
      <w:pPr>
        <w:ind w:left="6480" w:hanging="360"/>
      </w:pPr>
      <w:rPr>
        <w:rFonts w:hint="default" w:ascii="Wingdings" w:hAnsi="Wingdings"/>
      </w:rPr>
    </w:lvl>
  </w:abstractNum>
  <w:abstractNum w:abstractNumId="11" w15:restartNumberingAfterBreak="0">
    <w:nsid w:val="1678759C"/>
    <w:multiLevelType w:val="hybridMultilevel"/>
    <w:tmpl w:val="B316E874"/>
    <w:lvl w:ilvl="0" w:tplc="42D8ACF0">
      <w:start w:val="1"/>
      <w:numFmt w:val="bullet"/>
      <w:lvlText w:val=""/>
      <w:lvlJc w:val="left"/>
      <w:pPr>
        <w:ind w:left="720" w:hanging="360"/>
      </w:pPr>
      <w:rPr>
        <w:rFonts w:hint="default" w:ascii="Symbol" w:hAnsi="Symbol"/>
      </w:rPr>
    </w:lvl>
    <w:lvl w:ilvl="1" w:tplc="0A8C0B0E">
      <w:start w:val="1"/>
      <w:numFmt w:val="bullet"/>
      <w:lvlText w:val="o"/>
      <w:lvlJc w:val="left"/>
      <w:pPr>
        <w:ind w:left="1440" w:hanging="360"/>
      </w:pPr>
      <w:rPr>
        <w:rFonts w:hint="default" w:ascii="Courier New" w:hAnsi="Courier New"/>
      </w:rPr>
    </w:lvl>
    <w:lvl w:ilvl="2" w:tplc="65FE1870">
      <w:start w:val="1"/>
      <w:numFmt w:val="bullet"/>
      <w:lvlText w:val=""/>
      <w:lvlJc w:val="left"/>
      <w:pPr>
        <w:ind w:left="2160" w:hanging="360"/>
      </w:pPr>
      <w:rPr>
        <w:rFonts w:hint="default" w:ascii="Wingdings" w:hAnsi="Wingdings"/>
      </w:rPr>
    </w:lvl>
    <w:lvl w:ilvl="3" w:tplc="D46CCBD6">
      <w:start w:val="1"/>
      <w:numFmt w:val="bullet"/>
      <w:lvlText w:val=""/>
      <w:lvlJc w:val="left"/>
      <w:pPr>
        <w:ind w:left="2880" w:hanging="360"/>
      </w:pPr>
      <w:rPr>
        <w:rFonts w:hint="default" w:ascii="Symbol" w:hAnsi="Symbol"/>
      </w:rPr>
    </w:lvl>
    <w:lvl w:ilvl="4" w:tplc="5910370E">
      <w:start w:val="1"/>
      <w:numFmt w:val="bullet"/>
      <w:lvlText w:val="o"/>
      <w:lvlJc w:val="left"/>
      <w:pPr>
        <w:ind w:left="3600" w:hanging="360"/>
      </w:pPr>
      <w:rPr>
        <w:rFonts w:hint="default" w:ascii="Courier New" w:hAnsi="Courier New"/>
      </w:rPr>
    </w:lvl>
    <w:lvl w:ilvl="5" w:tplc="866C8814">
      <w:start w:val="1"/>
      <w:numFmt w:val="bullet"/>
      <w:lvlText w:val=""/>
      <w:lvlJc w:val="left"/>
      <w:pPr>
        <w:ind w:left="4320" w:hanging="360"/>
      </w:pPr>
      <w:rPr>
        <w:rFonts w:hint="default" w:ascii="Wingdings" w:hAnsi="Wingdings"/>
      </w:rPr>
    </w:lvl>
    <w:lvl w:ilvl="6" w:tplc="0BAADBA0">
      <w:start w:val="1"/>
      <w:numFmt w:val="bullet"/>
      <w:lvlText w:val=""/>
      <w:lvlJc w:val="left"/>
      <w:pPr>
        <w:ind w:left="5040" w:hanging="360"/>
      </w:pPr>
      <w:rPr>
        <w:rFonts w:hint="default" w:ascii="Symbol" w:hAnsi="Symbol"/>
      </w:rPr>
    </w:lvl>
    <w:lvl w:ilvl="7" w:tplc="3C306176">
      <w:start w:val="1"/>
      <w:numFmt w:val="bullet"/>
      <w:lvlText w:val="o"/>
      <w:lvlJc w:val="left"/>
      <w:pPr>
        <w:ind w:left="5760" w:hanging="360"/>
      </w:pPr>
      <w:rPr>
        <w:rFonts w:hint="default" w:ascii="Courier New" w:hAnsi="Courier New"/>
      </w:rPr>
    </w:lvl>
    <w:lvl w:ilvl="8" w:tplc="549413E4">
      <w:start w:val="1"/>
      <w:numFmt w:val="bullet"/>
      <w:lvlText w:val=""/>
      <w:lvlJc w:val="left"/>
      <w:pPr>
        <w:ind w:left="6480" w:hanging="360"/>
      </w:pPr>
      <w:rPr>
        <w:rFonts w:hint="default" w:ascii="Wingdings" w:hAnsi="Wingdings"/>
      </w:rPr>
    </w:lvl>
  </w:abstractNum>
  <w:abstractNum w:abstractNumId="12" w15:restartNumberingAfterBreak="0">
    <w:nsid w:val="1FEA4C84"/>
    <w:multiLevelType w:val="hybridMultilevel"/>
    <w:tmpl w:val="A8BEF2FE"/>
    <w:lvl w:ilvl="0" w:tplc="A1441560">
      <w:start w:val="1"/>
      <w:numFmt w:val="bullet"/>
      <w:lvlText w:val=""/>
      <w:lvlJc w:val="left"/>
      <w:pPr>
        <w:ind w:left="720" w:hanging="360"/>
      </w:pPr>
      <w:rPr>
        <w:rFonts w:hint="default" w:ascii="Symbol" w:hAnsi="Symbol"/>
      </w:rPr>
    </w:lvl>
    <w:lvl w:ilvl="1" w:tplc="7C624C20">
      <w:start w:val="1"/>
      <w:numFmt w:val="bullet"/>
      <w:lvlText w:val="o"/>
      <w:lvlJc w:val="left"/>
      <w:pPr>
        <w:ind w:left="1440" w:hanging="360"/>
      </w:pPr>
      <w:rPr>
        <w:rFonts w:hint="default" w:ascii="Courier New" w:hAnsi="Courier New"/>
      </w:rPr>
    </w:lvl>
    <w:lvl w:ilvl="2" w:tplc="D6C4991A">
      <w:start w:val="1"/>
      <w:numFmt w:val="bullet"/>
      <w:lvlText w:val=""/>
      <w:lvlJc w:val="left"/>
      <w:pPr>
        <w:ind w:left="2160" w:hanging="360"/>
      </w:pPr>
      <w:rPr>
        <w:rFonts w:hint="default" w:ascii="Wingdings" w:hAnsi="Wingdings"/>
      </w:rPr>
    </w:lvl>
    <w:lvl w:ilvl="3" w:tplc="1DEEBEBC">
      <w:start w:val="1"/>
      <w:numFmt w:val="bullet"/>
      <w:lvlText w:val=""/>
      <w:lvlJc w:val="left"/>
      <w:pPr>
        <w:ind w:left="2880" w:hanging="360"/>
      </w:pPr>
      <w:rPr>
        <w:rFonts w:hint="default" w:ascii="Symbol" w:hAnsi="Symbol"/>
      </w:rPr>
    </w:lvl>
    <w:lvl w:ilvl="4" w:tplc="DE4222B4">
      <w:start w:val="1"/>
      <w:numFmt w:val="bullet"/>
      <w:lvlText w:val="o"/>
      <w:lvlJc w:val="left"/>
      <w:pPr>
        <w:ind w:left="3600" w:hanging="360"/>
      </w:pPr>
      <w:rPr>
        <w:rFonts w:hint="default" w:ascii="Courier New" w:hAnsi="Courier New"/>
      </w:rPr>
    </w:lvl>
    <w:lvl w:ilvl="5" w:tplc="9EE2CA1E">
      <w:start w:val="1"/>
      <w:numFmt w:val="bullet"/>
      <w:lvlText w:val=""/>
      <w:lvlJc w:val="left"/>
      <w:pPr>
        <w:ind w:left="4320" w:hanging="360"/>
      </w:pPr>
      <w:rPr>
        <w:rFonts w:hint="default" w:ascii="Wingdings" w:hAnsi="Wingdings"/>
      </w:rPr>
    </w:lvl>
    <w:lvl w:ilvl="6" w:tplc="66C64EF0">
      <w:start w:val="1"/>
      <w:numFmt w:val="bullet"/>
      <w:lvlText w:val=""/>
      <w:lvlJc w:val="left"/>
      <w:pPr>
        <w:ind w:left="5040" w:hanging="360"/>
      </w:pPr>
      <w:rPr>
        <w:rFonts w:hint="default" w:ascii="Symbol" w:hAnsi="Symbol"/>
      </w:rPr>
    </w:lvl>
    <w:lvl w:ilvl="7" w:tplc="D6E00926">
      <w:start w:val="1"/>
      <w:numFmt w:val="bullet"/>
      <w:lvlText w:val="o"/>
      <w:lvlJc w:val="left"/>
      <w:pPr>
        <w:ind w:left="5760" w:hanging="360"/>
      </w:pPr>
      <w:rPr>
        <w:rFonts w:hint="default" w:ascii="Courier New" w:hAnsi="Courier New"/>
      </w:rPr>
    </w:lvl>
    <w:lvl w:ilvl="8" w:tplc="64AC7B6A">
      <w:start w:val="1"/>
      <w:numFmt w:val="bullet"/>
      <w:lvlText w:val=""/>
      <w:lvlJc w:val="left"/>
      <w:pPr>
        <w:ind w:left="6480" w:hanging="360"/>
      </w:pPr>
      <w:rPr>
        <w:rFonts w:hint="default" w:ascii="Wingdings" w:hAnsi="Wingdings"/>
      </w:rPr>
    </w:lvl>
  </w:abstractNum>
  <w:abstractNum w:abstractNumId="13" w15:restartNumberingAfterBreak="0">
    <w:nsid w:val="21BCEFA8"/>
    <w:multiLevelType w:val="hybridMultilevel"/>
    <w:tmpl w:val="D6A076A2"/>
    <w:lvl w:ilvl="0" w:tplc="8E6E9AAC">
      <w:start w:val="1"/>
      <w:numFmt w:val="bullet"/>
      <w:lvlText w:val=""/>
      <w:lvlJc w:val="left"/>
      <w:pPr>
        <w:ind w:left="720" w:hanging="360"/>
      </w:pPr>
      <w:rPr>
        <w:rFonts w:hint="default" w:ascii="Symbol" w:hAnsi="Symbol"/>
      </w:rPr>
    </w:lvl>
    <w:lvl w:ilvl="1" w:tplc="48729D16">
      <w:start w:val="1"/>
      <w:numFmt w:val="bullet"/>
      <w:lvlText w:val="o"/>
      <w:lvlJc w:val="left"/>
      <w:pPr>
        <w:ind w:left="1440" w:hanging="360"/>
      </w:pPr>
      <w:rPr>
        <w:rFonts w:hint="default" w:ascii="Courier New" w:hAnsi="Courier New"/>
      </w:rPr>
    </w:lvl>
    <w:lvl w:ilvl="2" w:tplc="DA1275F0">
      <w:start w:val="1"/>
      <w:numFmt w:val="bullet"/>
      <w:lvlText w:val=""/>
      <w:lvlJc w:val="left"/>
      <w:pPr>
        <w:ind w:left="2160" w:hanging="360"/>
      </w:pPr>
      <w:rPr>
        <w:rFonts w:hint="default" w:ascii="Wingdings" w:hAnsi="Wingdings"/>
      </w:rPr>
    </w:lvl>
    <w:lvl w:ilvl="3" w:tplc="F8E27EF0">
      <w:start w:val="1"/>
      <w:numFmt w:val="bullet"/>
      <w:lvlText w:val=""/>
      <w:lvlJc w:val="left"/>
      <w:pPr>
        <w:ind w:left="2880" w:hanging="360"/>
      </w:pPr>
      <w:rPr>
        <w:rFonts w:hint="default" w:ascii="Symbol" w:hAnsi="Symbol"/>
      </w:rPr>
    </w:lvl>
    <w:lvl w:ilvl="4" w:tplc="4F38A416">
      <w:start w:val="1"/>
      <w:numFmt w:val="bullet"/>
      <w:lvlText w:val="o"/>
      <w:lvlJc w:val="left"/>
      <w:pPr>
        <w:ind w:left="3600" w:hanging="360"/>
      </w:pPr>
      <w:rPr>
        <w:rFonts w:hint="default" w:ascii="Courier New" w:hAnsi="Courier New"/>
      </w:rPr>
    </w:lvl>
    <w:lvl w:ilvl="5" w:tplc="595EC2BA">
      <w:start w:val="1"/>
      <w:numFmt w:val="bullet"/>
      <w:lvlText w:val=""/>
      <w:lvlJc w:val="left"/>
      <w:pPr>
        <w:ind w:left="4320" w:hanging="360"/>
      </w:pPr>
      <w:rPr>
        <w:rFonts w:hint="default" w:ascii="Wingdings" w:hAnsi="Wingdings"/>
      </w:rPr>
    </w:lvl>
    <w:lvl w:ilvl="6" w:tplc="E14CB780">
      <w:start w:val="1"/>
      <w:numFmt w:val="bullet"/>
      <w:lvlText w:val=""/>
      <w:lvlJc w:val="left"/>
      <w:pPr>
        <w:ind w:left="5040" w:hanging="360"/>
      </w:pPr>
      <w:rPr>
        <w:rFonts w:hint="default" w:ascii="Symbol" w:hAnsi="Symbol"/>
      </w:rPr>
    </w:lvl>
    <w:lvl w:ilvl="7" w:tplc="181ADC0C">
      <w:start w:val="1"/>
      <w:numFmt w:val="bullet"/>
      <w:lvlText w:val="o"/>
      <w:lvlJc w:val="left"/>
      <w:pPr>
        <w:ind w:left="5760" w:hanging="360"/>
      </w:pPr>
      <w:rPr>
        <w:rFonts w:hint="default" w:ascii="Courier New" w:hAnsi="Courier New"/>
      </w:rPr>
    </w:lvl>
    <w:lvl w:ilvl="8" w:tplc="502863DE">
      <w:start w:val="1"/>
      <w:numFmt w:val="bullet"/>
      <w:lvlText w:val=""/>
      <w:lvlJc w:val="left"/>
      <w:pPr>
        <w:ind w:left="6480" w:hanging="360"/>
      </w:pPr>
      <w:rPr>
        <w:rFonts w:hint="default" w:ascii="Wingdings" w:hAnsi="Wingdings"/>
      </w:rPr>
    </w:lvl>
  </w:abstractNum>
  <w:abstractNum w:abstractNumId="14" w15:restartNumberingAfterBreak="0">
    <w:nsid w:val="23D11A07"/>
    <w:multiLevelType w:val="hybridMultilevel"/>
    <w:tmpl w:val="D8E8C160"/>
    <w:lvl w:ilvl="0" w:tplc="26561ADE">
      <w:start w:val="1"/>
      <w:numFmt w:val="bullet"/>
      <w:lvlText w:val=""/>
      <w:lvlJc w:val="left"/>
      <w:pPr>
        <w:ind w:left="720" w:hanging="360"/>
      </w:pPr>
      <w:rPr>
        <w:rFonts w:hint="default" w:ascii="Symbol" w:hAnsi="Symbol"/>
      </w:rPr>
    </w:lvl>
    <w:lvl w:ilvl="1" w:tplc="0E705176">
      <w:start w:val="1"/>
      <w:numFmt w:val="bullet"/>
      <w:lvlText w:val="o"/>
      <w:lvlJc w:val="left"/>
      <w:pPr>
        <w:ind w:left="1440" w:hanging="360"/>
      </w:pPr>
      <w:rPr>
        <w:rFonts w:hint="default" w:ascii="Courier New" w:hAnsi="Courier New"/>
      </w:rPr>
    </w:lvl>
    <w:lvl w:ilvl="2" w:tplc="8BFA6D60">
      <w:start w:val="1"/>
      <w:numFmt w:val="bullet"/>
      <w:lvlText w:val=""/>
      <w:lvlJc w:val="left"/>
      <w:pPr>
        <w:ind w:left="2160" w:hanging="360"/>
      </w:pPr>
      <w:rPr>
        <w:rFonts w:hint="default" w:ascii="Wingdings" w:hAnsi="Wingdings"/>
      </w:rPr>
    </w:lvl>
    <w:lvl w:ilvl="3" w:tplc="9B78DEBE">
      <w:start w:val="1"/>
      <w:numFmt w:val="bullet"/>
      <w:lvlText w:val=""/>
      <w:lvlJc w:val="left"/>
      <w:pPr>
        <w:ind w:left="2880" w:hanging="360"/>
      </w:pPr>
      <w:rPr>
        <w:rFonts w:hint="default" w:ascii="Symbol" w:hAnsi="Symbol"/>
      </w:rPr>
    </w:lvl>
    <w:lvl w:ilvl="4" w:tplc="98D21AD0">
      <w:start w:val="1"/>
      <w:numFmt w:val="bullet"/>
      <w:lvlText w:val="o"/>
      <w:lvlJc w:val="left"/>
      <w:pPr>
        <w:ind w:left="3600" w:hanging="360"/>
      </w:pPr>
      <w:rPr>
        <w:rFonts w:hint="default" w:ascii="Courier New" w:hAnsi="Courier New"/>
      </w:rPr>
    </w:lvl>
    <w:lvl w:ilvl="5" w:tplc="1B5A9A78">
      <w:start w:val="1"/>
      <w:numFmt w:val="bullet"/>
      <w:lvlText w:val=""/>
      <w:lvlJc w:val="left"/>
      <w:pPr>
        <w:ind w:left="4320" w:hanging="360"/>
      </w:pPr>
      <w:rPr>
        <w:rFonts w:hint="default" w:ascii="Wingdings" w:hAnsi="Wingdings"/>
      </w:rPr>
    </w:lvl>
    <w:lvl w:ilvl="6" w:tplc="59604AF6">
      <w:start w:val="1"/>
      <w:numFmt w:val="bullet"/>
      <w:lvlText w:val=""/>
      <w:lvlJc w:val="left"/>
      <w:pPr>
        <w:ind w:left="5040" w:hanging="360"/>
      </w:pPr>
      <w:rPr>
        <w:rFonts w:hint="default" w:ascii="Symbol" w:hAnsi="Symbol"/>
      </w:rPr>
    </w:lvl>
    <w:lvl w:ilvl="7" w:tplc="0EF64F4C">
      <w:start w:val="1"/>
      <w:numFmt w:val="bullet"/>
      <w:lvlText w:val="o"/>
      <w:lvlJc w:val="left"/>
      <w:pPr>
        <w:ind w:left="5760" w:hanging="360"/>
      </w:pPr>
      <w:rPr>
        <w:rFonts w:hint="default" w:ascii="Courier New" w:hAnsi="Courier New"/>
      </w:rPr>
    </w:lvl>
    <w:lvl w:ilvl="8" w:tplc="837E041E">
      <w:start w:val="1"/>
      <w:numFmt w:val="bullet"/>
      <w:lvlText w:val=""/>
      <w:lvlJc w:val="left"/>
      <w:pPr>
        <w:ind w:left="6480" w:hanging="360"/>
      </w:pPr>
      <w:rPr>
        <w:rFonts w:hint="default" w:ascii="Wingdings" w:hAnsi="Wingdings"/>
      </w:rPr>
    </w:lvl>
  </w:abstractNum>
  <w:abstractNum w:abstractNumId="15" w15:restartNumberingAfterBreak="0">
    <w:nsid w:val="24DF3C10"/>
    <w:multiLevelType w:val="hybridMultilevel"/>
    <w:tmpl w:val="8DAA399E"/>
    <w:lvl w:ilvl="0" w:tplc="04090001">
      <w:start w:val="1"/>
      <w:numFmt w:val="bullet"/>
      <w:lvlText w:val=""/>
      <w:lvlJc w:val="left"/>
      <w:pPr>
        <w:ind w:left="720" w:hanging="360"/>
      </w:pPr>
      <w:rPr>
        <w:rFonts w:hint="default" w:ascii="Symbol" w:hAnsi="Symbo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A7AC759"/>
    <w:multiLevelType w:val="hybridMultilevel"/>
    <w:tmpl w:val="4B72CBA6"/>
    <w:lvl w:ilvl="0" w:tplc="2F449DBC">
      <w:start w:val="1"/>
      <w:numFmt w:val="decimal"/>
      <w:lvlText w:val="%1."/>
      <w:lvlJc w:val="left"/>
      <w:pPr>
        <w:ind w:left="720" w:hanging="360"/>
      </w:pPr>
    </w:lvl>
    <w:lvl w:ilvl="1" w:tplc="E0E09064">
      <w:start w:val="3"/>
      <w:numFmt w:val="decimal"/>
      <w:lvlText w:val="%2."/>
      <w:lvlJc w:val="left"/>
      <w:pPr>
        <w:ind w:left="1440" w:hanging="360"/>
      </w:pPr>
    </w:lvl>
    <w:lvl w:ilvl="2" w:tplc="E8EE6EDA">
      <w:start w:val="1"/>
      <w:numFmt w:val="lowerRoman"/>
      <w:lvlText w:val="%3."/>
      <w:lvlJc w:val="right"/>
      <w:pPr>
        <w:ind w:left="2160" w:hanging="180"/>
      </w:pPr>
    </w:lvl>
    <w:lvl w:ilvl="3" w:tplc="FB96372C">
      <w:start w:val="1"/>
      <w:numFmt w:val="decimal"/>
      <w:lvlText w:val="%4."/>
      <w:lvlJc w:val="left"/>
      <w:pPr>
        <w:ind w:left="2880" w:hanging="360"/>
      </w:pPr>
    </w:lvl>
    <w:lvl w:ilvl="4" w:tplc="FA84670E">
      <w:start w:val="1"/>
      <w:numFmt w:val="lowerLetter"/>
      <w:lvlText w:val="%5."/>
      <w:lvlJc w:val="left"/>
      <w:pPr>
        <w:ind w:left="3600" w:hanging="360"/>
      </w:pPr>
    </w:lvl>
    <w:lvl w:ilvl="5" w:tplc="FAE6057E">
      <w:start w:val="1"/>
      <w:numFmt w:val="lowerRoman"/>
      <w:lvlText w:val="%6."/>
      <w:lvlJc w:val="right"/>
      <w:pPr>
        <w:ind w:left="4320" w:hanging="180"/>
      </w:pPr>
    </w:lvl>
    <w:lvl w:ilvl="6" w:tplc="3072D684">
      <w:start w:val="1"/>
      <w:numFmt w:val="decimal"/>
      <w:lvlText w:val="%7."/>
      <w:lvlJc w:val="left"/>
      <w:pPr>
        <w:ind w:left="5040" w:hanging="360"/>
      </w:pPr>
    </w:lvl>
    <w:lvl w:ilvl="7" w:tplc="3B941962">
      <w:start w:val="1"/>
      <w:numFmt w:val="lowerLetter"/>
      <w:lvlText w:val="%8."/>
      <w:lvlJc w:val="left"/>
      <w:pPr>
        <w:ind w:left="5760" w:hanging="360"/>
      </w:pPr>
    </w:lvl>
    <w:lvl w:ilvl="8" w:tplc="1F86D6B8">
      <w:start w:val="1"/>
      <w:numFmt w:val="lowerRoman"/>
      <w:lvlText w:val="%9."/>
      <w:lvlJc w:val="right"/>
      <w:pPr>
        <w:ind w:left="6480" w:hanging="180"/>
      </w:pPr>
    </w:lvl>
  </w:abstractNum>
  <w:abstractNum w:abstractNumId="17" w15:restartNumberingAfterBreak="0">
    <w:nsid w:val="2F5A3E99"/>
    <w:multiLevelType w:val="hybridMultilevel"/>
    <w:tmpl w:val="D0AE5C8C"/>
    <w:lvl w:ilvl="0" w:tplc="D922A8EC">
      <w:start w:val="1"/>
      <w:numFmt w:val="bullet"/>
      <w:lvlText w:val=""/>
      <w:lvlJc w:val="left"/>
      <w:pPr>
        <w:ind w:left="720" w:hanging="360"/>
      </w:pPr>
      <w:rPr>
        <w:rFonts w:hint="default" w:ascii="Symbol" w:hAnsi="Symbol"/>
      </w:rPr>
    </w:lvl>
    <w:lvl w:ilvl="1" w:tplc="04E415D2">
      <w:start w:val="1"/>
      <w:numFmt w:val="bullet"/>
      <w:lvlText w:val="o"/>
      <w:lvlJc w:val="left"/>
      <w:pPr>
        <w:ind w:left="1440" w:hanging="360"/>
      </w:pPr>
      <w:rPr>
        <w:rFonts w:hint="default" w:ascii="Courier New" w:hAnsi="Courier New"/>
      </w:rPr>
    </w:lvl>
    <w:lvl w:ilvl="2" w:tplc="84A2B7C2">
      <w:start w:val="1"/>
      <w:numFmt w:val="bullet"/>
      <w:lvlText w:val=""/>
      <w:lvlJc w:val="left"/>
      <w:pPr>
        <w:ind w:left="2160" w:hanging="360"/>
      </w:pPr>
      <w:rPr>
        <w:rFonts w:hint="default" w:ascii="Wingdings" w:hAnsi="Wingdings"/>
      </w:rPr>
    </w:lvl>
    <w:lvl w:ilvl="3" w:tplc="1FC64A26">
      <w:start w:val="1"/>
      <w:numFmt w:val="bullet"/>
      <w:lvlText w:val=""/>
      <w:lvlJc w:val="left"/>
      <w:pPr>
        <w:ind w:left="2880" w:hanging="360"/>
      </w:pPr>
      <w:rPr>
        <w:rFonts w:hint="default" w:ascii="Symbol" w:hAnsi="Symbol"/>
      </w:rPr>
    </w:lvl>
    <w:lvl w:ilvl="4" w:tplc="EB0CF440">
      <w:start w:val="1"/>
      <w:numFmt w:val="bullet"/>
      <w:lvlText w:val="o"/>
      <w:lvlJc w:val="left"/>
      <w:pPr>
        <w:ind w:left="3600" w:hanging="360"/>
      </w:pPr>
      <w:rPr>
        <w:rFonts w:hint="default" w:ascii="Courier New" w:hAnsi="Courier New"/>
      </w:rPr>
    </w:lvl>
    <w:lvl w:ilvl="5" w:tplc="E57677CA">
      <w:start w:val="1"/>
      <w:numFmt w:val="bullet"/>
      <w:lvlText w:val=""/>
      <w:lvlJc w:val="left"/>
      <w:pPr>
        <w:ind w:left="4320" w:hanging="360"/>
      </w:pPr>
      <w:rPr>
        <w:rFonts w:hint="default" w:ascii="Wingdings" w:hAnsi="Wingdings"/>
      </w:rPr>
    </w:lvl>
    <w:lvl w:ilvl="6" w:tplc="1042093E">
      <w:start w:val="1"/>
      <w:numFmt w:val="bullet"/>
      <w:lvlText w:val=""/>
      <w:lvlJc w:val="left"/>
      <w:pPr>
        <w:ind w:left="5040" w:hanging="360"/>
      </w:pPr>
      <w:rPr>
        <w:rFonts w:hint="default" w:ascii="Symbol" w:hAnsi="Symbol"/>
      </w:rPr>
    </w:lvl>
    <w:lvl w:ilvl="7" w:tplc="124EBE7E">
      <w:start w:val="1"/>
      <w:numFmt w:val="bullet"/>
      <w:lvlText w:val="o"/>
      <w:lvlJc w:val="left"/>
      <w:pPr>
        <w:ind w:left="5760" w:hanging="360"/>
      </w:pPr>
      <w:rPr>
        <w:rFonts w:hint="default" w:ascii="Courier New" w:hAnsi="Courier New"/>
      </w:rPr>
    </w:lvl>
    <w:lvl w:ilvl="8" w:tplc="8E18DB46">
      <w:start w:val="1"/>
      <w:numFmt w:val="bullet"/>
      <w:lvlText w:val=""/>
      <w:lvlJc w:val="left"/>
      <w:pPr>
        <w:ind w:left="6480" w:hanging="360"/>
      </w:pPr>
      <w:rPr>
        <w:rFonts w:hint="default" w:ascii="Wingdings" w:hAnsi="Wingdings"/>
      </w:rPr>
    </w:lvl>
  </w:abstractNum>
  <w:abstractNum w:abstractNumId="18" w15:restartNumberingAfterBreak="0">
    <w:nsid w:val="30C7ACC8"/>
    <w:multiLevelType w:val="hybridMultilevel"/>
    <w:tmpl w:val="45647942"/>
    <w:lvl w:ilvl="0" w:tplc="3E826C1E">
      <w:start w:val="1"/>
      <w:numFmt w:val="decimal"/>
      <w:lvlText w:val="%1."/>
      <w:lvlJc w:val="left"/>
      <w:pPr>
        <w:ind w:left="720" w:hanging="360"/>
      </w:pPr>
    </w:lvl>
    <w:lvl w:ilvl="1" w:tplc="2D0C920E">
      <w:start w:val="1"/>
      <w:numFmt w:val="lowerLetter"/>
      <w:lvlText w:val="%2."/>
      <w:lvlJc w:val="left"/>
      <w:pPr>
        <w:ind w:left="1440" w:hanging="360"/>
      </w:pPr>
    </w:lvl>
    <w:lvl w:ilvl="2" w:tplc="A6A48068">
      <w:start w:val="1"/>
      <w:numFmt w:val="lowerRoman"/>
      <w:lvlText w:val="%3."/>
      <w:lvlJc w:val="right"/>
      <w:pPr>
        <w:ind w:left="2160" w:hanging="180"/>
      </w:pPr>
    </w:lvl>
    <w:lvl w:ilvl="3" w:tplc="FFFFFFFF">
      <w:start w:val="1"/>
      <w:numFmt w:val="bullet"/>
      <w:lvlText w:val=""/>
      <w:lvlJc w:val="left"/>
      <w:pPr>
        <w:ind w:left="2880" w:hanging="360"/>
      </w:pPr>
      <w:rPr>
        <w:rFonts w:hint="default" w:ascii="Symbol" w:hAnsi="Symbol"/>
      </w:rPr>
    </w:lvl>
    <w:lvl w:ilvl="4" w:tplc="1D20D21C">
      <w:start w:val="1"/>
      <w:numFmt w:val="lowerLetter"/>
      <w:lvlText w:val="%5."/>
      <w:lvlJc w:val="left"/>
      <w:pPr>
        <w:ind w:left="3600" w:hanging="360"/>
      </w:pPr>
    </w:lvl>
    <w:lvl w:ilvl="5" w:tplc="FA3ECB6A">
      <w:start w:val="1"/>
      <w:numFmt w:val="lowerRoman"/>
      <w:lvlText w:val="%6."/>
      <w:lvlJc w:val="right"/>
      <w:pPr>
        <w:ind w:left="4320" w:hanging="180"/>
      </w:pPr>
    </w:lvl>
    <w:lvl w:ilvl="6" w:tplc="565202DE">
      <w:start w:val="1"/>
      <w:numFmt w:val="decimal"/>
      <w:lvlText w:val="%7."/>
      <w:lvlJc w:val="left"/>
      <w:pPr>
        <w:ind w:left="5040" w:hanging="360"/>
      </w:pPr>
    </w:lvl>
    <w:lvl w:ilvl="7" w:tplc="52E810DA">
      <w:start w:val="1"/>
      <w:numFmt w:val="lowerLetter"/>
      <w:lvlText w:val="%8."/>
      <w:lvlJc w:val="left"/>
      <w:pPr>
        <w:ind w:left="5760" w:hanging="360"/>
      </w:pPr>
    </w:lvl>
    <w:lvl w:ilvl="8" w:tplc="DB8AD638">
      <w:start w:val="1"/>
      <w:numFmt w:val="lowerRoman"/>
      <w:lvlText w:val="%9."/>
      <w:lvlJc w:val="right"/>
      <w:pPr>
        <w:ind w:left="6480" w:hanging="180"/>
      </w:pPr>
    </w:lvl>
  </w:abstractNum>
  <w:abstractNum w:abstractNumId="19" w15:restartNumberingAfterBreak="0">
    <w:nsid w:val="3BD75FD2"/>
    <w:multiLevelType w:val="hybridMultilevel"/>
    <w:tmpl w:val="7AF813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C061586"/>
    <w:multiLevelType w:val="hybridMultilevel"/>
    <w:tmpl w:val="84FAFA56"/>
    <w:lvl w:ilvl="0" w:tplc="5FC4800E">
      <w:start w:val="1"/>
      <w:numFmt w:val="bullet"/>
      <w:lvlText w:val=""/>
      <w:lvlJc w:val="left"/>
      <w:pPr>
        <w:ind w:left="720" w:hanging="360"/>
      </w:pPr>
      <w:rPr>
        <w:rFonts w:hint="default" w:ascii="Symbol" w:hAnsi="Symbol"/>
      </w:rPr>
    </w:lvl>
    <w:lvl w:ilvl="1" w:tplc="1BACFF52">
      <w:start w:val="1"/>
      <w:numFmt w:val="bullet"/>
      <w:lvlText w:val="o"/>
      <w:lvlJc w:val="left"/>
      <w:pPr>
        <w:ind w:left="1440" w:hanging="360"/>
      </w:pPr>
      <w:rPr>
        <w:rFonts w:hint="default" w:ascii="Courier New" w:hAnsi="Courier New"/>
      </w:rPr>
    </w:lvl>
    <w:lvl w:ilvl="2" w:tplc="9C168222">
      <w:start w:val="1"/>
      <w:numFmt w:val="bullet"/>
      <w:lvlText w:val=""/>
      <w:lvlJc w:val="left"/>
      <w:pPr>
        <w:ind w:left="2160" w:hanging="360"/>
      </w:pPr>
      <w:rPr>
        <w:rFonts w:hint="default" w:ascii="Wingdings" w:hAnsi="Wingdings"/>
      </w:rPr>
    </w:lvl>
    <w:lvl w:ilvl="3" w:tplc="C09A6F2A">
      <w:start w:val="1"/>
      <w:numFmt w:val="bullet"/>
      <w:lvlText w:val=""/>
      <w:lvlJc w:val="left"/>
      <w:pPr>
        <w:ind w:left="2880" w:hanging="360"/>
      </w:pPr>
      <w:rPr>
        <w:rFonts w:hint="default" w:ascii="Symbol" w:hAnsi="Symbol"/>
      </w:rPr>
    </w:lvl>
    <w:lvl w:ilvl="4" w:tplc="0CBAC140">
      <w:start w:val="1"/>
      <w:numFmt w:val="bullet"/>
      <w:lvlText w:val="o"/>
      <w:lvlJc w:val="left"/>
      <w:pPr>
        <w:ind w:left="3600" w:hanging="360"/>
      </w:pPr>
      <w:rPr>
        <w:rFonts w:hint="default" w:ascii="Courier New" w:hAnsi="Courier New"/>
      </w:rPr>
    </w:lvl>
    <w:lvl w:ilvl="5" w:tplc="6846B846">
      <w:start w:val="1"/>
      <w:numFmt w:val="bullet"/>
      <w:lvlText w:val=""/>
      <w:lvlJc w:val="left"/>
      <w:pPr>
        <w:ind w:left="4320" w:hanging="360"/>
      </w:pPr>
      <w:rPr>
        <w:rFonts w:hint="default" w:ascii="Wingdings" w:hAnsi="Wingdings"/>
      </w:rPr>
    </w:lvl>
    <w:lvl w:ilvl="6" w:tplc="EDA20C46">
      <w:start w:val="1"/>
      <w:numFmt w:val="bullet"/>
      <w:lvlText w:val=""/>
      <w:lvlJc w:val="left"/>
      <w:pPr>
        <w:ind w:left="5040" w:hanging="360"/>
      </w:pPr>
      <w:rPr>
        <w:rFonts w:hint="default" w:ascii="Symbol" w:hAnsi="Symbol"/>
      </w:rPr>
    </w:lvl>
    <w:lvl w:ilvl="7" w:tplc="5C78F876">
      <w:start w:val="1"/>
      <w:numFmt w:val="bullet"/>
      <w:lvlText w:val="o"/>
      <w:lvlJc w:val="left"/>
      <w:pPr>
        <w:ind w:left="5760" w:hanging="360"/>
      </w:pPr>
      <w:rPr>
        <w:rFonts w:hint="default" w:ascii="Courier New" w:hAnsi="Courier New"/>
      </w:rPr>
    </w:lvl>
    <w:lvl w:ilvl="8" w:tplc="94063E58">
      <w:start w:val="1"/>
      <w:numFmt w:val="bullet"/>
      <w:lvlText w:val=""/>
      <w:lvlJc w:val="left"/>
      <w:pPr>
        <w:ind w:left="6480" w:hanging="360"/>
      </w:pPr>
      <w:rPr>
        <w:rFonts w:hint="default" w:ascii="Wingdings" w:hAnsi="Wingdings"/>
      </w:rPr>
    </w:lvl>
  </w:abstractNum>
  <w:abstractNum w:abstractNumId="21" w15:restartNumberingAfterBreak="0">
    <w:nsid w:val="3D3D8B87"/>
    <w:multiLevelType w:val="hybridMultilevel"/>
    <w:tmpl w:val="A4A862D8"/>
    <w:lvl w:ilvl="0" w:tplc="74F0897A">
      <w:start w:val="1"/>
      <w:numFmt w:val="decimal"/>
      <w:lvlText w:val="%1."/>
      <w:lvlJc w:val="left"/>
      <w:pPr>
        <w:ind w:left="720" w:hanging="360"/>
      </w:pPr>
    </w:lvl>
    <w:lvl w:ilvl="1" w:tplc="8B12D27A">
      <w:start w:val="1"/>
      <w:numFmt w:val="lowerLetter"/>
      <w:lvlText w:val="%2."/>
      <w:lvlJc w:val="left"/>
      <w:pPr>
        <w:ind w:left="1440" w:hanging="360"/>
      </w:pPr>
    </w:lvl>
    <w:lvl w:ilvl="2" w:tplc="3A122664">
      <w:start w:val="1"/>
      <w:numFmt w:val="lowerRoman"/>
      <w:lvlText w:val="%3."/>
      <w:lvlJc w:val="right"/>
      <w:pPr>
        <w:ind w:left="2160" w:hanging="180"/>
      </w:pPr>
    </w:lvl>
    <w:lvl w:ilvl="3" w:tplc="361C593C">
      <w:start w:val="1"/>
      <w:numFmt w:val="decimal"/>
      <w:lvlText w:val="%4."/>
      <w:lvlJc w:val="left"/>
      <w:pPr>
        <w:ind w:left="2880" w:hanging="360"/>
      </w:pPr>
    </w:lvl>
    <w:lvl w:ilvl="4" w:tplc="ED380110">
      <w:start w:val="1"/>
      <w:numFmt w:val="lowerLetter"/>
      <w:lvlText w:val="%5."/>
      <w:lvlJc w:val="left"/>
      <w:pPr>
        <w:ind w:left="3600" w:hanging="360"/>
      </w:pPr>
    </w:lvl>
    <w:lvl w:ilvl="5" w:tplc="448C29DE">
      <w:start w:val="1"/>
      <w:numFmt w:val="lowerRoman"/>
      <w:lvlText w:val="%6."/>
      <w:lvlJc w:val="right"/>
      <w:pPr>
        <w:ind w:left="4320" w:hanging="180"/>
      </w:pPr>
    </w:lvl>
    <w:lvl w:ilvl="6" w:tplc="A8C8B25A">
      <w:start w:val="1"/>
      <w:numFmt w:val="decimal"/>
      <w:lvlText w:val="%7."/>
      <w:lvlJc w:val="left"/>
      <w:pPr>
        <w:ind w:left="5040" w:hanging="360"/>
      </w:pPr>
    </w:lvl>
    <w:lvl w:ilvl="7" w:tplc="D2FEFB70">
      <w:start w:val="1"/>
      <w:numFmt w:val="lowerLetter"/>
      <w:lvlText w:val="%8."/>
      <w:lvlJc w:val="left"/>
      <w:pPr>
        <w:ind w:left="5760" w:hanging="360"/>
      </w:pPr>
    </w:lvl>
    <w:lvl w:ilvl="8" w:tplc="AA28620E">
      <w:start w:val="1"/>
      <w:numFmt w:val="lowerRoman"/>
      <w:lvlText w:val="%9."/>
      <w:lvlJc w:val="right"/>
      <w:pPr>
        <w:ind w:left="6480" w:hanging="180"/>
      </w:pPr>
    </w:lvl>
  </w:abstractNum>
  <w:abstractNum w:abstractNumId="22" w15:restartNumberingAfterBreak="0">
    <w:nsid w:val="3F903283"/>
    <w:multiLevelType w:val="hybridMultilevel"/>
    <w:tmpl w:val="E53A877A"/>
    <w:lvl w:ilvl="0" w:tplc="04090001">
      <w:start w:val="1"/>
      <w:numFmt w:val="bullet"/>
      <w:lvlText w:val=""/>
      <w:lvlJc w:val="left"/>
      <w:pPr>
        <w:ind w:left="720" w:hanging="360"/>
      </w:pPr>
      <w:rPr>
        <w:rFonts w:hint="default" w:ascii="Symbol" w:hAnsi="Symbo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41A51C73"/>
    <w:multiLevelType w:val="multilevel"/>
    <w:tmpl w:val="5D446D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1E882F0"/>
    <w:multiLevelType w:val="hybridMultilevel"/>
    <w:tmpl w:val="1FD6BBA0"/>
    <w:lvl w:ilvl="0" w:tplc="718C95E4">
      <w:start w:val="1"/>
      <w:numFmt w:val="bullet"/>
      <w:lvlText w:val=""/>
      <w:lvlJc w:val="left"/>
      <w:pPr>
        <w:ind w:left="720" w:hanging="360"/>
      </w:pPr>
      <w:rPr>
        <w:rFonts w:hint="default" w:ascii="Symbol" w:hAnsi="Symbol"/>
      </w:rPr>
    </w:lvl>
    <w:lvl w:ilvl="1" w:tplc="CA966AE6">
      <w:start w:val="1"/>
      <w:numFmt w:val="bullet"/>
      <w:lvlText w:val="o"/>
      <w:lvlJc w:val="left"/>
      <w:pPr>
        <w:ind w:left="1440" w:hanging="360"/>
      </w:pPr>
      <w:rPr>
        <w:rFonts w:hint="default" w:ascii="Courier New" w:hAnsi="Courier New"/>
      </w:rPr>
    </w:lvl>
    <w:lvl w:ilvl="2" w:tplc="68CCFBC8">
      <w:start w:val="1"/>
      <w:numFmt w:val="bullet"/>
      <w:lvlText w:val=""/>
      <w:lvlJc w:val="left"/>
      <w:pPr>
        <w:ind w:left="2160" w:hanging="360"/>
      </w:pPr>
      <w:rPr>
        <w:rFonts w:hint="default" w:ascii="Wingdings" w:hAnsi="Wingdings"/>
      </w:rPr>
    </w:lvl>
    <w:lvl w:ilvl="3" w:tplc="EE9A4FE2">
      <w:start w:val="1"/>
      <w:numFmt w:val="bullet"/>
      <w:lvlText w:val=""/>
      <w:lvlJc w:val="left"/>
      <w:pPr>
        <w:ind w:left="2880" w:hanging="360"/>
      </w:pPr>
      <w:rPr>
        <w:rFonts w:hint="default" w:ascii="Symbol" w:hAnsi="Symbol"/>
      </w:rPr>
    </w:lvl>
    <w:lvl w:ilvl="4" w:tplc="0480F9EC">
      <w:start w:val="1"/>
      <w:numFmt w:val="bullet"/>
      <w:lvlText w:val="o"/>
      <w:lvlJc w:val="left"/>
      <w:pPr>
        <w:ind w:left="3600" w:hanging="360"/>
      </w:pPr>
      <w:rPr>
        <w:rFonts w:hint="default" w:ascii="Courier New" w:hAnsi="Courier New"/>
      </w:rPr>
    </w:lvl>
    <w:lvl w:ilvl="5" w:tplc="8B8E43D2">
      <w:start w:val="1"/>
      <w:numFmt w:val="bullet"/>
      <w:lvlText w:val=""/>
      <w:lvlJc w:val="left"/>
      <w:pPr>
        <w:ind w:left="4320" w:hanging="360"/>
      </w:pPr>
      <w:rPr>
        <w:rFonts w:hint="default" w:ascii="Wingdings" w:hAnsi="Wingdings"/>
      </w:rPr>
    </w:lvl>
    <w:lvl w:ilvl="6" w:tplc="2BAA7A2A">
      <w:start w:val="1"/>
      <w:numFmt w:val="bullet"/>
      <w:lvlText w:val=""/>
      <w:lvlJc w:val="left"/>
      <w:pPr>
        <w:ind w:left="5040" w:hanging="360"/>
      </w:pPr>
      <w:rPr>
        <w:rFonts w:hint="default" w:ascii="Symbol" w:hAnsi="Symbol"/>
      </w:rPr>
    </w:lvl>
    <w:lvl w:ilvl="7" w:tplc="025CC23A">
      <w:start w:val="1"/>
      <w:numFmt w:val="bullet"/>
      <w:lvlText w:val="o"/>
      <w:lvlJc w:val="left"/>
      <w:pPr>
        <w:ind w:left="5760" w:hanging="360"/>
      </w:pPr>
      <w:rPr>
        <w:rFonts w:hint="default" w:ascii="Courier New" w:hAnsi="Courier New"/>
      </w:rPr>
    </w:lvl>
    <w:lvl w:ilvl="8" w:tplc="BD8C3BDA">
      <w:start w:val="1"/>
      <w:numFmt w:val="bullet"/>
      <w:lvlText w:val=""/>
      <w:lvlJc w:val="left"/>
      <w:pPr>
        <w:ind w:left="6480" w:hanging="360"/>
      </w:pPr>
      <w:rPr>
        <w:rFonts w:hint="default" w:ascii="Wingdings" w:hAnsi="Wingdings"/>
      </w:rPr>
    </w:lvl>
  </w:abstractNum>
  <w:abstractNum w:abstractNumId="25" w15:restartNumberingAfterBreak="0">
    <w:nsid w:val="452E9457"/>
    <w:multiLevelType w:val="hybridMultilevel"/>
    <w:tmpl w:val="BE1606DA"/>
    <w:lvl w:ilvl="0" w:tplc="41E8F376">
      <w:start w:val="1"/>
      <w:numFmt w:val="bullet"/>
      <w:lvlText w:val=""/>
      <w:lvlJc w:val="left"/>
      <w:pPr>
        <w:ind w:left="720" w:hanging="360"/>
      </w:pPr>
      <w:rPr>
        <w:rFonts w:hint="default" w:ascii="Symbol" w:hAnsi="Symbol"/>
      </w:rPr>
    </w:lvl>
    <w:lvl w:ilvl="1" w:tplc="85A208A4">
      <w:start w:val="1"/>
      <w:numFmt w:val="bullet"/>
      <w:lvlText w:val="o"/>
      <w:lvlJc w:val="left"/>
      <w:pPr>
        <w:ind w:left="1440" w:hanging="360"/>
      </w:pPr>
      <w:rPr>
        <w:rFonts w:hint="default" w:ascii="Courier New" w:hAnsi="Courier New"/>
      </w:rPr>
    </w:lvl>
    <w:lvl w:ilvl="2" w:tplc="D1D804F0">
      <w:start w:val="1"/>
      <w:numFmt w:val="bullet"/>
      <w:lvlText w:val=""/>
      <w:lvlJc w:val="left"/>
      <w:pPr>
        <w:ind w:left="2160" w:hanging="360"/>
      </w:pPr>
      <w:rPr>
        <w:rFonts w:hint="default" w:ascii="Wingdings" w:hAnsi="Wingdings"/>
      </w:rPr>
    </w:lvl>
    <w:lvl w:ilvl="3" w:tplc="E340CBF6">
      <w:start w:val="1"/>
      <w:numFmt w:val="bullet"/>
      <w:lvlText w:val=""/>
      <w:lvlJc w:val="left"/>
      <w:pPr>
        <w:ind w:left="2880" w:hanging="360"/>
      </w:pPr>
      <w:rPr>
        <w:rFonts w:hint="default" w:ascii="Symbol" w:hAnsi="Symbol"/>
      </w:rPr>
    </w:lvl>
    <w:lvl w:ilvl="4" w:tplc="145A1504">
      <w:start w:val="1"/>
      <w:numFmt w:val="bullet"/>
      <w:lvlText w:val="o"/>
      <w:lvlJc w:val="left"/>
      <w:pPr>
        <w:ind w:left="3600" w:hanging="360"/>
      </w:pPr>
      <w:rPr>
        <w:rFonts w:hint="default" w:ascii="Courier New" w:hAnsi="Courier New"/>
      </w:rPr>
    </w:lvl>
    <w:lvl w:ilvl="5" w:tplc="B2E0B260">
      <w:start w:val="1"/>
      <w:numFmt w:val="bullet"/>
      <w:lvlText w:val=""/>
      <w:lvlJc w:val="left"/>
      <w:pPr>
        <w:ind w:left="4320" w:hanging="360"/>
      </w:pPr>
      <w:rPr>
        <w:rFonts w:hint="default" w:ascii="Wingdings" w:hAnsi="Wingdings"/>
      </w:rPr>
    </w:lvl>
    <w:lvl w:ilvl="6" w:tplc="9D64A3D2">
      <w:start w:val="1"/>
      <w:numFmt w:val="bullet"/>
      <w:lvlText w:val=""/>
      <w:lvlJc w:val="left"/>
      <w:pPr>
        <w:ind w:left="5040" w:hanging="360"/>
      </w:pPr>
      <w:rPr>
        <w:rFonts w:hint="default" w:ascii="Symbol" w:hAnsi="Symbol"/>
      </w:rPr>
    </w:lvl>
    <w:lvl w:ilvl="7" w:tplc="3788B078">
      <w:start w:val="1"/>
      <w:numFmt w:val="bullet"/>
      <w:lvlText w:val="o"/>
      <w:lvlJc w:val="left"/>
      <w:pPr>
        <w:ind w:left="5760" w:hanging="360"/>
      </w:pPr>
      <w:rPr>
        <w:rFonts w:hint="default" w:ascii="Courier New" w:hAnsi="Courier New"/>
      </w:rPr>
    </w:lvl>
    <w:lvl w:ilvl="8" w:tplc="8744D288">
      <w:start w:val="1"/>
      <w:numFmt w:val="bullet"/>
      <w:lvlText w:val=""/>
      <w:lvlJc w:val="left"/>
      <w:pPr>
        <w:ind w:left="6480" w:hanging="360"/>
      </w:pPr>
      <w:rPr>
        <w:rFonts w:hint="default" w:ascii="Wingdings" w:hAnsi="Wingdings"/>
      </w:rPr>
    </w:lvl>
  </w:abstractNum>
  <w:abstractNum w:abstractNumId="26" w15:restartNumberingAfterBreak="0">
    <w:nsid w:val="46F6150B"/>
    <w:multiLevelType w:val="hybridMultilevel"/>
    <w:tmpl w:val="E18665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4A25F854"/>
    <w:multiLevelType w:val="hybridMultilevel"/>
    <w:tmpl w:val="8A0EADDE"/>
    <w:lvl w:ilvl="0" w:tplc="A5D6AFC8">
      <w:start w:val="1"/>
      <w:numFmt w:val="bullet"/>
      <w:lvlText w:val=""/>
      <w:lvlJc w:val="left"/>
      <w:pPr>
        <w:ind w:left="720" w:hanging="360"/>
      </w:pPr>
      <w:rPr>
        <w:rFonts w:hint="default" w:ascii="Symbol" w:hAnsi="Symbol"/>
      </w:rPr>
    </w:lvl>
    <w:lvl w:ilvl="1" w:tplc="40AEB5CC">
      <w:start w:val="1"/>
      <w:numFmt w:val="bullet"/>
      <w:lvlText w:val="o"/>
      <w:lvlJc w:val="left"/>
      <w:pPr>
        <w:ind w:left="1440" w:hanging="360"/>
      </w:pPr>
      <w:rPr>
        <w:rFonts w:hint="default" w:ascii="Courier New" w:hAnsi="Courier New"/>
      </w:rPr>
    </w:lvl>
    <w:lvl w:ilvl="2" w:tplc="035C23C6">
      <w:start w:val="1"/>
      <w:numFmt w:val="bullet"/>
      <w:lvlText w:val=""/>
      <w:lvlJc w:val="left"/>
      <w:pPr>
        <w:ind w:left="2160" w:hanging="360"/>
      </w:pPr>
      <w:rPr>
        <w:rFonts w:hint="default" w:ascii="Wingdings" w:hAnsi="Wingdings"/>
      </w:rPr>
    </w:lvl>
    <w:lvl w:ilvl="3" w:tplc="C9345B9C">
      <w:start w:val="1"/>
      <w:numFmt w:val="bullet"/>
      <w:lvlText w:val=""/>
      <w:lvlJc w:val="left"/>
      <w:pPr>
        <w:ind w:left="2880" w:hanging="360"/>
      </w:pPr>
      <w:rPr>
        <w:rFonts w:hint="default" w:ascii="Symbol" w:hAnsi="Symbol"/>
      </w:rPr>
    </w:lvl>
    <w:lvl w:ilvl="4" w:tplc="08B43A60">
      <w:start w:val="1"/>
      <w:numFmt w:val="bullet"/>
      <w:lvlText w:val="o"/>
      <w:lvlJc w:val="left"/>
      <w:pPr>
        <w:ind w:left="3600" w:hanging="360"/>
      </w:pPr>
      <w:rPr>
        <w:rFonts w:hint="default" w:ascii="Courier New" w:hAnsi="Courier New"/>
      </w:rPr>
    </w:lvl>
    <w:lvl w:ilvl="5" w:tplc="CB88BB1C">
      <w:start w:val="1"/>
      <w:numFmt w:val="bullet"/>
      <w:lvlText w:val=""/>
      <w:lvlJc w:val="left"/>
      <w:pPr>
        <w:ind w:left="4320" w:hanging="360"/>
      </w:pPr>
      <w:rPr>
        <w:rFonts w:hint="default" w:ascii="Wingdings" w:hAnsi="Wingdings"/>
      </w:rPr>
    </w:lvl>
    <w:lvl w:ilvl="6" w:tplc="90FA6A16">
      <w:start w:val="1"/>
      <w:numFmt w:val="bullet"/>
      <w:lvlText w:val=""/>
      <w:lvlJc w:val="left"/>
      <w:pPr>
        <w:ind w:left="5040" w:hanging="360"/>
      </w:pPr>
      <w:rPr>
        <w:rFonts w:hint="default" w:ascii="Symbol" w:hAnsi="Symbol"/>
      </w:rPr>
    </w:lvl>
    <w:lvl w:ilvl="7" w:tplc="6A2EC1EC">
      <w:start w:val="1"/>
      <w:numFmt w:val="bullet"/>
      <w:lvlText w:val="o"/>
      <w:lvlJc w:val="left"/>
      <w:pPr>
        <w:ind w:left="5760" w:hanging="360"/>
      </w:pPr>
      <w:rPr>
        <w:rFonts w:hint="default" w:ascii="Courier New" w:hAnsi="Courier New"/>
      </w:rPr>
    </w:lvl>
    <w:lvl w:ilvl="8" w:tplc="1646B972">
      <w:start w:val="1"/>
      <w:numFmt w:val="bullet"/>
      <w:lvlText w:val=""/>
      <w:lvlJc w:val="left"/>
      <w:pPr>
        <w:ind w:left="6480" w:hanging="360"/>
      </w:pPr>
      <w:rPr>
        <w:rFonts w:hint="default" w:ascii="Wingdings" w:hAnsi="Wingdings"/>
      </w:rPr>
    </w:lvl>
  </w:abstractNum>
  <w:abstractNum w:abstractNumId="28" w15:restartNumberingAfterBreak="0">
    <w:nsid w:val="4C239B5D"/>
    <w:multiLevelType w:val="hybridMultilevel"/>
    <w:tmpl w:val="5766370E"/>
    <w:lvl w:ilvl="0" w:tplc="6CD49726">
      <w:start w:val="1"/>
      <w:numFmt w:val="bullet"/>
      <w:lvlText w:val=""/>
      <w:lvlJc w:val="left"/>
      <w:pPr>
        <w:ind w:left="720" w:hanging="360"/>
      </w:pPr>
      <w:rPr>
        <w:rFonts w:hint="default" w:ascii="Symbol" w:hAnsi="Symbol"/>
      </w:rPr>
    </w:lvl>
    <w:lvl w:ilvl="1" w:tplc="2D7C69A4">
      <w:start w:val="1"/>
      <w:numFmt w:val="bullet"/>
      <w:lvlText w:val="o"/>
      <w:lvlJc w:val="left"/>
      <w:pPr>
        <w:ind w:left="1440" w:hanging="360"/>
      </w:pPr>
      <w:rPr>
        <w:rFonts w:hint="default" w:ascii="Courier New" w:hAnsi="Courier New"/>
      </w:rPr>
    </w:lvl>
    <w:lvl w:ilvl="2" w:tplc="29DC5A3A">
      <w:start w:val="1"/>
      <w:numFmt w:val="bullet"/>
      <w:lvlText w:val=""/>
      <w:lvlJc w:val="left"/>
      <w:pPr>
        <w:ind w:left="2160" w:hanging="360"/>
      </w:pPr>
      <w:rPr>
        <w:rFonts w:hint="default" w:ascii="Wingdings" w:hAnsi="Wingdings"/>
      </w:rPr>
    </w:lvl>
    <w:lvl w:ilvl="3" w:tplc="ED4ABC3A">
      <w:start w:val="1"/>
      <w:numFmt w:val="bullet"/>
      <w:lvlText w:val=""/>
      <w:lvlJc w:val="left"/>
      <w:pPr>
        <w:ind w:left="2880" w:hanging="360"/>
      </w:pPr>
      <w:rPr>
        <w:rFonts w:hint="default" w:ascii="Symbol" w:hAnsi="Symbol"/>
      </w:rPr>
    </w:lvl>
    <w:lvl w:ilvl="4" w:tplc="89F2A0B6">
      <w:start w:val="1"/>
      <w:numFmt w:val="bullet"/>
      <w:lvlText w:val="o"/>
      <w:lvlJc w:val="left"/>
      <w:pPr>
        <w:ind w:left="3600" w:hanging="360"/>
      </w:pPr>
      <w:rPr>
        <w:rFonts w:hint="default" w:ascii="Courier New" w:hAnsi="Courier New"/>
      </w:rPr>
    </w:lvl>
    <w:lvl w:ilvl="5" w:tplc="D8722822">
      <w:start w:val="1"/>
      <w:numFmt w:val="bullet"/>
      <w:lvlText w:val=""/>
      <w:lvlJc w:val="left"/>
      <w:pPr>
        <w:ind w:left="4320" w:hanging="360"/>
      </w:pPr>
      <w:rPr>
        <w:rFonts w:hint="default" w:ascii="Wingdings" w:hAnsi="Wingdings"/>
      </w:rPr>
    </w:lvl>
    <w:lvl w:ilvl="6" w:tplc="F5402A84">
      <w:start w:val="1"/>
      <w:numFmt w:val="bullet"/>
      <w:lvlText w:val=""/>
      <w:lvlJc w:val="left"/>
      <w:pPr>
        <w:ind w:left="5040" w:hanging="360"/>
      </w:pPr>
      <w:rPr>
        <w:rFonts w:hint="default" w:ascii="Symbol" w:hAnsi="Symbol"/>
      </w:rPr>
    </w:lvl>
    <w:lvl w:ilvl="7" w:tplc="4CCA5B58">
      <w:start w:val="1"/>
      <w:numFmt w:val="bullet"/>
      <w:lvlText w:val="o"/>
      <w:lvlJc w:val="left"/>
      <w:pPr>
        <w:ind w:left="5760" w:hanging="360"/>
      </w:pPr>
      <w:rPr>
        <w:rFonts w:hint="default" w:ascii="Courier New" w:hAnsi="Courier New"/>
      </w:rPr>
    </w:lvl>
    <w:lvl w:ilvl="8" w:tplc="BF047228">
      <w:start w:val="1"/>
      <w:numFmt w:val="bullet"/>
      <w:lvlText w:val=""/>
      <w:lvlJc w:val="left"/>
      <w:pPr>
        <w:ind w:left="6480" w:hanging="360"/>
      </w:pPr>
      <w:rPr>
        <w:rFonts w:hint="default" w:ascii="Wingdings" w:hAnsi="Wingdings"/>
      </w:rPr>
    </w:lvl>
  </w:abstractNum>
  <w:abstractNum w:abstractNumId="29" w15:restartNumberingAfterBreak="0">
    <w:nsid w:val="4E805858"/>
    <w:multiLevelType w:val="hybridMultilevel"/>
    <w:tmpl w:val="EB687E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52FA0237"/>
    <w:multiLevelType w:val="hybridMultilevel"/>
    <w:tmpl w:val="7356285E"/>
    <w:lvl w:ilvl="0" w:tplc="1DCC5B60">
      <w:start w:val="1"/>
      <w:numFmt w:val="bullet"/>
      <w:lvlText w:val=""/>
      <w:lvlJc w:val="left"/>
      <w:pPr>
        <w:ind w:left="720" w:hanging="360"/>
      </w:pPr>
      <w:rPr>
        <w:rFonts w:hint="default" w:ascii="Symbol" w:hAnsi="Symbol"/>
      </w:rPr>
    </w:lvl>
    <w:lvl w:ilvl="1" w:tplc="FD74D168">
      <w:start w:val="1"/>
      <w:numFmt w:val="bullet"/>
      <w:lvlText w:val="o"/>
      <w:lvlJc w:val="left"/>
      <w:pPr>
        <w:ind w:left="1440" w:hanging="360"/>
      </w:pPr>
      <w:rPr>
        <w:rFonts w:hint="default" w:ascii="Courier New" w:hAnsi="Courier New"/>
      </w:rPr>
    </w:lvl>
    <w:lvl w:ilvl="2" w:tplc="3AE4B612">
      <w:start w:val="1"/>
      <w:numFmt w:val="bullet"/>
      <w:lvlText w:val=""/>
      <w:lvlJc w:val="left"/>
      <w:pPr>
        <w:ind w:left="2160" w:hanging="360"/>
      </w:pPr>
      <w:rPr>
        <w:rFonts w:hint="default" w:ascii="Wingdings" w:hAnsi="Wingdings"/>
      </w:rPr>
    </w:lvl>
    <w:lvl w:ilvl="3" w:tplc="7EA62F9A">
      <w:start w:val="1"/>
      <w:numFmt w:val="bullet"/>
      <w:lvlText w:val=""/>
      <w:lvlJc w:val="left"/>
      <w:pPr>
        <w:ind w:left="2880" w:hanging="360"/>
      </w:pPr>
      <w:rPr>
        <w:rFonts w:hint="default" w:ascii="Symbol" w:hAnsi="Symbol"/>
      </w:rPr>
    </w:lvl>
    <w:lvl w:ilvl="4" w:tplc="6E7AD222">
      <w:start w:val="1"/>
      <w:numFmt w:val="bullet"/>
      <w:lvlText w:val="o"/>
      <w:lvlJc w:val="left"/>
      <w:pPr>
        <w:ind w:left="3600" w:hanging="360"/>
      </w:pPr>
      <w:rPr>
        <w:rFonts w:hint="default" w:ascii="Courier New" w:hAnsi="Courier New"/>
      </w:rPr>
    </w:lvl>
    <w:lvl w:ilvl="5" w:tplc="E9B43BC4">
      <w:start w:val="1"/>
      <w:numFmt w:val="bullet"/>
      <w:lvlText w:val=""/>
      <w:lvlJc w:val="left"/>
      <w:pPr>
        <w:ind w:left="4320" w:hanging="360"/>
      </w:pPr>
      <w:rPr>
        <w:rFonts w:hint="default" w:ascii="Wingdings" w:hAnsi="Wingdings"/>
      </w:rPr>
    </w:lvl>
    <w:lvl w:ilvl="6" w:tplc="4C4A1DA4">
      <w:start w:val="1"/>
      <w:numFmt w:val="bullet"/>
      <w:lvlText w:val=""/>
      <w:lvlJc w:val="left"/>
      <w:pPr>
        <w:ind w:left="5040" w:hanging="360"/>
      </w:pPr>
      <w:rPr>
        <w:rFonts w:hint="default" w:ascii="Symbol" w:hAnsi="Symbol"/>
      </w:rPr>
    </w:lvl>
    <w:lvl w:ilvl="7" w:tplc="9474BFF2">
      <w:start w:val="1"/>
      <w:numFmt w:val="bullet"/>
      <w:lvlText w:val="o"/>
      <w:lvlJc w:val="left"/>
      <w:pPr>
        <w:ind w:left="5760" w:hanging="360"/>
      </w:pPr>
      <w:rPr>
        <w:rFonts w:hint="default" w:ascii="Courier New" w:hAnsi="Courier New"/>
      </w:rPr>
    </w:lvl>
    <w:lvl w:ilvl="8" w:tplc="609CA6BE">
      <w:start w:val="1"/>
      <w:numFmt w:val="bullet"/>
      <w:lvlText w:val=""/>
      <w:lvlJc w:val="left"/>
      <w:pPr>
        <w:ind w:left="6480" w:hanging="360"/>
      </w:pPr>
      <w:rPr>
        <w:rFonts w:hint="default" w:ascii="Wingdings" w:hAnsi="Wingdings"/>
      </w:rPr>
    </w:lvl>
  </w:abstractNum>
  <w:abstractNum w:abstractNumId="31" w15:restartNumberingAfterBreak="0">
    <w:nsid w:val="553EF8BC"/>
    <w:multiLevelType w:val="hybridMultilevel"/>
    <w:tmpl w:val="C5C47F6C"/>
    <w:lvl w:ilvl="0" w:tplc="F9B2E84E">
      <w:start w:val="1"/>
      <w:numFmt w:val="decimal"/>
      <w:lvlText w:val="%1."/>
      <w:lvlJc w:val="left"/>
      <w:pPr>
        <w:ind w:left="720" w:hanging="360"/>
      </w:pPr>
    </w:lvl>
    <w:lvl w:ilvl="1" w:tplc="7E8C50D8">
      <w:start w:val="2"/>
      <w:numFmt w:val="decimal"/>
      <w:lvlText w:val="%2."/>
      <w:lvlJc w:val="left"/>
      <w:pPr>
        <w:ind w:left="1440" w:hanging="360"/>
      </w:pPr>
    </w:lvl>
    <w:lvl w:ilvl="2" w:tplc="DCF6871C">
      <w:start w:val="1"/>
      <w:numFmt w:val="lowerRoman"/>
      <w:lvlText w:val="%3."/>
      <w:lvlJc w:val="right"/>
      <w:pPr>
        <w:ind w:left="2160" w:hanging="180"/>
      </w:pPr>
    </w:lvl>
    <w:lvl w:ilvl="3" w:tplc="BC54647C">
      <w:start w:val="1"/>
      <w:numFmt w:val="decimal"/>
      <w:lvlText w:val="%4."/>
      <w:lvlJc w:val="left"/>
      <w:pPr>
        <w:ind w:left="2880" w:hanging="360"/>
      </w:pPr>
    </w:lvl>
    <w:lvl w:ilvl="4" w:tplc="888CE3DA">
      <w:start w:val="1"/>
      <w:numFmt w:val="lowerLetter"/>
      <w:lvlText w:val="%5."/>
      <w:lvlJc w:val="left"/>
      <w:pPr>
        <w:ind w:left="3600" w:hanging="360"/>
      </w:pPr>
    </w:lvl>
    <w:lvl w:ilvl="5" w:tplc="CD4EBC9C">
      <w:start w:val="1"/>
      <w:numFmt w:val="lowerRoman"/>
      <w:lvlText w:val="%6."/>
      <w:lvlJc w:val="right"/>
      <w:pPr>
        <w:ind w:left="4320" w:hanging="180"/>
      </w:pPr>
    </w:lvl>
    <w:lvl w:ilvl="6" w:tplc="32321FF0">
      <w:start w:val="1"/>
      <w:numFmt w:val="decimal"/>
      <w:lvlText w:val="%7."/>
      <w:lvlJc w:val="left"/>
      <w:pPr>
        <w:ind w:left="5040" w:hanging="360"/>
      </w:pPr>
    </w:lvl>
    <w:lvl w:ilvl="7" w:tplc="99E0A62C">
      <w:start w:val="1"/>
      <w:numFmt w:val="lowerLetter"/>
      <w:lvlText w:val="%8."/>
      <w:lvlJc w:val="left"/>
      <w:pPr>
        <w:ind w:left="5760" w:hanging="360"/>
      </w:pPr>
    </w:lvl>
    <w:lvl w:ilvl="8" w:tplc="71009A76">
      <w:start w:val="1"/>
      <w:numFmt w:val="lowerRoman"/>
      <w:lvlText w:val="%9."/>
      <w:lvlJc w:val="right"/>
      <w:pPr>
        <w:ind w:left="6480" w:hanging="180"/>
      </w:pPr>
    </w:lvl>
  </w:abstractNum>
  <w:abstractNum w:abstractNumId="32" w15:restartNumberingAfterBreak="0">
    <w:nsid w:val="58F90789"/>
    <w:multiLevelType w:val="hybridMultilevel"/>
    <w:tmpl w:val="952EACE4"/>
    <w:lvl w:ilvl="0" w:tplc="1BBEAF7E">
      <w:start w:val="1"/>
      <w:numFmt w:val="bullet"/>
      <w:lvlText w:val=""/>
      <w:lvlJc w:val="left"/>
      <w:pPr>
        <w:ind w:left="720" w:hanging="360"/>
      </w:pPr>
      <w:rPr>
        <w:rFonts w:hint="default" w:ascii="Symbol" w:hAnsi="Symbol"/>
      </w:rPr>
    </w:lvl>
    <w:lvl w:ilvl="1" w:tplc="2788E86A">
      <w:start w:val="1"/>
      <w:numFmt w:val="bullet"/>
      <w:lvlText w:val="o"/>
      <w:lvlJc w:val="left"/>
      <w:pPr>
        <w:ind w:left="1440" w:hanging="360"/>
      </w:pPr>
      <w:rPr>
        <w:rFonts w:hint="default" w:ascii="Courier New" w:hAnsi="Courier New"/>
      </w:rPr>
    </w:lvl>
    <w:lvl w:ilvl="2" w:tplc="DF7ADFBE">
      <w:start w:val="1"/>
      <w:numFmt w:val="bullet"/>
      <w:lvlText w:val=""/>
      <w:lvlJc w:val="left"/>
      <w:pPr>
        <w:ind w:left="2160" w:hanging="360"/>
      </w:pPr>
      <w:rPr>
        <w:rFonts w:hint="default" w:ascii="Wingdings" w:hAnsi="Wingdings"/>
      </w:rPr>
    </w:lvl>
    <w:lvl w:ilvl="3" w:tplc="32DC805A">
      <w:start w:val="1"/>
      <w:numFmt w:val="bullet"/>
      <w:lvlText w:val=""/>
      <w:lvlJc w:val="left"/>
      <w:pPr>
        <w:ind w:left="2880" w:hanging="360"/>
      </w:pPr>
      <w:rPr>
        <w:rFonts w:hint="default" w:ascii="Symbol" w:hAnsi="Symbol"/>
      </w:rPr>
    </w:lvl>
    <w:lvl w:ilvl="4" w:tplc="7FE6207C">
      <w:start w:val="1"/>
      <w:numFmt w:val="bullet"/>
      <w:lvlText w:val="o"/>
      <w:lvlJc w:val="left"/>
      <w:pPr>
        <w:ind w:left="3600" w:hanging="360"/>
      </w:pPr>
      <w:rPr>
        <w:rFonts w:hint="default" w:ascii="Courier New" w:hAnsi="Courier New"/>
      </w:rPr>
    </w:lvl>
    <w:lvl w:ilvl="5" w:tplc="858E3250">
      <w:start w:val="1"/>
      <w:numFmt w:val="bullet"/>
      <w:lvlText w:val=""/>
      <w:lvlJc w:val="left"/>
      <w:pPr>
        <w:ind w:left="4320" w:hanging="360"/>
      </w:pPr>
      <w:rPr>
        <w:rFonts w:hint="default" w:ascii="Wingdings" w:hAnsi="Wingdings"/>
      </w:rPr>
    </w:lvl>
    <w:lvl w:ilvl="6" w:tplc="8DB01278">
      <w:start w:val="1"/>
      <w:numFmt w:val="bullet"/>
      <w:lvlText w:val=""/>
      <w:lvlJc w:val="left"/>
      <w:pPr>
        <w:ind w:left="5040" w:hanging="360"/>
      </w:pPr>
      <w:rPr>
        <w:rFonts w:hint="default" w:ascii="Symbol" w:hAnsi="Symbol"/>
      </w:rPr>
    </w:lvl>
    <w:lvl w:ilvl="7" w:tplc="FA24C4D2">
      <w:start w:val="1"/>
      <w:numFmt w:val="bullet"/>
      <w:lvlText w:val="o"/>
      <w:lvlJc w:val="left"/>
      <w:pPr>
        <w:ind w:left="5760" w:hanging="360"/>
      </w:pPr>
      <w:rPr>
        <w:rFonts w:hint="default" w:ascii="Courier New" w:hAnsi="Courier New"/>
      </w:rPr>
    </w:lvl>
    <w:lvl w:ilvl="8" w:tplc="4CB2B8C8">
      <w:start w:val="1"/>
      <w:numFmt w:val="bullet"/>
      <w:lvlText w:val=""/>
      <w:lvlJc w:val="left"/>
      <w:pPr>
        <w:ind w:left="6480" w:hanging="360"/>
      </w:pPr>
      <w:rPr>
        <w:rFonts w:hint="default" w:ascii="Wingdings" w:hAnsi="Wingdings"/>
      </w:rPr>
    </w:lvl>
  </w:abstractNum>
  <w:abstractNum w:abstractNumId="33" w15:restartNumberingAfterBreak="0">
    <w:nsid w:val="5C8D4A56"/>
    <w:multiLevelType w:val="hybridMultilevel"/>
    <w:tmpl w:val="710C41BA"/>
    <w:lvl w:ilvl="0" w:tplc="EBD03F22">
      <w:start w:val="1"/>
      <w:numFmt w:val="bullet"/>
      <w:lvlText w:val=""/>
      <w:lvlJc w:val="left"/>
      <w:pPr>
        <w:ind w:left="720" w:hanging="360"/>
      </w:pPr>
      <w:rPr>
        <w:rFonts w:hint="default" w:ascii="Symbol" w:hAnsi="Symbol"/>
      </w:rPr>
    </w:lvl>
    <w:lvl w:ilvl="1" w:tplc="4B64AA5C">
      <w:start w:val="1"/>
      <w:numFmt w:val="bullet"/>
      <w:lvlText w:val="o"/>
      <w:lvlJc w:val="left"/>
      <w:pPr>
        <w:ind w:left="1440" w:hanging="360"/>
      </w:pPr>
      <w:rPr>
        <w:rFonts w:hint="default" w:ascii="Courier New" w:hAnsi="Courier New"/>
      </w:rPr>
    </w:lvl>
    <w:lvl w:ilvl="2" w:tplc="238AE47E">
      <w:start w:val="1"/>
      <w:numFmt w:val="bullet"/>
      <w:lvlText w:val=""/>
      <w:lvlJc w:val="left"/>
      <w:pPr>
        <w:ind w:left="2160" w:hanging="360"/>
      </w:pPr>
      <w:rPr>
        <w:rFonts w:hint="default" w:ascii="Wingdings" w:hAnsi="Wingdings"/>
      </w:rPr>
    </w:lvl>
    <w:lvl w:ilvl="3" w:tplc="68BC658A">
      <w:start w:val="1"/>
      <w:numFmt w:val="bullet"/>
      <w:lvlText w:val=""/>
      <w:lvlJc w:val="left"/>
      <w:pPr>
        <w:ind w:left="2880" w:hanging="360"/>
      </w:pPr>
      <w:rPr>
        <w:rFonts w:hint="default" w:ascii="Symbol" w:hAnsi="Symbol"/>
      </w:rPr>
    </w:lvl>
    <w:lvl w:ilvl="4" w:tplc="EF6A3C22">
      <w:start w:val="1"/>
      <w:numFmt w:val="bullet"/>
      <w:lvlText w:val="o"/>
      <w:lvlJc w:val="left"/>
      <w:pPr>
        <w:ind w:left="3600" w:hanging="360"/>
      </w:pPr>
      <w:rPr>
        <w:rFonts w:hint="default" w:ascii="Courier New" w:hAnsi="Courier New"/>
      </w:rPr>
    </w:lvl>
    <w:lvl w:ilvl="5" w:tplc="41C476F6">
      <w:start w:val="1"/>
      <w:numFmt w:val="bullet"/>
      <w:lvlText w:val=""/>
      <w:lvlJc w:val="left"/>
      <w:pPr>
        <w:ind w:left="4320" w:hanging="360"/>
      </w:pPr>
      <w:rPr>
        <w:rFonts w:hint="default" w:ascii="Wingdings" w:hAnsi="Wingdings"/>
      </w:rPr>
    </w:lvl>
    <w:lvl w:ilvl="6" w:tplc="59CA379C">
      <w:start w:val="1"/>
      <w:numFmt w:val="bullet"/>
      <w:lvlText w:val=""/>
      <w:lvlJc w:val="left"/>
      <w:pPr>
        <w:ind w:left="5040" w:hanging="360"/>
      </w:pPr>
      <w:rPr>
        <w:rFonts w:hint="default" w:ascii="Symbol" w:hAnsi="Symbol"/>
      </w:rPr>
    </w:lvl>
    <w:lvl w:ilvl="7" w:tplc="AAE6ABD4">
      <w:start w:val="1"/>
      <w:numFmt w:val="bullet"/>
      <w:lvlText w:val="o"/>
      <w:lvlJc w:val="left"/>
      <w:pPr>
        <w:ind w:left="5760" w:hanging="360"/>
      </w:pPr>
      <w:rPr>
        <w:rFonts w:hint="default" w:ascii="Courier New" w:hAnsi="Courier New"/>
      </w:rPr>
    </w:lvl>
    <w:lvl w:ilvl="8" w:tplc="89FC1372">
      <w:start w:val="1"/>
      <w:numFmt w:val="bullet"/>
      <w:lvlText w:val=""/>
      <w:lvlJc w:val="left"/>
      <w:pPr>
        <w:ind w:left="6480" w:hanging="360"/>
      </w:pPr>
      <w:rPr>
        <w:rFonts w:hint="default" w:ascii="Wingdings" w:hAnsi="Wingdings"/>
      </w:rPr>
    </w:lvl>
  </w:abstractNum>
  <w:abstractNum w:abstractNumId="34" w15:restartNumberingAfterBreak="0">
    <w:nsid w:val="6377B934"/>
    <w:multiLevelType w:val="hybridMultilevel"/>
    <w:tmpl w:val="5D3ACE98"/>
    <w:lvl w:ilvl="0" w:tplc="2B3CEE76">
      <w:start w:val="1"/>
      <w:numFmt w:val="bullet"/>
      <w:lvlText w:val=""/>
      <w:lvlJc w:val="left"/>
      <w:pPr>
        <w:ind w:left="720" w:hanging="360"/>
      </w:pPr>
      <w:rPr>
        <w:rFonts w:hint="default" w:ascii="Symbol" w:hAnsi="Symbol"/>
      </w:rPr>
    </w:lvl>
    <w:lvl w:ilvl="1" w:tplc="E0A2669E">
      <w:start w:val="1"/>
      <w:numFmt w:val="bullet"/>
      <w:lvlText w:val="o"/>
      <w:lvlJc w:val="left"/>
      <w:pPr>
        <w:ind w:left="1440" w:hanging="360"/>
      </w:pPr>
      <w:rPr>
        <w:rFonts w:hint="default" w:ascii="Courier New" w:hAnsi="Courier New"/>
      </w:rPr>
    </w:lvl>
    <w:lvl w:ilvl="2" w:tplc="1E8A1D96">
      <w:start w:val="1"/>
      <w:numFmt w:val="bullet"/>
      <w:lvlText w:val=""/>
      <w:lvlJc w:val="left"/>
      <w:pPr>
        <w:ind w:left="2160" w:hanging="360"/>
      </w:pPr>
      <w:rPr>
        <w:rFonts w:hint="default" w:ascii="Wingdings" w:hAnsi="Wingdings"/>
      </w:rPr>
    </w:lvl>
    <w:lvl w:ilvl="3" w:tplc="432A2EEE">
      <w:start w:val="1"/>
      <w:numFmt w:val="bullet"/>
      <w:lvlText w:val=""/>
      <w:lvlJc w:val="left"/>
      <w:pPr>
        <w:ind w:left="2880" w:hanging="360"/>
      </w:pPr>
      <w:rPr>
        <w:rFonts w:hint="default" w:ascii="Symbol" w:hAnsi="Symbol"/>
      </w:rPr>
    </w:lvl>
    <w:lvl w:ilvl="4" w:tplc="D58C0A2A">
      <w:start w:val="1"/>
      <w:numFmt w:val="bullet"/>
      <w:lvlText w:val="o"/>
      <w:lvlJc w:val="left"/>
      <w:pPr>
        <w:ind w:left="3600" w:hanging="360"/>
      </w:pPr>
      <w:rPr>
        <w:rFonts w:hint="default" w:ascii="Courier New" w:hAnsi="Courier New"/>
      </w:rPr>
    </w:lvl>
    <w:lvl w:ilvl="5" w:tplc="31841830">
      <w:start w:val="1"/>
      <w:numFmt w:val="bullet"/>
      <w:lvlText w:val=""/>
      <w:lvlJc w:val="left"/>
      <w:pPr>
        <w:ind w:left="4320" w:hanging="360"/>
      </w:pPr>
      <w:rPr>
        <w:rFonts w:hint="default" w:ascii="Wingdings" w:hAnsi="Wingdings"/>
      </w:rPr>
    </w:lvl>
    <w:lvl w:ilvl="6" w:tplc="3C3E8D18">
      <w:start w:val="1"/>
      <w:numFmt w:val="bullet"/>
      <w:lvlText w:val=""/>
      <w:lvlJc w:val="left"/>
      <w:pPr>
        <w:ind w:left="5040" w:hanging="360"/>
      </w:pPr>
      <w:rPr>
        <w:rFonts w:hint="default" w:ascii="Symbol" w:hAnsi="Symbol"/>
      </w:rPr>
    </w:lvl>
    <w:lvl w:ilvl="7" w:tplc="364A39EE">
      <w:start w:val="1"/>
      <w:numFmt w:val="bullet"/>
      <w:lvlText w:val="o"/>
      <w:lvlJc w:val="left"/>
      <w:pPr>
        <w:ind w:left="5760" w:hanging="360"/>
      </w:pPr>
      <w:rPr>
        <w:rFonts w:hint="default" w:ascii="Courier New" w:hAnsi="Courier New"/>
      </w:rPr>
    </w:lvl>
    <w:lvl w:ilvl="8" w:tplc="EB3AC310">
      <w:start w:val="1"/>
      <w:numFmt w:val="bullet"/>
      <w:lvlText w:val=""/>
      <w:lvlJc w:val="left"/>
      <w:pPr>
        <w:ind w:left="6480" w:hanging="360"/>
      </w:pPr>
      <w:rPr>
        <w:rFonts w:hint="default" w:ascii="Wingdings" w:hAnsi="Wingdings"/>
      </w:rPr>
    </w:lvl>
  </w:abstractNum>
  <w:abstractNum w:abstractNumId="35" w15:restartNumberingAfterBreak="0">
    <w:nsid w:val="65E4F812"/>
    <w:multiLevelType w:val="hybridMultilevel"/>
    <w:tmpl w:val="6DDAA44C"/>
    <w:lvl w:ilvl="0" w:tplc="8AE274CE">
      <w:start w:val="1"/>
      <w:numFmt w:val="bullet"/>
      <w:lvlText w:val=""/>
      <w:lvlJc w:val="left"/>
      <w:pPr>
        <w:ind w:left="720" w:hanging="360"/>
      </w:pPr>
      <w:rPr>
        <w:rFonts w:hint="default" w:ascii="Symbol" w:hAnsi="Symbol"/>
      </w:rPr>
    </w:lvl>
    <w:lvl w:ilvl="1" w:tplc="7ADE04B2">
      <w:start w:val="1"/>
      <w:numFmt w:val="bullet"/>
      <w:lvlText w:val="o"/>
      <w:lvlJc w:val="left"/>
      <w:pPr>
        <w:ind w:left="1440" w:hanging="360"/>
      </w:pPr>
      <w:rPr>
        <w:rFonts w:hint="default" w:ascii="Courier New" w:hAnsi="Courier New"/>
      </w:rPr>
    </w:lvl>
    <w:lvl w:ilvl="2" w:tplc="6E26296C">
      <w:start w:val="1"/>
      <w:numFmt w:val="bullet"/>
      <w:lvlText w:val=""/>
      <w:lvlJc w:val="left"/>
      <w:pPr>
        <w:ind w:left="2160" w:hanging="360"/>
      </w:pPr>
      <w:rPr>
        <w:rFonts w:hint="default" w:ascii="Wingdings" w:hAnsi="Wingdings"/>
      </w:rPr>
    </w:lvl>
    <w:lvl w:ilvl="3" w:tplc="67E0845E">
      <w:start w:val="1"/>
      <w:numFmt w:val="bullet"/>
      <w:lvlText w:val=""/>
      <w:lvlJc w:val="left"/>
      <w:pPr>
        <w:ind w:left="2880" w:hanging="360"/>
      </w:pPr>
      <w:rPr>
        <w:rFonts w:hint="default" w:ascii="Symbol" w:hAnsi="Symbol"/>
      </w:rPr>
    </w:lvl>
    <w:lvl w:ilvl="4" w:tplc="6916021A">
      <w:start w:val="1"/>
      <w:numFmt w:val="bullet"/>
      <w:lvlText w:val="o"/>
      <w:lvlJc w:val="left"/>
      <w:pPr>
        <w:ind w:left="3600" w:hanging="360"/>
      </w:pPr>
      <w:rPr>
        <w:rFonts w:hint="default" w:ascii="Courier New" w:hAnsi="Courier New"/>
      </w:rPr>
    </w:lvl>
    <w:lvl w:ilvl="5" w:tplc="EBA47EB4">
      <w:start w:val="1"/>
      <w:numFmt w:val="bullet"/>
      <w:lvlText w:val=""/>
      <w:lvlJc w:val="left"/>
      <w:pPr>
        <w:ind w:left="4320" w:hanging="360"/>
      </w:pPr>
      <w:rPr>
        <w:rFonts w:hint="default" w:ascii="Wingdings" w:hAnsi="Wingdings"/>
      </w:rPr>
    </w:lvl>
    <w:lvl w:ilvl="6" w:tplc="33DAC404">
      <w:start w:val="1"/>
      <w:numFmt w:val="bullet"/>
      <w:lvlText w:val=""/>
      <w:lvlJc w:val="left"/>
      <w:pPr>
        <w:ind w:left="5040" w:hanging="360"/>
      </w:pPr>
      <w:rPr>
        <w:rFonts w:hint="default" w:ascii="Symbol" w:hAnsi="Symbol"/>
      </w:rPr>
    </w:lvl>
    <w:lvl w:ilvl="7" w:tplc="6F54895C">
      <w:start w:val="1"/>
      <w:numFmt w:val="bullet"/>
      <w:lvlText w:val="o"/>
      <w:lvlJc w:val="left"/>
      <w:pPr>
        <w:ind w:left="5760" w:hanging="360"/>
      </w:pPr>
      <w:rPr>
        <w:rFonts w:hint="default" w:ascii="Courier New" w:hAnsi="Courier New"/>
      </w:rPr>
    </w:lvl>
    <w:lvl w:ilvl="8" w:tplc="F4C00412">
      <w:start w:val="1"/>
      <w:numFmt w:val="bullet"/>
      <w:lvlText w:val=""/>
      <w:lvlJc w:val="left"/>
      <w:pPr>
        <w:ind w:left="6480" w:hanging="360"/>
      </w:pPr>
      <w:rPr>
        <w:rFonts w:hint="default" w:ascii="Wingdings" w:hAnsi="Wingdings"/>
      </w:rPr>
    </w:lvl>
  </w:abstractNum>
  <w:abstractNum w:abstractNumId="36" w15:restartNumberingAfterBreak="0">
    <w:nsid w:val="67DFE108"/>
    <w:multiLevelType w:val="hybridMultilevel"/>
    <w:tmpl w:val="415E3158"/>
    <w:lvl w:ilvl="0" w:tplc="4FC806C0">
      <w:start w:val="1"/>
      <w:numFmt w:val="bullet"/>
      <w:lvlText w:val=""/>
      <w:lvlJc w:val="left"/>
      <w:pPr>
        <w:ind w:left="720" w:hanging="360"/>
      </w:pPr>
      <w:rPr>
        <w:rFonts w:hint="default" w:ascii="Symbol" w:hAnsi="Symbol"/>
      </w:rPr>
    </w:lvl>
    <w:lvl w:ilvl="1" w:tplc="46745D0C">
      <w:start w:val="1"/>
      <w:numFmt w:val="bullet"/>
      <w:lvlText w:val="o"/>
      <w:lvlJc w:val="left"/>
      <w:pPr>
        <w:ind w:left="1440" w:hanging="360"/>
      </w:pPr>
      <w:rPr>
        <w:rFonts w:hint="default" w:ascii="Courier New" w:hAnsi="Courier New"/>
      </w:rPr>
    </w:lvl>
    <w:lvl w:ilvl="2" w:tplc="24EE2000">
      <w:start w:val="1"/>
      <w:numFmt w:val="bullet"/>
      <w:lvlText w:val=""/>
      <w:lvlJc w:val="left"/>
      <w:pPr>
        <w:ind w:left="2160" w:hanging="360"/>
      </w:pPr>
      <w:rPr>
        <w:rFonts w:hint="default" w:ascii="Wingdings" w:hAnsi="Wingdings"/>
      </w:rPr>
    </w:lvl>
    <w:lvl w:ilvl="3" w:tplc="08EA3D5E">
      <w:start w:val="1"/>
      <w:numFmt w:val="bullet"/>
      <w:lvlText w:val=""/>
      <w:lvlJc w:val="left"/>
      <w:pPr>
        <w:ind w:left="2880" w:hanging="360"/>
      </w:pPr>
      <w:rPr>
        <w:rFonts w:hint="default" w:ascii="Symbol" w:hAnsi="Symbol"/>
      </w:rPr>
    </w:lvl>
    <w:lvl w:ilvl="4" w:tplc="8BC46DAA">
      <w:start w:val="1"/>
      <w:numFmt w:val="bullet"/>
      <w:lvlText w:val="o"/>
      <w:lvlJc w:val="left"/>
      <w:pPr>
        <w:ind w:left="3600" w:hanging="360"/>
      </w:pPr>
      <w:rPr>
        <w:rFonts w:hint="default" w:ascii="Courier New" w:hAnsi="Courier New"/>
      </w:rPr>
    </w:lvl>
    <w:lvl w:ilvl="5" w:tplc="8E9A21FC">
      <w:start w:val="1"/>
      <w:numFmt w:val="bullet"/>
      <w:lvlText w:val=""/>
      <w:lvlJc w:val="left"/>
      <w:pPr>
        <w:ind w:left="4320" w:hanging="360"/>
      </w:pPr>
      <w:rPr>
        <w:rFonts w:hint="default" w:ascii="Wingdings" w:hAnsi="Wingdings"/>
      </w:rPr>
    </w:lvl>
    <w:lvl w:ilvl="6" w:tplc="2068A72E">
      <w:start w:val="1"/>
      <w:numFmt w:val="bullet"/>
      <w:lvlText w:val=""/>
      <w:lvlJc w:val="left"/>
      <w:pPr>
        <w:ind w:left="5040" w:hanging="360"/>
      </w:pPr>
      <w:rPr>
        <w:rFonts w:hint="default" w:ascii="Symbol" w:hAnsi="Symbol"/>
      </w:rPr>
    </w:lvl>
    <w:lvl w:ilvl="7" w:tplc="0F60514A">
      <w:start w:val="1"/>
      <w:numFmt w:val="bullet"/>
      <w:lvlText w:val="o"/>
      <w:lvlJc w:val="left"/>
      <w:pPr>
        <w:ind w:left="5760" w:hanging="360"/>
      </w:pPr>
      <w:rPr>
        <w:rFonts w:hint="default" w:ascii="Courier New" w:hAnsi="Courier New"/>
      </w:rPr>
    </w:lvl>
    <w:lvl w:ilvl="8" w:tplc="0360F76C">
      <w:start w:val="1"/>
      <w:numFmt w:val="bullet"/>
      <w:lvlText w:val=""/>
      <w:lvlJc w:val="left"/>
      <w:pPr>
        <w:ind w:left="6480" w:hanging="360"/>
      </w:pPr>
      <w:rPr>
        <w:rFonts w:hint="default" w:ascii="Wingdings" w:hAnsi="Wingdings"/>
      </w:rPr>
    </w:lvl>
  </w:abstractNum>
  <w:abstractNum w:abstractNumId="37" w15:restartNumberingAfterBreak="0">
    <w:nsid w:val="699D2503"/>
    <w:multiLevelType w:val="hybridMultilevel"/>
    <w:tmpl w:val="4D5E6338"/>
    <w:lvl w:ilvl="0" w:tplc="B0785AFE">
      <w:start w:val="1"/>
      <w:numFmt w:val="bullet"/>
      <w:lvlText w:val=""/>
      <w:lvlJc w:val="left"/>
      <w:pPr>
        <w:ind w:left="720" w:hanging="360"/>
      </w:pPr>
      <w:rPr>
        <w:rFonts w:hint="default" w:ascii="Symbol" w:hAnsi="Symbol"/>
      </w:rPr>
    </w:lvl>
    <w:lvl w:ilvl="1" w:tplc="33906ADC">
      <w:start w:val="1"/>
      <w:numFmt w:val="bullet"/>
      <w:lvlText w:val="o"/>
      <w:lvlJc w:val="left"/>
      <w:pPr>
        <w:ind w:left="1440" w:hanging="360"/>
      </w:pPr>
      <w:rPr>
        <w:rFonts w:hint="default" w:ascii="Courier New" w:hAnsi="Courier New"/>
      </w:rPr>
    </w:lvl>
    <w:lvl w:ilvl="2" w:tplc="FEA484DC">
      <w:start w:val="1"/>
      <w:numFmt w:val="bullet"/>
      <w:lvlText w:val=""/>
      <w:lvlJc w:val="left"/>
      <w:pPr>
        <w:ind w:left="2160" w:hanging="360"/>
      </w:pPr>
      <w:rPr>
        <w:rFonts w:hint="default" w:ascii="Wingdings" w:hAnsi="Wingdings"/>
      </w:rPr>
    </w:lvl>
    <w:lvl w:ilvl="3" w:tplc="7B14503A">
      <w:start w:val="1"/>
      <w:numFmt w:val="bullet"/>
      <w:lvlText w:val=""/>
      <w:lvlJc w:val="left"/>
      <w:pPr>
        <w:ind w:left="2880" w:hanging="360"/>
      </w:pPr>
      <w:rPr>
        <w:rFonts w:hint="default" w:ascii="Symbol" w:hAnsi="Symbol"/>
      </w:rPr>
    </w:lvl>
    <w:lvl w:ilvl="4" w:tplc="48F09334">
      <w:start w:val="1"/>
      <w:numFmt w:val="bullet"/>
      <w:lvlText w:val="o"/>
      <w:lvlJc w:val="left"/>
      <w:pPr>
        <w:ind w:left="3600" w:hanging="360"/>
      </w:pPr>
      <w:rPr>
        <w:rFonts w:hint="default" w:ascii="Courier New" w:hAnsi="Courier New"/>
      </w:rPr>
    </w:lvl>
    <w:lvl w:ilvl="5" w:tplc="C4487936">
      <w:start w:val="1"/>
      <w:numFmt w:val="bullet"/>
      <w:lvlText w:val=""/>
      <w:lvlJc w:val="left"/>
      <w:pPr>
        <w:ind w:left="4320" w:hanging="360"/>
      </w:pPr>
      <w:rPr>
        <w:rFonts w:hint="default" w:ascii="Wingdings" w:hAnsi="Wingdings"/>
      </w:rPr>
    </w:lvl>
    <w:lvl w:ilvl="6" w:tplc="8626E93C">
      <w:start w:val="1"/>
      <w:numFmt w:val="bullet"/>
      <w:lvlText w:val=""/>
      <w:lvlJc w:val="left"/>
      <w:pPr>
        <w:ind w:left="5040" w:hanging="360"/>
      </w:pPr>
      <w:rPr>
        <w:rFonts w:hint="default" w:ascii="Symbol" w:hAnsi="Symbol"/>
      </w:rPr>
    </w:lvl>
    <w:lvl w:ilvl="7" w:tplc="460A758E">
      <w:start w:val="1"/>
      <w:numFmt w:val="bullet"/>
      <w:lvlText w:val="o"/>
      <w:lvlJc w:val="left"/>
      <w:pPr>
        <w:ind w:left="5760" w:hanging="360"/>
      </w:pPr>
      <w:rPr>
        <w:rFonts w:hint="default" w:ascii="Courier New" w:hAnsi="Courier New"/>
      </w:rPr>
    </w:lvl>
    <w:lvl w:ilvl="8" w:tplc="547435E8">
      <w:start w:val="1"/>
      <w:numFmt w:val="bullet"/>
      <w:lvlText w:val=""/>
      <w:lvlJc w:val="left"/>
      <w:pPr>
        <w:ind w:left="6480" w:hanging="360"/>
      </w:pPr>
      <w:rPr>
        <w:rFonts w:hint="default" w:ascii="Wingdings" w:hAnsi="Wingdings"/>
      </w:rPr>
    </w:lvl>
  </w:abstractNum>
  <w:abstractNum w:abstractNumId="38" w15:restartNumberingAfterBreak="0">
    <w:nsid w:val="7181045A"/>
    <w:multiLevelType w:val="hybridMultilevel"/>
    <w:tmpl w:val="3356B212"/>
    <w:lvl w:ilvl="0" w:tplc="FA647A9A">
      <w:start w:val="1"/>
      <w:numFmt w:val="bullet"/>
      <w:lvlText w:val=""/>
      <w:lvlJc w:val="left"/>
      <w:pPr>
        <w:ind w:left="720" w:hanging="360"/>
      </w:pPr>
      <w:rPr>
        <w:rFonts w:hint="default" w:ascii="Symbol" w:hAnsi="Symbol"/>
      </w:rPr>
    </w:lvl>
    <w:lvl w:ilvl="1" w:tplc="F620F3E6">
      <w:start w:val="1"/>
      <w:numFmt w:val="bullet"/>
      <w:lvlText w:val="o"/>
      <w:lvlJc w:val="left"/>
      <w:pPr>
        <w:ind w:left="1440" w:hanging="360"/>
      </w:pPr>
      <w:rPr>
        <w:rFonts w:hint="default" w:ascii="Courier New" w:hAnsi="Courier New"/>
      </w:rPr>
    </w:lvl>
    <w:lvl w:ilvl="2" w:tplc="7F044AA2">
      <w:start w:val="1"/>
      <w:numFmt w:val="bullet"/>
      <w:lvlText w:val=""/>
      <w:lvlJc w:val="left"/>
      <w:pPr>
        <w:ind w:left="2160" w:hanging="360"/>
      </w:pPr>
      <w:rPr>
        <w:rFonts w:hint="default" w:ascii="Wingdings" w:hAnsi="Wingdings"/>
      </w:rPr>
    </w:lvl>
    <w:lvl w:ilvl="3" w:tplc="BF34B690">
      <w:start w:val="1"/>
      <w:numFmt w:val="bullet"/>
      <w:lvlText w:val=""/>
      <w:lvlJc w:val="left"/>
      <w:pPr>
        <w:ind w:left="2880" w:hanging="360"/>
      </w:pPr>
      <w:rPr>
        <w:rFonts w:hint="default" w:ascii="Symbol" w:hAnsi="Symbol"/>
      </w:rPr>
    </w:lvl>
    <w:lvl w:ilvl="4" w:tplc="648A86F2">
      <w:start w:val="1"/>
      <w:numFmt w:val="bullet"/>
      <w:lvlText w:val="o"/>
      <w:lvlJc w:val="left"/>
      <w:pPr>
        <w:ind w:left="3600" w:hanging="360"/>
      </w:pPr>
      <w:rPr>
        <w:rFonts w:hint="default" w:ascii="Courier New" w:hAnsi="Courier New"/>
      </w:rPr>
    </w:lvl>
    <w:lvl w:ilvl="5" w:tplc="7CAC6CBE">
      <w:start w:val="1"/>
      <w:numFmt w:val="bullet"/>
      <w:lvlText w:val=""/>
      <w:lvlJc w:val="left"/>
      <w:pPr>
        <w:ind w:left="4320" w:hanging="360"/>
      </w:pPr>
      <w:rPr>
        <w:rFonts w:hint="default" w:ascii="Wingdings" w:hAnsi="Wingdings"/>
      </w:rPr>
    </w:lvl>
    <w:lvl w:ilvl="6" w:tplc="3F78712C">
      <w:start w:val="1"/>
      <w:numFmt w:val="bullet"/>
      <w:lvlText w:val=""/>
      <w:lvlJc w:val="left"/>
      <w:pPr>
        <w:ind w:left="5040" w:hanging="360"/>
      </w:pPr>
      <w:rPr>
        <w:rFonts w:hint="default" w:ascii="Symbol" w:hAnsi="Symbol"/>
      </w:rPr>
    </w:lvl>
    <w:lvl w:ilvl="7" w:tplc="2C90FA12">
      <w:start w:val="1"/>
      <w:numFmt w:val="bullet"/>
      <w:lvlText w:val="o"/>
      <w:lvlJc w:val="left"/>
      <w:pPr>
        <w:ind w:left="5760" w:hanging="360"/>
      </w:pPr>
      <w:rPr>
        <w:rFonts w:hint="default" w:ascii="Courier New" w:hAnsi="Courier New"/>
      </w:rPr>
    </w:lvl>
    <w:lvl w:ilvl="8" w:tplc="1472BA98">
      <w:start w:val="1"/>
      <w:numFmt w:val="bullet"/>
      <w:lvlText w:val=""/>
      <w:lvlJc w:val="left"/>
      <w:pPr>
        <w:ind w:left="6480" w:hanging="360"/>
      </w:pPr>
      <w:rPr>
        <w:rFonts w:hint="default" w:ascii="Wingdings" w:hAnsi="Wingdings"/>
      </w:rPr>
    </w:lvl>
  </w:abstractNum>
  <w:abstractNum w:abstractNumId="39" w15:restartNumberingAfterBreak="0">
    <w:nsid w:val="751293C9"/>
    <w:multiLevelType w:val="hybridMultilevel"/>
    <w:tmpl w:val="3652328E"/>
    <w:lvl w:ilvl="0" w:tplc="F8E627B8">
      <w:start w:val="1"/>
      <w:numFmt w:val="bullet"/>
      <w:lvlText w:val=""/>
      <w:lvlJc w:val="left"/>
      <w:pPr>
        <w:ind w:left="720" w:hanging="360"/>
      </w:pPr>
      <w:rPr>
        <w:rFonts w:hint="default" w:ascii="Symbol" w:hAnsi="Symbol"/>
      </w:rPr>
    </w:lvl>
    <w:lvl w:ilvl="1" w:tplc="454E24AC">
      <w:start w:val="1"/>
      <w:numFmt w:val="bullet"/>
      <w:lvlText w:val="o"/>
      <w:lvlJc w:val="left"/>
      <w:pPr>
        <w:ind w:left="1440" w:hanging="360"/>
      </w:pPr>
      <w:rPr>
        <w:rFonts w:hint="default" w:ascii="Courier New" w:hAnsi="Courier New"/>
      </w:rPr>
    </w:lvl>
    <w:lvl w:ilvl="2" w:tplc="637037DA">
      <w:start w:val="1"/>
      <w:numFmt w:val="bullet"/>
      <w:lvlText w:val=""/>
      <w:lvlJc w:val="left"/>
      <w:pPr>
        <w:ind w:left="2160" w:hanging="360"/>
      </w:pPr>
      <w:rPr>
        <w:rFonts w:hint="default" w:ascii="Wingdings" w:hAnsi="Wingdings"/>
      </w:rPr>
    </w:lvl>
    <w:lvl w:ilvl="3" w:tplc="11B830FE">
      <w:start w:val="1"/>
      <w:numFmt w:val="bullet"/>
      <w:lvlText w:val=""/>
      <w:lvlJc w:val="left"/>
      <w:pPr>
        <w:ind w:left="2880" w:hanging="360"/>
      </w:pPr>
      <w:rPr>
        <w:rFonts w:hint="default" w:ascii="Symbol" w:hAnsi="Symbol"/>
      </w:rPr>
    </w:lvl>
    <w:lvl w:ilvl="4" w:tplc="D7402F5E">
      <w:start w:val="1"/>
      <w:numFmt w:val="bullet"/>
      <w:lvlText w:val="o"/>
      <w:lvlJc w:val="left"/>
      <w:pPr>
        <w:ind w:left="3600" w:hanging="360"/>
      </w:pPr>
      <w:rPr>
        <w:rFonts w:hint="default" w:ascii="Courier New" w:hAnsi="Courier New"/>
      </w:rPr>
    </w:lvl>
    <w:lvl w:ilvl="5" w:tplc="7480BF3E">
      <w:start w:val="1"/>
      <w:numFmt w:val="bullet"/>
      <w:lvlText w:val=""/>
      <w:lvlJc w:val="left"/>
      <w:pPr>
        <w:ind w:left="4320" w:hanging="360"/>
      </w:pPr>
      <w:rPr>
        <w:rFonts w:hint="default" w:ascii="Wingdings" w:hAnsi="Wingdings"/>
      </w:rPr>
    </w:lvl>
    <w:lvl w:ilvl="6" w:tplc="643A7374">
      <w:start w:val="1"/>
      <w:numFmt w:val="bullet"/>
      <w:lvlText w:val=""/>
      <w:lvlJc w:val="left"/>
      <w:pPr>
        <w:ind w:left="5040" w:hanging="360"/>
      </w:pPr>
      <w:rPr>
        <w:rFonts w:hint="default" w:ascii="Symbol" w:hAnsi="Symbol"/>
      </w:rPr>
    </w:lvl>
    <w:lvl w:ilvl="7" w:tplc="84AAF660">
      <w:start w:val="1"/>
      <w:numFmt w:val="bullet"/>
      <w:lvlText w:val="o"/>
      <w:lvlJc w:val="left"/>
      <w:pPr>
        <w:ind w:left="5760" w:hanging="360"/>
      </w:pPr>
      <w:rPr>
        <w:rFonts w:hint="default" w:ascii="Courier New" w:hAnsi="Courier New"/>
      </w:rPr>
    </w:lvl>
    <w:lvl w:ilvl="8" w:tplc="7C622D1A">
      <w:start w:val="1"/>
      <w:numFmt w:val="bullet"/>
      <w:lvlText w:val=""/>
      <w:lvlJc w:val="left"/>
      <w:pPr>
        <w:ind w:left="6480" w:hanging="360"/>
      </w:pPr>
      <w:rPr>
        <w:rFonts w:hint="default" w:ascii="Wingdings" w:hAnsi="Wingdings"/>
      </w:rPr>
    </w:lvl>
  </w:abstractNum>
  <w:abstractNum w:abstractNumId="40" w15:restartNumberingAfterBreak="0">
    <w:nsid w:val="7603A2A6"/>
    <w:multiLevelType w:val="hybridMultilevel"/>
    <w:tmpl w:val="F8C08714"/>
    <w:lvl w:ilvl="0" w:tplc="6986D7E2">
      <w:start w:val="1"/>
      <w:numFmt w:val="decimal"/>
      <w:lvlText w:val="%1."/>
      <w:lvlJc w:val="left"/>
      <w:pPr>
        <w:ind w:left="720" w:hanging="360"/>
      </w:pPr>
    </w:lvl>
    <w:lvl w:ilvl="1" w:tplc="8D6256D4">
      <w:start w:val="1"/>
      <w:numFmt w:val="lowerLetter"/>
      <w:lvlText w:val="%2."/>
      <w:lvlJc w:val="left"/>
      <w:pPr>
        <w:ind w:left="1440" w:hanging="360"/>
      </w:pPr>
    </w:lvl>
    <w:lvl w:ilvl="2" w:tplc="70E43BB8">
      <w:start w:val="1"/>
      <w:numFmt w:val="lowerRoman"/>
      <w:lvlText w:val="%3."/>
      <w:lvlJc w:val="right"/>
      <w:pPr>
        <w:ind w:left="2160" w:hanging="180"/>
      </w:pPr>
    </w:lvl>
    <w:lvl w:ilvl="3" w:tplc="8FC27DA2">
      <w:start w:val="1"/>
      <w:numFmt w:val="decimal"/>
      <w:lvlText w:val="%4."/>
      <w:lvlJc w:val="left"/>
      <w:pPr>
        <w:ind w:left="2880" w:hanging="360"/>
      </w:pPr>
    </w:lvl>
    <w:lvl w:ilvl="4" w:tplc="379E16EA">
      <w:start w:val="1"/>
      <w:numFmt w:val="lowerLetter"/>
      <w:lvlText w:val="%5."/>
      <w:lvlJc w:val="left"/>
      <w:pPr>
        <w:ind w:left="3600" w:hanging="360"/>
      </w:pPr>
    </w:lvl>
    <w:lvl w:ilvl="5" w:tplc="6302A256">
      <w:start w:val="1"/>
      <w:numFmt w:val="lowerRoman"/>
      <w:lvlText w:val="%6."/>
      <w:lvlJc w:val="right"/>
      <w:pPr>
        <w:ind w:left="4320" w:hanging="180"/>
      </w:pPr>
    </w:lvl>
    <w:lvl w:ilvl="6" w:tplc="3BA6A7F8">
      <w:start w:val="1"/>
      <w:numFmt w:val="decimal"/>
      <w:lvlText w:val="%7."/>
      <w:lvlJc w:val="left"/>
      <w:pPr>
        <w:ind w:left="5040" w:hanging="360"/>
      </w:pPr>
    </w:lvl>
    <w:lvl w:ilvl="7" w:tplc="6164D890">
      <w:start w:val="1"/>
      <w:numFmt w:val="lowerLetter"/>
      <w:lvlText w:val="%8."/>
      <w:lvlJc w:val="left"/>
      <w:pPr>
        <w:ind w:left="5760" w:hanging="360"/>
      </w:pPr>
    </w:lvl>
    <w:lvl w:ilvl="8" w:tplc="B2E82024">
      <w:start w:val="1"/>
      <w:numFmt w:val="lowerRoman"/>
      <w:lvlText w:val="%9."/>
      <w:lvlJc w:val="right"/>
      <w:pPr>
        <w:ind w:left="6480" w:hanging="180"/>
      </w:pPr>
    </w:lvl>
  </w:abstractNum>
  <w:abstractNum w:abstractNumId="41" w15:restartNumberingAfterBreak="0">
    <w:nsid w:val="7D895559"/>
    <w:multiLevelType w:val="hybridMultilevel"/>
    <w:tmpl w:val="1BA4C87C"/>
    <w:lvl w:ilvl="0" w:tplc="D616AB40">
      <w:start w:val="1"/>
      <w:numFmt w:val="bullet"/>
      <w:lvlText w:val=""/>
      <w:lvlJc w:val="left"/>
      <w:pPr>
        <w:ind w:left="720" w:hanging="360"/>
      </w:pPr>
      <w:rPr>
        <w:rFonts w:hint="default" w:ascii="Symbol" w:hAnsi="Symbol"/>
      </w:rPr>
    </w:lvl>
    <w:lvl w:ilvl="1" w:tplc="21DEB3C0">
      <w:start w:val="1"/>
      <w:numFmt w:val="bullet"/>
      <w:lvlText w:val="o"/>
      <w:lvlJc w:val="left"/>
      <w:pPr>
        <w:ind w:left="1440" w:hanging="360"/>
      </w:pPr>
      <w:rPr>
        <w:rFonts w:hint="default" w:ascii="Courier New" w:hAnsi="Courier New"/>
      </w:rPr>
    </w:lvl>
    <w:lvl w:ilvl="2" w:tplc="71B6F0C6">
      <w:start w:val="1"/>
      <w:numFmt w:val="bullet"/>
      <w:lvlText w:val=""/>
      <w:lvlJc w:val="left"/>
      <w:pPr>
        <w:ind w:left="2160" w:hanging="360"/>
      </w:pPr>
      <w:rPr>
        <w:rFonts w:hint="default" w:ascii="Wingdings" w:hAnsi="Wingdings"/>
      </w:rPr>
    </w:lvl>
    <w:lvl w:ilvl="3" w:tplc="7E2E195C">
      <w:start w:val="1"/>
      <w:numFmt w:val="bullet"/>
      <w:lvlText w:val=""/>
      <w:lvlJc w:val="left"/>
      <w:pPr>
        <w:ind w:left="2880" w:hanging="360"/>
      </w:pPr>
      <w:rPr>
        <w:rFonts w:hint="default" w:ascii="Symbol" w:hAnsi="Symbol"/>
      </w:rPr>
    </w:lvl>
    <w:lvl w:ilvl="4" w:tplc="1F1AA158">
      <w:start w:val="1"/>
      <w:numFmt w:val="bullet"/>
      <w:lvlText w:val="o"/>
      <w:lvlJc w:val="left"/>
      <w:pPr>
        <w:ind w:left="3600" w:hanging="360"/>
      </w:pPr>
      <w:rPr>
        <w:rFonts w:hint="default" w:ascii="Courier New" w:hAnsi="Courier New"/>
      </w:rPr>
    </w:lvl>
    <w:lvl w:ilvl="5" w:tplc="2ED4E2E0">
      <w:start w:val="1"/>
      <w:numFmt w:val="bullet"/>
      <w:lvlText w:val=""/>
      <w:lvlJc w:val="left"/>
      <w:pPr>
        <w:ind w:left="4320" w:hanging="360"/>
      </w:pPr>
      <w:rPr>
        <w:rFonts w:hint="default" w:ascii="Wingdings" w:hAnsi="Wingdings"/>
      </w:rPr>
    </w:lvl>
    <w:lvl w:ilvl="6" w:tplc="391412E0">
      <w:start w:val="1"/>
      <w:numFmt w:val="bullet"/>
      <w:lvlText w:val=""/>
      <w:lvlJc w:val="left"/>
      <w:pPr>
        <w:ind w:left="5040" w:hanging="360"/>
      </w:pPr>
      <w:rPr>
        <w:rFonts w:hint="default" w:ascii="Symbol" w:hAnsi="Symbol"/>
      </w:rPr>
    </w:lvl>
    <w:lvl w:ilvl="7" w:tplc="77266E0E">
      <w:start w:val="1"/>
      <w:numFmt w:val="bullet"/>
      <w:lvlText w:val="o"/>
      <w:lvlJc w:val="left"/>
      <w:pPr>
        <w:ind w:left="5760" w:hanging="360"/>
      </w:pPr>
      <w:rPr>
        <w:rFonts w:hint="default" w:ascii="Courier New" w:hAnsi="Courier New"/>
      </w:rPr>
    </w:lvl>
    <w:lvl w:ilvl="8" w:tplc="A8C06598">
      <w:start w:val="1"/>
      <w:numFmt w:val="bullet"/>
      <w:lvlText w:val=""/>
      <w:lvlJc w:val="left"/>
      <w:pPr>
        <w:ind w:left="6480" w:hanging="360"/>
      </w:pPr>
      <w:rPr>
        <w:rFonts w:hint="default" w:ascii="Wingdings" w:hAnsi="Wingdings"/>
      </w:rPr>
    </w:lvl>
  </w:abstractNum>
  <w:abstractNum w:abstractNumId="42" w15:restartNumberingAfterBreak="0">
    <w:nsid w:val="7E561004"/>
    <w:multiLevelType w:val="hybridMultilevel"/>
    <w:tmpl w:val="36D63F78"/>
    <w:lvl w:ilvl="0" w:tplc="38CA07DA">
      <w:start w:val="1"/>
      <w:numFmt w:val="bullet"/>
      <w:lvlText w:val=""/>
      <w:lvlJc w:val="left"/>
      <w:pPr>
        <w:ind w:left="720" w:hanging="360"/>
      </w:pPr>
      <w:rPr>
        <w:rFonts w:hint="default" w:ascii="Symbol" w:hAnsi="Symbol"/>
      </w:rPr>
    </w:lvl>
    <w:lvl w:ilvl="1" w:tplc="8FB20CFE">
      <w:start w:val="1"/>
      <w:numFmt w:val="bullet"/>
      <w:lvlText w:val="o"/>
      <w:lvlJc w:val="left"/>
      <w:pPr>
        <w:ind w:left="1440" w:hanging="360"/>
      </w:pPr>
      <w:rPr>
        <w:rFonts w:hint="default" w:ascii="Courier New" w:hAnsi="Courier New"/>
      </w:rPr>
    </w:lvl>
    <w:lvl w:ilvl="2" w:tplc="DCBA60BE">
      <w:start w:val="1"/>
      <w:numFmt w:val="bullet"/>
      <w:lvlText w:val=""/>
      <w:lvlJc w:val="left"/>
      <w:pPr>
        <w:ind w:left="2160" w:hanging="360"/>
      </w:pPr>
      <w:rPr>
        <w:rFonts w:hint="default" w:ascii="Wingdings" w:hAnsi="Wingdings"/>
      </w:rPr>
    </w:lvl>
    <w:lvl w:ilvl="3" w:tplc="C03A2392">
      <w:start w:val="1"/>
      <w:numFmt w:val="bullet"/>
      <w:lvlText w:val=""/>
      <w:lvlJc w:val="left"/>
      <w:pPr>
        <w:ind w:left="2880" w:hanging="360"/>
      </w:pPr>
      <w:rPr>
        <w:rFonts w:hint="default" w:ascii="Symbol" w:hAnsi="Symbol"/>
      </w:rPr>
    </w:lvl>
    <w:lvl w:ilvl="4" w:tplc="DC3EC4A0">
      <w:start w:val="1"/>
      <w:numFmt w:val="bullet"/>
      <w:lvlText w:val="o"/>
      <w:lvlJc w:val="left"/>
      <w:pPr>
        <w:ind w:left="3600" w:hanging="360"/>
      </w:pPr>
      <w:rPr>
        <w:rFonts w:hint="default" w:ascii="Courier New" w:hAnsi="Courier New"/>
      </w:rPr>
    </w:lvl>
    <w:lvl w:ilvl="5" w:tplc="C12C60E6">
      <w:start w:val="1"/>
      <w:numFmt w:val="bullet"/>
      <w:lvlText w:val=""/>
      <w:lvlJc w:val="left"/>
      <w:pPr>
        <w:ind w:left="4320" w:hanging="360"/>
      </w:pPr>
      <w:rPr>
        <w:rFonts w:hint="default" w:ascii="Wingdings" w:hAnsi="Wingdings"/>
      </w:rPr>
    </w:lvl>
    <w:lvl w:ilvl="6" w:tplc="B79094DE">
      <w:start w:val="1"/>
      <w:numFmt w:val="bullet"/>
      <w:lvlText w:val=""/>
      <w:lvlJc w:val="left"/>
      <w:pPr>
        <w:ind w:left="5040" w:hanging="360"/>
      </w:pPr>
      <w:rPr>
        <w:rFonts w:hint="default" w:ascii="Symbol" w:hAnsi="Symbol"/>
      </w:rPr>
    </w:lvl>
    <w:lvl w:ilvl="7" w:tplc="921A97E2">
      <w:start w:val="1"/>
      <w:numFmt w:val="bullet"/>
      <w:lvlText w:val="o"/>
      <w:lvlJc w:val="left"/>
      <w:pPr>
        <w:ind w:left="5760" w:hanging="360"/>
      </w:pPr>
      <w:rPr>
        <w:rFonts w:hint="default" w:ascii="Courier New" w:hAnsi="Courier New"/>
      </w:rPr>
    </w:lvl>
    <w:lvl w:ilvl="8" w:tplc="20D26F64">
      <w:start w:val="1"/>
      <w:numFmt w:val="bullet"/>
      <w:lvlText w:val=""/>
      <w:lvlJc w:val="left"/>
      <w:pPr>
        <w:ind w:left="6480" w:hanging="360"/>
      </w:pPr>
      <w:rPr>
        <w:rFonts w:hint="default" w:ascii="Wingdings" w:hAnsi="Wingdings"/>
      </w:rPr>
    </w:lvl>
  </w:abstractNum>
  <w:num w:numId="1" w16cid:durableId="289090654">
    <w:abstractNumId w:val="25"/>
  </w:num>
  <w:num w:numId="2" w16cid:durableId="1696806897">
    <w:abstractNumId w:val="33"/>
  </w:num>
  <w:num w:numId="3" w16cid:durableId="2054381179">
    <w:abstractNumId w:val="28"/>
  </w:num>
  <w:num w:numId="4" w16cid:durableId="1155682875">
    <w:abstractNumId w:val="6"/>
  </w:num>
  <w:num w:numId="5" w16cid:durableId="199972702">
    <w:abstractNumId w:val="20"/>
  </w:num>
  <w:num w:numId="6" w16cid:durableId="1701200864">
    <w:abstractNumId w:val="17"/>
  </w:num>
  <w:num w:numId="7" w16cid:durableId="367219221">
    <w:abstractNumId w:val="21"/>
  </w:num>
  <w:num w:numId="8" w16cid:durableId="1291128802">
    <w:abstractNumId w:val="34"/>
  </w:num>
  <w:num w:numId="9" w16cid:durableId="238561252">
    <w:abstractNumId w:val="41"/>
  </w:num>
  <w:num w:numId="10" w16cid:durableId="226377418">
    <w:abstractNumId w:val="24"/>
  </w:num>
  <w:num w:numId="11" w16cid:durableId="1540237842">
    <w:abstractNumId w:val="4"/>
  </w:num>
  <w:num w:numId="12" w16cid:durableId="1150295301">
    <w:abstractNumId w:val="8"/>
  </w:num>
  <w:num w:numId="13" w16cid:durableId="1564877765">
    <w:abstractNumId w:val="12"/>
  </w:num>
  <w:num w:numId="14" w16cid:durableId="1651053569">
    <w:abstractNumId w:val="1"/>
  </w:num>
  <w:num w:numId="15" w16cid:durableId="1279993877">
    <w:abstractNumId w:val="32"/>
  </w:num>
  <w:num w:numId="16" w16cid:durableId="601230804">
    <w:abstractNumId w:val="2"/>
  </w:num>
  <w:num w:numId="17" w16cid:durableId="1646469020">
    <w:abstractNumId w:val="11"/>
  </w:num>
  <w:num w:numId="18" w16cid:durableId="1058473800">
    <w:abstractNumId w:val="3"/>
  </w:num>
  <w:num w:numId="19" w16cid:durableId="1054698397">
    <w:abstractNumId w:val="35"/>
  </w:num>
  <w:num w:numId="20" w16cid:durableId="902133190">
    <w:abstractNumId w:val="38"/>
  </w:num>
  <w:num w:numId="21" w16cid:durableId="1795565187">
    <w:abstractNumId w:val="39"/>
  </w:num>
  <w:num w:numId="22" w16cid:durableId="387339319">
    <w:abstractNumId w:val="0"/>
  </w:num>
  <w:num w:numId="23" w16cid:durableId="1727290238">
    <w:abstractNumId w:val="14"/>
  </w:num>
  <w:num w:numId="24" w16cid:durableId="986713990">
    <w:abstractNumId w:val="40"/>
  </w:num>
  <w:num w:numId="25" w16cid:durableId="1550918666">
    <w:abstractNumId w:val="27"/>
  </w:num>
  <w:num w:numId="26" w16cid:durableId="1549029270">
    <w:abstractNumId w:val="16"/>
  </w:num>
  <w:num w:numId="27" w16cid:durableId="1216509566">
    <w:abstractNumId w:val="31"/>
  </w:num>
  <w:num w:numId="28" w16cid:durableId="1677345638">
    <w:abstractNumId w:val="5"/>
  </w:num>
  <w:num w:numId="29" w16cid:durableId="132329398">
    <w:abstractNumId w:val="42"/>
  </w:num>
  <w:num w:numId="30" w16cid:durableId="644045704">
    <w:abstractNumId w:val="30"/>
  </w:num>
  <w:num w:numId="31" w16cid:durableId="657732658">
    <w:abstractNumId w:val="10"/>
  </w:num>
  <w:num w:numId="32" w16cid:durableId="1987658025">
    <w:abstractNumId w:val="13"/>
  </w:num>
  <w:num w:numId="33" w16cid:durableId="135143966">
    <w:abstractNumId w:val="18"/>
  </w:num>
  <w:num w:numId="34" w16cid:durableId="1949315656">
    <w:abstractNumId w:val="36"/>
  </w:num>
  <w:num w:numId="35" w16cid:durableId="31152083">
    <w:abstractNumId w:val="37"/>
  </w:num>
  <w:num w:numId="36" w16cid:durableId="1578438404">
    <w:abstractNumId w:val="29"/>
  </w:num>
  <w:num w:numId="37" w16cid:durableId="936061822">
    <w:abstractNumId w:val="19"/>
  </w:num>
  <w:num w:numId="38" w16cid:durableId="1988823600">
    <w:abstractNumId w:val="22"/>
  </w:num>
  <w:num w:numId="39" w16cid:durableId="2125155160">
    <w:abstractNumId w:val="15"/>
  </w:num>
  <w:num w:numId="40" w16cid:durableId="461389731">
    <w:abstractNumId w:val="9"/>
  </w:num>
  <w:num w:numId="41" w16cid:durableId="190076890">
    <w:abstractNumId w:val="7"/>
  </w:num>
  <w:num w:numId="42" w16cid:durableId="448671875">
    <w:abstractNumId w:val="26"/>
  </w:num>
  <w:num w:numId="43" w16cid:durableId="1211186139">
    <w:abstractNumId w:val="23"/>
  </w:num>
  <w:numIdMacAtCleanup w:val="10"/>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225"/>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AF5A1C"/>
    <w:rsid w:val="000138A2"/>
    <w:rsid w:val="00013A51"/>
    <w:rsid w:val="0001506A"/>
    <w:rsid w:val="00016ABF"/>
    <w:rsid w:val="00017A20"/>
    <w:rsid w:val="000215F2"/>
    <w:rsid w:val="00022364"/>
    <w:rsid w:val="0002435C"/>
    <w:rsid w:val="0002490B"/>
    <w:rsid w:val="00027CDA"/>
    <w:rsid w:val="00031B30"/>
    <w:rsid w:val="000434A2"/>
    <w:rsid w:val="00050C6D"/>
    <w:rsid w:val="0005791A"/>
    <w:rsid w:val="000648FB"/>
    <w:rsid w:val="00067D36"/>
    <w:rsid w:val="0007393B"/>
    <w:rsid w:val="00074A7C"/>
    <w:rsid w:val="000775FC"/>
    <w:rsid w:val="00080040"/>
    <w:rsid w:val="0008036A"/>
    <w:rsid w:val="00080A76"/>
    <w:rsid w:val="000870FF"/>
    <w:rsid w:val="000919BC"/>
    <w:rsid w:val="000B2BA5"/>
    <w:rsid w:val="000C2796"/>
    <w:rsid w:val="000C4002"/>
    <w:rsid w:val="000C5E06"/>
    <w:rsid w:val="000C602F"/>
    <w:rsid w:val="000D2F10"/>
    <w:rsid w:val="000D776F"/>
    <w:rsid w:val="000E1C5A"/>
    <w:rsid w:val="000E32BF"/>
    <w:rsid w:val="000E4B4D"/>
    <w:rsid w:val="000E51F7"/>
    <w:rsid w:val="000E6569"/>
    <w:rsid w:val="000E6BF1"/>
    <w:rsid w:val="000F4A87"/>
    <w:rsid w:val="000F4F34"/>
    <w:rsid w:val="001024AD"/>
    <w:rsid w:val="00104B4C"/>
    <w:rsid w:val="00111196"/>
    <w:rsid w:val="00113AC5"/>
    <w:rsid w:val="00114ED5"/>
    <w:rsid w:val="00116DB2"/>
    <w:rsid w:val="001202C0"/>
    <w:rsid w:val="001235E9"/>
    <w:rsid w:val="00132777"/>
    <w:rsid w:val="00132CD2"/>
    <w:rsid w:val="00137344"/>
    <w:rsid w:val="00137918"/>
    <w:rsid w:val="00137DB9"/>
    <w:rsid w:val="00137EDD"/>
    <w:rsid w:val="00141404"/>
    <w:rsid w:val="0017040E"/>
    <w:rsid w:val="00176118"/>
    <w:rsid w:val="0017700A"/>
    <w:rsid w:val="0018112C"/>
    <w:rsid w:val="00181AF1"/>
    <w:rsid w:val="00184A01"/>
    <w:rsid w:val="00194C23"/>
    <w:rsid w:val="0019584B"/>
    <w:rsid w:val="001A326D"/>
    <w:rsid w:val="001A5BBD"/>
    <w:rsid w:val="001B1FCE"/>
    <w:rsid w:val="001B5999"/>
    <w:rsid w:val="001C6122"/>
    <w:rsid w:val="001D0785"/>
    <w:rsid w:val="001D0BA5"/>
    <w:rsid w:val="001D5EDE"/>
    <w:rsid w:val="001E2F87"/>
    <w:rsid w:val="001F3600"/>
    <w:rsid w:val="001F49D8"/>
    <w:rsid w:val="001F7DD1"/>
    <w:rsid w:val="00207AE6"/>
    <w:rsid w:val="00211D1F"/>
    <w:rsid w:val="00212D48"/>
    <w:rsid w:val="00215F4B"/>
    <w:rsid w:val="00231480"/>
    <w:rsid w:val="002362D9"/>
    <w:rsid w:val="002368FD"/>
    <w:rsid w:val="0024169F"/>
    <w:rsid w:val="00242098"/>
    <w:rsid w:val="00246377"/>
    <w:rsid w:val="0025242C"/>
    <w:rsid w:val="00262ED3"/>
    <w:rsid w:val="0027489A"/>
    <w:rsid w:val="002763EF"/>
    <w:rsid w:val="002827BD"/>
    <w:rsid w:val="00286C4A"/>
    <w:rsid w:val="00293D64"/>
    <w:rsid w:val="0029414B"/>
    <w:rsid w:val="002966F0"/>
    <w:rsid w:val="00297C29"/>
    <w:rsid w:val="002A0286"/>
    <w:rsid w:val="002A08D3"/>
    <w:rsid w:val="002A4968"/>
    <w:rsid w:val="002A7064"/>
    <w:rsid w:val="002A7E05"/>
    <w:rsid w:val="002C2118"/>
    <w:rsid w:val="002C4C9F"/>
    <w:rsid w:val="002D0898"/>
    <w:rsid w:val="002E07FA"/>
    <w:rsid w:val="002E3256"/>
    <w:rsid w:val="002E335B"/>
    <w:rsid w:val="002E6667"/>
    <w:rsid w:val="002F1A80"/>
    <w:rsid w:val="003003DF"/>
    <w:rsid w:val="00302061"/>
    <w:rsid w:val="00304DEC"/>
    <w:rsid w:val="0030516F"/>
    <w:rsid w:val="00311FAD"/>
    <w:rsid w:val="00316204"/>
    <w:rsid w:val="00316481"/>
    <w:rsid w:val="00330361"/>
    <w:rsid w:val="003308F6"/>
    <w:rsid w:val="003319CC"/>
    <w:rsid w:val="00331AEF"/>
    <w:rsid w:val="00332E58"/>
    <w:rsid w:val="00335B5A"/>
    <w:rsid w:val="003369A8"/>
    <w:rsid w:val="003404E5"/>
    <w:rsid w:val="00341113"/>
    <w:rsid w:val="003432D5"/>
    <w:rsid w:val="003447C4"/>
    <w:rsid w:val="003462E2"/>
    <w:rsid w:val="003518E3"/>
    <w:rsid w:val="00357350"/>
    <w:rsid w:val="003617B1"/>
    <w:rsid w:val="00362A81"/>
    <w:rsid w:val="00362D5E"/>
    <w:rsid w:val="0036499C"/>
    <w:rsid w:val="003675BD"/>
    <w:rsid w:val="00383F72"/>
    <w:rsid w:val="0038725E"/>
    <w:rsid w:val="00392AD9"/>
    <w:rsid w:val="003945D2"/>
    <w:rsid w:val="00396071"/>
    <w:rsid w:val="003A7224"/>
    <w:rsid w:val="003B176A"/>
    <w:rsid w:val="003B180F"/>
    <w:rsid w:val="003B5089"/>
    <w:rsid w:val="003C61A5"/>
    <w:rsid w:val="003C6EA2"/>
    <w:rsid w:val="003D1B7E"/>
    <w:rsid w:val="003D55D6"/>
    <w:rsid w:val="003D5D88"/>
    <w:rsid w:val="003D6FA7"/>
    <w:rsid w:val="003E1034"/>
    <w:rsid w:val="003E502F"/>
    <w:rsid w:val="003F0CA0"/>
    <w:rsid w:val="003F3891"/>
    <w:rsid w:val="003F5947"/>
    <w:rsid w:val="003F6219"/>
    <w:rsid w:val="00405F22"/>
    <w:rsid w:val="004127DA"/>
    <w:rsid w:val="004132FC"/>
    <w:rsid w:val="00422EAA"/>
    <w:rsid w:val="00423157"/>
    <w:rsid w:val="004278D6"/>
    <w:rsid w:val="00427C5E"/>
    <w:rsid w:val="0043101B"/>
    <w:rsid w:val="00436BC4"/>
    <w:rsid w:val="0044473A"/>
    <w:rsid w:val="004506F1"/>
    <w:rsid w:val="00453F5D"/>
    <w:rsid w:val="004562E1"/>
    <w:rsid w:val="00461614"/>
    <w:rsid w:val="00464752"/>
    <w:rsid w:val="004713ED"/>
    <w:rsid w:val="004719C6"/>
    <w:rsid w:val="00472D8F"/>
    <w:rsid w:val="00483022"/>
    <w:rsid w:val="004879C5"/>
    <w:rsid w:val="00489840"/>
    <w:rsid w:val="0049026A"/>
    <w:rsid w:val="004975C2"/>
    <w:rsid w:val="004A5A2B"/>
    <w:rsid w:val="004A63E3"/>
    <w:rsid w:val="004A65BD"/>
    <w:rsid w:val="004B0F4A"/>
    <w:rsid w:val="004B5E98"/>
    <w:rsid w:val="004B6217"/>
    <w:rsid w:val="004B6656"/>
    <w:rsid w:val="004C56BD"/>
    <w:rsid w:val="004C6F00"/>
    <w:rsid w:val="004D04FC"/>
    <w:rsid w:val="004D142E"/>
    <w:rsid w:val="004E0C3A"/>
    <w:rsid w:val="004F36B1"/>
    <w:rsid w:val="004F5B80"/>
    <w:rsid w:val="004F6CB9"/>
    <w:rsid w:val="00500B95"/>
    <w:rsid w:val="00501DA3"/>
    <w:rsid w:val="00502A6F"/>
    <w:rsid w:val="005069F4"/>
    <w:rsid w:val="0050738A"/>
    <w:rsid w:val="005152E6"/>
    <w:rsid w:val="00516CAE"/>
    <w:rsid w:val="0052172B"/>
    <w:rsid w:val="00522E48"/>
    <w:rsid w:val="00523F00"/>
    <w:rsid w:val="00524961"/>
    <w:rsid w:val="00526F41"/>
    <w:rsid w:val="005277DE"/>
    <w:rsid w:val="00534F66"/>
    <w:rsid w:val="00537641"/>
    <w:rsid w:val="0054227A"/>
    <w:rsid w:val="00544852"/>
    <w:rsid w:val="00552AF2"/>
    <w:rsid w:val="00552EA4"/>
    <w:rsid w:val="00555ACC"/>
    <w:rsid w:val="00565ECF"/>
    <w:rsid w:val="00574608"/>
    <w:rsid w:val="0057750E"/>
    <w:rsid w:val="0058092D"/>
    <w:rsid w:val="005822F3"/>
    <w:rsid w:val="005842E5"/>
    <w:rsid w:val="00586246"/>
    <w:rsid w:val="00594741"/>
    <w:rsid w:val="00596401"/>
    <w:rsid w:val="00597F45"/>
    <w:rsid w:val="005A051C"/>
    <w:rsid w:val="005A085D"/>
    <w:rsid w:val="005A1155"/>
    <w:rsid w:val="005A4B81"/>
    <w:rsid w:val="005B265E"/>
    <w:rsid w:val="005B435C"/>
    <w:rsid w:val="005B6475"/>
    <w:rsid w:val="005C1DD8"/>
    <w:rsid w:val="005C6DF4"/>
    <w:rsid w:val="005D5E2E"/>
    <w:rsid w:val="005D7518"/>
    <w:rsid w:val="005E611A"/>
    <w:rsid w:val="005E6D7D"/>
    <w:rsid w:val="005F06D6"/>
    <w:rsid w:val="005F16F8"/>
    <w:rsid w:val="005F1EFA"/>
    <w:rsid w:val="005F1FFE"/>
    <w:rsid w:val="005F4175"/>
    <w:rsid w:val="00602DBC"/>
    <w:rsid w:val="006068BA"/>
    <w:rsid w:val="0061133C"/>
    <w:rsid w:val="00612A88"/>
    <w:rsid w:val="006201F8"/>
    <w:rsid w:val="00636199"/>
    <w:rsid w:val="00637DEA"/>
    <w:rsid w:val="006444F8"/>
    <w:rsid w:val="00644860"/>
    <w:rsid w:val="0064515C"/>
    <w:rsid w:val="00646288"/>
    <w:rsid w:val="00650645"/>
    <w:rsid w:val="0065131D"/>
    <w:rsid w:val="00663E62"/>
    <w:rsid w:val="0066787D"/>
    <w:rsid w:val="0067215C"/>
    <w:rsid w:val="006825C0"/>
    <w:rsid w:val="00694116"/>
    <w:rsid w:val="006A0E63"/>
    <w:rsid w:val="006B2198"/>
    <w:rsid w:val="006B3411"/>
    <w:rsid w:val="006B6842"/>
    <w:rsid w:val="006C3356"/>
    <w:rsid w:val="006C63F8"/>
    <w:rsid w:val="006C6525"/>
    <w:rsid w:val="006D4C8D"/>
    <w:rsid w:val="006D5361"/>
    <w:rsid w:val="006E0584"/>
    <w:rsid w:val="006E484D"/>
    <w:rsid w:val="006E5956"/>
    <w:rsid w:val="006F2CCE"/>
    <w:rsid w:val="006F2E0C"/>
    <w:rsid w:val="006F3E6A"/>
    <w:rsid w:val="00703BE4"/>
    <w:rsid w:val="00704849"/>
    <w:rsid w:val="00714F63"/>
    <w:rsid w:val="007156A4"/>
    <w:rsid w:val="007206F4"/>
    <w:rsid w:val="0072190F"/>
    <w:rsid w:val="00722C88"/>
    <w:rsid w:val="007268F0"/>
    <w:rsid w:val="00726FA6"/>
    <w:rsid w:val="00732460"/>
    <w:rsid w:val="0073286B"/>
    <w:rsid w:val="00733A91"/>
    <w:rsid w:val="00737423"/>
    <w:rsid w:val="00740CA2"/>
    <w:rsid w:val="007444CA"/>
    <w:rsid w:val="007450DC"/>
    <w:rsid w:val="00746CF5"/>
    <w:rsid w:val="00754702"/>
    <w:rsid w:val="00755D5C"/>
    <w:rsid w:val="00762F54"/>
    <w:rsid w:val="00767C78"/>
    <w:rsid w:val="007702CD"/>
    <w:rsid w:val="00771B85"/>
    <w:rsid w:val="00775CF0"/>
    <w:rsid w:val="00780F40"/>
    <w:rsid w:val="007840BE"/>
    <w:rsid w:val="0078785D"/>
    <w:rsid w:val="007878BB"/>
    <w:rsid w:val="00794203"/>
    <w:rsid w:val="007A5245"/>
    <w:rsid w:val="007A54DD"/>
    <w:rsid w:val="007A7EF0"/>
    <w:rsid w:val="007B4197"/>
    <w:rsid w:val="007B6606"/>
    <w:rsid w:val="007C055F"/>
    <w:rsid w:val="007C379C"/>
    <w:rsid w:val="007C4A64"/>
    <w:rsid w:val="007C60FF"/>
    <w:rsid w:val="007D40A4"/>
    <w:rsid w:val="007D5112"/>
    <w:rsid w:val="007D6B81"/>
    <w:rsid w:val="0080281D"/>
    <w:rsid w:val="00803AA6"/>
    <w:rsid w:val="00813A72"/>
    <w:rsid w:val="00822696"/>
    <w:rsid w:val="00834E0E"/>
    <w:rsid w:val="008377B7"/>
    <w:rsid w:val="00845100"/>
    <w:rsid w:val="008511B7"/>
    <w:rsid w:val="00851E64"/>
    <w:rsid w:val="00852695"/>
    <w:rsid w:val="00860632"/>
    <w:rsid w:val="00866113"/>
    <w:rsid w:val="0087379E"/>
    <w:rsid w:val="00877B59"/>
    <w:rsid w:val="00881984"/>
    <w:rsid w:val="00892983"/>
    <w:rsid w:val="00894350"/>
    <w:rsid w:val="008A290F"/>
    <w:rsid w:val="008A6546"/>
    <w:rsid w:val="008B0711"/>
    <w:rsid w:val="008B2387"/>
    <w:rsid w:val="008B2E23"/>
    <w:rsid w:val="008B5CBF"/>
    <w:rsid w:val="008B68B1"/>
    <w:rsid w:val="008B70EB"/>
    <w:rsid w:val="008C2EBA"/>
    <w:rsid w:val="008C4287"/>
    <w:rsid w:val="008C60BF"/>
    <w:rsid w:val="008D057B"/>
    <w:rsid w:val="008D15B6"/>
    <w:rsid w:val="008D1CB8"/>
    <w:rsid w:val="008D6E29"/>
    <w:rsid w:val="008E179C"/>
    <w:rsid w:val="008E47FA"/>
    <w:rsid w:val="009008C5"/>
    <w:rsid w:val="00902CD2"/>
    <w:rsid w:val="00916D8A"/>
    <w:rsid w:val="00924CBC"/>
    <w:rsid w:val="00927B7A"/>
    <w:rsid w:val="0093659A"/>
    <w:rsid w:val="00936CC4"/>
    <w:rsid w:val="00936E6B"/>
    <w:rsid w:val="00937A08"/>
    <w:rsid w:val="00950B9B"/>
    <w:rsid w:val="00951AC8"/>
    <w:rsid w:val="0095284E"/>
    <w:rsid w:val="00953E76"/>
    <w:rsid w:val="00957225"/>
    <w:rsid w:val="0095776B"/>
    <w:rsid w:val="00964FA5"/>
    <w:rsid w:val="00970A4D"/>
    <w:rsid w:val="00974691"/>
    <w:rsid w:val="0097501E"/>
    <w:rsid w:val="00977354"/>
    <w:rsid w:val="00982B0A"/>
    <w:rsid w:val="00985CE4"/>
    <w:rsid w:val="009927C7"/>
    <w:rsid w:val="00993B6B"/>
    <w:rsid w:val="00994DC3"/>
    <w:rsid w:val="00994F8D"/>
    <w:rsid w:val="0099534A"/>
    <w:rsid w:val="009954FC"/>
    <w:rsid w:val="0099B60D"/>
    <w:rsid w:val="009A1740"/>
    <w:rsid w:val="009B3590"/>
    <w:rsid w:val="009B6FD6"/>
    <w:rsid w:val="009C2AFC"/>
    <w:rsid w:val="009C6281"/>
    <w:rsid w:val="009D3B4C"/>
    <w:rsid w:val="009D6E0E"/>
    <w:rsid w:val="009E1898"/>
    <w:rsid w:val="009F0221"/>
    <w:rsid w:val="009F4380"/>
    <w:rsid w:val="009F4C75"/>
    <w:rsid w:val="009F4ECB"/>
    <w:rsid w:val="009F714F"/>
    <w:rsid w:val="00A05D91"/>
    <w:rsid w:val="00A07B26"/>
    <w:rsid w:val="00A11F88"/>
    <w:rsid w:val="00A122F5"/>
    <w:rsid w:val="00A13552"/>
    <w:rsid w:val="00A17521"/>
    <w:rsid w:val="00A21C1A"/>
    <w:rsid w:val="00A2239B"/>
    <w:rsid w:val="00A22D03"/>
    <w:rsid w:val="00A3351A"/>
    <w:rsid w:val="00A47AC5"/>
    <w:rsid w:val="00A50739"/>
    <w:rsid w:val="00A60F10"/>
    <w:rsid w:val="00A6409F"/>
    <w:rsid w:val="00A65288"/>
    <w:rsid w:val="00A652B0"/>
    <w:rsid w:val="00A6794C"/>
    <w:rsid w:val="00A83E09"/>
    <w:rsid w:val="00A926F2"/>
    <w:rsid w:val="00A92D6D"/>
    <w:rsid w:val="00A94EA3"/>
    <w:rsid w:val="00AA0B8A"/>
    <w:rsid w:val="00AA421C"/>
    <w:rsid w:val="00AA45AD"/>
    <w:rsid w:val="00AA7B1B"/>
    <w:rsid w:val="00AABD05"/>
    <w:rsid w:val="00AB1758"/>
    <w:rsid w:val="00AB1A96"/>
    <w:rsid w:val="00AB7242"/>
    <w:rsid w:val="00AB730D"/>
    <w:rsid w:val="00AC0E87"/>
    <w:rsid w:val="00AC1A24"/>
    <w:rsid w:val="00AC22DE"/>
    <w:rsid w:val="00AC503B"/>
    <w:rsid w:val="00AC6DEB"/>
    <w:rsid w:val="00AD178B"/>
    <w:rsid w:val="00AD2CA2"/>
    <w:rsid w:val="00AD5CCE"/>
    <w:rsid w:val="00AD6075"/>
    <w:rsid w:val="00AE5611"/>
    <w:rsid w:val="00AE609F"/>
    <w:rsid w:val="00AE659E"/>
    <w:rsid w:val="00AE7717"/>
    <w:rsid w:val="00AF4DA2"/>
    <w:rsid w:val="00B00AEF"/>
    <w:rsid w:val="00B01A72"/>
    <w:rsid w:val="00B125AA"/>
    <w:rsid w:val="00B1409D"/>
    <w:rsid w:val="00B20FBA"/>
    <w:rsid w:val="00B23DB0"/>
    <w:rsid w:val="00B25554"/>
    <w:rsid w:val="00B30362"/>
    <w:rsid w:val="00B3321E"/>
    <w:rsid w:val="00B33AAE"/>
    <w:rsid w:val="00B41393"/>
    <w:rsid w:val="00B512CF"/>
    <w:rsid w:val="00B80F2E"/>
    <w:rsid w:val="00B817AA"/>
    <w:rsid w:val="00B9116B"/>
    <w:rsid w:val="00B91E14"/>
    <w:rsid w:val="00B9229B"/>
    <w:rsid w:val="00B92CC8"/>
    <w:rsid w:val="00B935DB"/>
    <w:rsid w:val="00B93C2B"/>
    <w:rsid w:val="00B958EC"/>
    <w:rsid w:val="00BA1D39"/>
    <w:rsid w:val="00BA500A"/>
    <w:rsid w:val="00BB05BB"/>
    <w:rsid w:val="00BB4926"/>
    <w:rsid w:val="00BB4B97"/>
    <w:rsid w:val="00BB649E"/>
    <w:rsid w:val="00BC78DD"/>
    <w:rsid w:val="00BE09C2"/>
    <w:rsid w:val="00BE45C3"/>
    <w:rsid w:val="00BE67DC"/>
    <w:rsid w:val="00C041BB"/>
    <w:rsid w:val="00C10C63"/>
    <w:rsid w:val="00C2016C"/>
    <w:rsid w:val="00C20218"/>
    <w:rsid w:val="00C20AB8"/>
    <w:rsid w:val="00C259FF"/>
    <w:rsid w:val="00C25C4A"/>
    <w:rsid w:val="00C274FF"/>
    <w:rsid w:val="00C30C23"/>
    <w:rsid w:val="00C31515"/>
    <w:rsid w:val="00C31F26"/>
    <w:rsid w:val="00C3264B"/>
    <w:rsid w:val="00C33081"/>
    <w:rsid w:val="00C35D83"/>
    <w:rsid w:val="00C40C1C"/>
    <w:rsid w:val="00C41225"/>
    <w:rsid w:val="00C429A2"/>
    <w:rsid w:val="00C50F5D"/>
    <w:rsid w:val="00C52054"/>
    <w:rsid w:val="00C5549B"/>
    <w:rsid w:val="00C6273C"/>
    <w:rsid w:val="00C65B03"/>
    <w:rsid w:val="00C66334"/>
    <w:rsid w:val="00C72663"/>
    <w:rsid w:val="00C747C1"/>
    <w:rsid w:val="00C74EC7"/>
    <w:rsid w:val="00C82D97"/>
    <w:rsid w:val="00C83C06"/>
    <w:rsid w:val="00C8749F"/>
    <w:rsid w:val="00C9114F"/>
    <w:rsid w:val="00C938AF"/>
    <w:rsid w:val="00C93C09"/>
    <w:rsid w:val="00C9588B"/>
    <w:rsid w:val="00CA0296"/>
    <w:rsid w:val="00CA59E3"/>
    <w:rsid w:val="00CA6EEF"/>
    <w:rsid w:val="00CC5C07"/>
    <w:rsid w:val="00CC77A7"/>
    <w:rsid w:val="00CD0C9D"/>
    <w:rsid w:val="00CD2A8D"/>
    <w:rsid w:val="00CE059D"/>
    <w:rsid w:val="00CE4F57"/>
    <w:rsid w:val="00CE4FDB"/>
    <w:rsid w:val="00CE51E1"/>
    <w:rsid w:val="00CE6FEA"/>
    <w:rsid w:val="00CF6D2F"/>
    <w:rsid w:val="00D0625B"/>
    <w:rsid w:val="00D1092B"/>
    <w:rsid w:val="00D122B7"/>
    <w:rsid w:val="00D1289B"/>
    <w:rsid w:val="00D17A11"/>
    <w:rsid w:val="00D200B5"/>
    <w:rsid w:val="00D21D76"/>
    <w:rsid w:val="00D26BD5"/>
    <w:rsid w:val="00D3182E"/>
    <w:rsid w:val="00D32357"/>
    <w:rsid w:val="00D330CA"/>
    <w:rsid w:val="00D35132"/>
    <w:rsid w:val="00D362FE"/>
    <w:rsid w:val="00D36C56"/>
    <w:rsid w:val="00D45A9C"/>
    <w:rsid w:val="00D47123"/>
    <w:rsid w:val="00D53A63"/>
    <w:rsid w:val="00D53B34"/>
    <w:rsid w:val="00D55FD7"/>
    <w:rsid w:val="00D62779"/>
    <w:rsid w:val="00D72AA8"/>
    <w:rsid w:val="00D867BE"/>
    <w:rsid w:val="00D920B2"/>
    <w:rsid w:val="00D93D17"/>
    <w:rsid w:val="00D9662E"/>
    <w:rsid w:val="00DA53F2"/>
    <w:rsid w:val="00DA5BE6"/>
    <w:rsid w:val="00DB50BF"/>
    <w:rsid w:val="00DC0435"/>
    <w:rsid w:val="00DC2085"/>
    <w:rsid w:val="00DC45E0"/>
    <w:rsid w:val="00DC5FCC"/>
    <w:rsid w:val="00DC625D"/>
    <w:rsid w:val="00DC7C28"/>
    <w:rsid w:val="00DC7E0B"/>
    <w:rsid w:val="00DD1FF4"/>
    <w:rsid w:val="00DD2224"/>
    <w:rsid w:val="00DD4831"/>
    <w:rsid w:val="00DE1BF2"/>
    <w:rsid w:val="00DE3DED"/>
    <w:rsid w:val="00DF3884"/>
    <w:rsid w:val="00DF4898"/>
    <w:rsid w:val="00DF5EE7"/>
    <w:rsid w:val="00DF748F"/>
    <w:rsid w:val="00E20356"/>
    <w:rsid w:val="00E22473"/>
    <w:rsid w:val="00E26D8B"/>
    <w:rsid w:val="00E26F01"/>
    <w:rsid w:val="00E272F9"/>
    <w:rsid w:val="00E276BB"/>
    <w:rsid w:val="00E27FEC"/>
    <w:rsid w:val="00E35AFD"/>
    <w:rsid w:val="00E42879"/>
    <w:rsid w:val="00E453C8"/>
    <w:rsid w:val="00E50644"/>
    <w:rsid w:val="00E55B2E"/>
    <w:rsid w:val="00E71955"/>
    <w:rsid w:val="00E74034"/>
    <w:rsid w:val="00E8072B"/>
    <w:rsid w:val="00E81475"/>
    <w:rsid w:val="00E826C5"/>
    <w:rsid w:val="00E82C70"/>
    <w:rsid w:val="00E86A9F"/>
    <w:rsid w:val="00E90E70"/>
    <w:rsid w:val="00E91E84"/>
    <w:rsid w:val="00E92D83"/>
    <w:rsid w:val="00E965EB"/>
    <w:rsid w:val="00EA13B5"/>
    <w:rsid w:val="00EA4F66"/>
    <w:rsid w:val="00EA65D8"/>
    <w:rsid w:val="00EA988F"/>
    <w:rsid w:val="00EB6DBB"/>
    <w:rsid w:val="00EC5A29"/>
    <w:rsid w:val="00EC7CBF"/>
    <w:rsid w:val="00ED3E0F"/>
    <w:rsid w:val="00EE3656"/>
    <w:rsid w:val="00EE5709"/>
    <w:rsid w:val="00EF1571"/>
    <w:rsid w:val="00EF5365"/>
    <w:rsid w:val="00EF71FC"/>
    <w:rsid w:val="00EF79E7"/>
    <w:rsid w:val="00F01DA0"/>
    <w:rsid w:val="00F0247D"/>
    <w:rsid w:val="00F0609A"/>
    <w:rsid w:val="00F10710"/>
    <w:rsid w:val="00F1447B"/>
    <w:rsid w:val="00F214DF"/>
    <w:rsid w:val="00F262DB"/>
    <w:rsid w:val="00F30D8D"/>
    <w:rsid w:val="00F31239"/>
    <w:rsid w:val="00F36059"/>
    <w:rsid w:val="00F42711"/>
    <w:rsid w:val="00F46E14"/>
    <w:rsid w:val="00F5079B"/>
    <w:rsid w:val="00F5155C"/>
    <w:rsid w:val="00F541EC"/>
    <w:rsid w:val="00F7434B"/>
    <w:rsid w:val="00F80E4E"/>
    <w:rsid w:val="00F8285D"/>
    <w:rsid w:val="00F85964"/>
    <w:rsid w:val="00F87EFC"/>
    <w:rsid w:val="00F929B9"/>
    <w:rsid w:val="00F9708C"/>
    <w:rsid w:val="00FA0E19"/>
    <w:rsid w:val="00FA0F81"/>
    <w:rsid w:val="00FA71BF"/>
    <w:rsid w:val="00FB37BC"/>
    <w:rsid w:val="00FB5CE9"/>
    <w:rsid w:val="00FD1812"/>
    <w:rsid w:val="00FF4AA4"/>
    <w:rsid w:val="00FF5240"/>
    <w:rsid w:val="00FF5282"/>
    <w:rsid w:val="01092CEB"/>
    <w:rsid w:val="013C865D"/>
    <w:rsid w:val="01404B4D"/>
    <w:rsid w:val="014AFDF6"/>
    <w:rsid w:val="014C4463"/>
    <w:rsid w:val="0156AAF6"/>
    <w:rsid w:val="015996A5"/>
    <w:rsid w:val="015DB58A"/>
    <w:rsid w:val="016AF916"/>
    <w:rsid w:val="017511B3"/>
    <w:rsid w:val="018A0DC0"/>
    <w:rsid w:val="01BF4220"/>
    <w:rsid w:val="01C2C734"/>
    <w:rsid w:val="01D867A5"/>
    <w:rsid w:val="01F0DE92"/>
    <w:rsid w:val="01FFC387"/>
    <w:rsid w:val="020896D0"/>
    <w:rsid w:val="0217492A"/>
    <w:rsid w:val="021FF2BB"/>
    <w:rsid w:val="0227086C"/>
    <w:rsid w:val="0276890E"/>
    <w:rsid w:val="02777314"/>
    <w:rsid w:val="02B81603"/>
    <w:rsid w:val="02B8AAB4"/>
    <w:rsid w:val="02DCA567"/>
    <w:rsid w:val="02EE24DC"/>
    <w:rsid w:val="03083E97"/>
    <w:rsid w:val="034DBC0B"/>
    <w:rsid w:val="0363C64A"/>
    <w:rsid w:val="038BCCFF"/>
    <w:rsid w:val="038F03FE"/>
    <w:rsid w:val="039DE695"/>
    <w:rsid w:val="039F316A"/>
    <w:rsid w:val="03A111B3"/>
    <w:rsid w:val="03AAD933"/>
    <w:rsid w:val="03ADABD9"/>
    <w:rsid w:val="03BA12B2"/>
    <w:rsid w:val="03C758C8"/>
    <w:rsid w:val="0408D139"/>
    <w:rsid w:val="04277BD3"/>
    <w:rsid w:val="047BA4F4"/>
    <w:rsid w:val="04837E31"/>
    <w:rsid w:val="04882684"/>
    <w:rsid w:val="04ACB275"/>
    <w:rsid w:val="04B3C331"/>
    <w:rsid w:val="04C0D248"/>
    <w:rsid w:val="04CC6A5B"/>
    <w:rsid w:val="04D60AE9"/>
    <w:rsid w:val="04F07A74"/>
    <w:rsid w:val="05060180"/>
    <w:rsid w:val="05293AE6"/>
    <w:rsid w:val="054ED729"/>
    <w:rsid w:val="05526942"/>
    <w:rsid w:val="05554CC3"/>
    <w:rsid w:val="05C41A70"/>
    <w:rsid w:val="05E0BC16"/>
    <w:rsid w:val="05F921F9"/>
    <w:rsid w:val="0605394B"/>
    <w:rsid w:val="06158522"/>
    <w:rsid w:val="0616FF10"/>
    <w:rsid w:val="0643B211"/>
    <w:rsid w:val="0652B3D6"/>
    <w:rsid w:val="06BFE660"/>
    <w:rsid w:val="06C6A4C0"/>
    <w:rsid w:val="06EAA78A"/>
    <w:rsid w:val="06FE6E85"/>
    <w:rsid w:val="072B46FB"/>
    <w:rsid w:val="073EF404"/>
    <w:rsid w:val="07AA5565"/>
    <w:rsid w:val="07AE1908"/>
    <w:rsid w:val="07C36688"/>
    <w:rsid w:val="07C69368"/>
    <w:rsid w:val="07D932F2"/>
    <w:rsid w:val="07E45337"/>
    <w:rsid w:val="07E5DAC5"/>
    <w:rsid w:val="08084306"/>
    <w:rsid w:val="081C7BAC"/>
    <w:rsid w:val="0836E2FD"/>
    <w:rsid w:val="08430605"/>
    <w:rsid w:val="084DAEEC"/>
    <w:rsid w:val="08627521"/>
    <w:rsid w:val="08B61F55"/>
    <w:rsid w:val="08C29F09"/>
    <w:rsid w:val="08E1D520"/>
    <w:rsid w:val="08FB4A8E"/>
    <w:rsid w:val="0943E009"/>
    <w:rsid w:val="095F0EB0"/>
    <w:rsid w:val="09802398"/>
    <w:rsid w:val="09802450"/>
    <w:rsid w:val="09ABE6E7"/>
    <w:rsid w:val="09B84C0D"/>
    <w:rsid w:val="09B8E08F"/>
    <w:rsid w:val="09BAFDFE"/>
    <w:rsid w:val="09BB3DC8"/>
    <w:rsid w:val="09D652EB"/>
    <w:rsid w:val="09D90527"/>
    <w:rsid w:val="09E72BD7"/>
    <w:rsid w:val="09F24251"/>
    <w:rsid w:val="09F7D93C"/>
    <w:rsid w:val="0A18F026"/>
    <w:rsid w:val="0A20C109"/>
    <w:rsid w:val="0A5EF778"/>
    <w:rsid w:val="0A6E309A"/>
    <w:rsid w:val="0A7B40A3"/>
    <w:rsid w:val="0A7DA11F"/>
    <w:rsid w:val="0A971AEF"/>
    <w:rsid w:val="0A9AD18A"/>
    <w:rsid w:val="0AC781F8"/>
    <w:rsid w:val="0AC9D626"/>
    <w:rsid w:val="0B09FC7F"/>
    <w:rsid w:val="0B0DB27D"/>
    <w:rsid w:val="0B2A3E9F"/>
    <w:rsid w:val="0B445D1D"/>
    <w:rsid w:val="0B4DEFA2"/>
    <w:rsid w:val="0B523AE1"/>
    <w:rsid w:val="0B541C6E"/>
    <w:rsid w:val="0B6FCB0A"/>
    <w:rsid w:val="0B7675DA"/>
    <w:rsid w:val="0BA65331"/>
    <w:rsid w:val="0BB8B626"/>
    <w:rsid w:val="0BDD12D2"/>
    <w:rsid w:val="0BFC350D"/>
    <w:rsid w:val="0C00D5E8"/>
    <w:rsid w:val="0C047766"/>
    <w:rsid w:val="0C15171B"/>
    <w:rsid w:val="0C3B868D"/>
    <w:rsid w:val="0C444A32"/>
    <w:rsid w:val="0C483CA4"/>
    <w:rsid w:val="0C4B371D"/>
    <w:rsid w:val="0C58513E"/>
    <w:rsid w:val="0C847442"/>
    <w:rsid w:val="0C9EA078"/>
    <w:rsid w:val="0CA2D919"/>
    <w:rsid w:val="0CA7C893"/>
    <w:rsid w:val="0CBC2F2B"/>
    <w:rsid w:val="0CC0CEB0"/>
    <w:rsid w:val="0CCBC15C"/>
    <w:rsid w:val="0D26AE43"/>
    <w:rsid w:val="0D513D5F"/>
    <w:rsid w:val="0D8E172F"/>
    <w:rsid w:val="0D9C746D"/>
    <w:rsid w:val="0DBDB6B0"/>
    <w:rsid w:val="0DDF4874"/>
    <w:rsid w:val="0E11C30A"/>
    <w:rsid w:val="0E17F1EA"/>
    <w:rsid w:val="0E333500"/>
    <w:rsid w:val="0E66EC32"/>
    <w:rsid w:val="0E825BDB"/>
    <w:rsid w:val="0EA8643E"/>
    <w:rsid w:val="0ED6A3CB"/>
    <w:rsid w:val="0ED89D2E"/>
    <w:rsid w:val="0F1023C4"/>
    <w:rsid w:val="0F18EACD"/>
    <w:rsid w:val="0F2B8377"/>
    <w:rsid w:val="0F66087B"/>
    <w:rsid w:val="0F73811F"/>
    <w:rsid w:val="0FABCD67"/>
    <w:rsid w:val="0FB006BE"/>
    <w:rsid w:val="0FCB0724"/>
    <w:rsid w:val="1011F48C"/>
    <w:rsid w:val="104C26DA"/>
    <w:rsid w:val="109AA878"/>
    <w:rsid w:val="10C42670"/>
    <w:rsid w:val="10D02363"/>
    <w:rsid w:val="10D75689"/>
    <w:rsid w:val="10E6B0D6"/>
    <w:rsid w:val="112BD97E"/>
    <w:rsid w:val="112FD23A"/>
    <w:rsid w:val="114F60F8"/>
    <w:rsid w:val="116A7B34"/>
    <w:rsid w:val="119D7673"/>
    <w:rsid w:val="119F9C6A"/>
    <w:rsid w:val="11DA765E"/>
    <w:rsid w:val="120AA431"/>
    <w:rsid w:val="120CB239"/>
    <w:rsid w:val="12264499"/>
    <w:rsid w:val="12266B71"/>
    <w:rsid w:val="1238B395"/>
    <w:rsid w:val="12AB711E"/>
    <w:rsid w:val="12BD689C"/>
    <w:rsid w:val="12D8287C"/>
    <w:rsid w:val="12ECC2DC"/>
    <w:rsid w:val="1301E2D3"/>
    <w:rsid w:val="130439CD"/>
    <w:rsid w:val="132E4EE2"/>
    <w:rsid w:val="13355BD7"/>
    <w:rsid w:val="133E3F4D"/>
    <w:rsid w:val="13612064"/>
    <w:rsid w:val="1391C7B0"/>
    <w:rsid w:val="139CFF49"/>
    <w:rsid w:val="139EE182"/>
    <w:rsid w:val="13A25CFE"/>
    <w:rsid w:val="13B9434B"/>
    <w:rsid w:val="13BE7646"/>
    <w:rsid w:val="13D2CE05"/>
    <w:rsid w:val="13D380D6"/>
    <w:rsid w:val="13E5F302"/>
    <w:rsid w:val="13EAD3B2"/>
    <w:rsid w:val="13ECC180"/>
    <w:rsid w:val="13EFC899"/>
    <w:rsid w:val="1404FCA7"/>
    <w:rsid w:val="1436407C"/>
    <w:rsid w:val="1446D1F7"/>
    <w:rsid w:val="1482AC59"/>
    <w:rsid w:val="149C4EB5"/>
    <w:rsid w:val="14A3C528"/>
    <w:rsid w:val="14BDA915"/>
    <w:rsid w:val="14BE17F7"/>
    <w:rsid w:val="14CAC3C5"/>
    <w:rsid w:val="14CC59C8"/>
    <w:rsid w:val="15099FD0"/>
    <w:rsid w:val="152B3B28"/>
    <w:rsid w:val="152F25F5"/>
    <w:rsid w:val="1530863D"/>
    <w:rsid w:val="153605C5"/>
    <w:rsid w:val="154D3E87"/>
    <w:rsid w:val="15544E35"/>
    <w:rsid w:val="155ACCDC"/>
    <w:rsid w:val="155E92B1"/>
    <w:rsid w:val="15AF6423"/>
    <w:rsid w:val="15B1ACAB"/>
    <w:rsid w:val="15D6D5E1"/>
    <w:rsid w:val="162A3DA4"/>
    <w:rsid w:val="1644CDF1"/>
    <w:rsid w:val="164B70FD"/>
    <w:rsid w:val="167344D1"/>
    <w:rsid w:val="168E494E"/>
    <w:rsid w:val="16C3F18C"/>
    <w:rsid w:val="16CB9A82"/>
    <w:rsid w:val="16D1DB9F"/>
    <w:rsid w:val="16D36830"/>
    <w:rsid w:val="17280401"/>
    <w:rsid w:val="172D3084"/>
    <w:rsid w:val="173F9C91"/>
    <w:rsid w:val="1747CEF5"/>
    <w:rsid w:val="1756A539"/>
    <w:rsid w:val="1772BD57"/>
    <w:rsid w:val="17765E5E"/>
    <w:rsid w:val="17D35A18"/>
    <w:rsid w:val="17D93043"/>
    <w:rsid w:val="17E521EA"/>
    <w:rsid w:val="17EA0620"/>
    <w:rsid w:val="17F83B12"/>
    <w:rsid w:val="18341F89"/>
    <w:rsid w:val="1847C395"/>
    <w:rsid w:val="185CBA1F"/>
    <w:rsid w:val="187D6596"/>
    <w:rsid w:val="188F2719"/>
    <w:rsid w:val="18A3FD26"/>
    <w:rsid w:val="18AF6195"/>
    <w:rsid w:val="18B40D91"/>
    <w:rsid w:val="18BEFD0F"/>
    <w:rsid w:val="18DB0439"/>
    <w:rsid w:val="18E16E56"/>
    <w:rsid w:val="191C3845"/>
    <w:rsid w:val="194A7CAD"/>
    <w:rsid w:val="19770955"/>
    <w:rsid w:val="197A2156"/>
    <w:rsid w:val="197D2000"/>
    <w:rsid w:val="198CDF1D"/>
    <w:rsid w:val="199BFAFE"/>
    <w:rsid w:val="19C3F0E0"/>
    <w:rsid w:val="1A004268"/>
    <w:rsid w:val="1A08B448"/>
    <w:rsid w:val="1A0FCABE"/>
    <w:rsid w:val="1A33BA6B"/>
    <w:rsid w:val="1A4603FD"/>
    <w:rsid w:val="1A4942AF"/>
    <w:rsid w:val="1A61F270"/>
    <w:rsid w:val="1A774A79"/>
    <w:rsid w:val="1AB52C3F"/>
    <w:rsid w:val="1ABB47DF"/>
    <w:rsid w:val="1AC62BF4"/>
    <w:rsid w:val="1AC7B9DE"/>
    <w:rsid w:val="1B20366F"/>
    <w:rsid w:val="1B20DCEC"/>
    <w:rsid w:val="1B2A10DD"/>
    <w:rsid w:val="1B3A0549"/>
    <w:rsid w:val="1B51D207"/>
    <w:rsid w:val="1B68F933"/>
    <w:rsid w:val="1B7705C6"/>
    <w:rsid w:val="1B8AA537"/>
    <w:rsid w:val="1BBC4F43"/>
    <w:rsid w:val="1BC1DA39"/>
    <w:rsid w:val="1BC3C798"/>
    <w:rsid w:val="1BD087FC"/>
    <w:rsid w:val="1BE69CB0"/>
    <w:rsid w:val="1BE8592F"/>
    <w:rsid w:val="1C1B7057"/>
    <w:rsid w:val="1C1F55C0"/>
    <w:rsid w:val="1C26965C"/>
    <w:rsid w:val="1C37849A"/>
    <w:rsid w:val="1C4B2A24"/>
    <w:rsid w:val="1C6238A5"/>
    <w:rsid w:val="1C8444B1"/>
    <w:rsid w:val="1C8BF2A5"/>
    <w:rsid w:val="1D08D320"/>
    <w:rsid w:val="1D2D28BD"/>
    <w:rsid w:val="1D4FB943"/>
    <w:rsid w:val="1D717D7C"/>
    <w:rsid w:val="1D91FA79"/>
    <w:rsid w:val="1DAB5C08"/>
    <w:rsid w:val="1DAF5A1C"/>
    <w:rsid w:val="1DC2D521"/>
    <w:rsid w:val="1DDEEC3A"/>
    <w:rsid w:val="1DE6A311"/>
    <w:rsid w:val="1DEE7F40"/>
    <w:rsid w:val="1DFE9D8C"/>
    <w:rsid w:val="1E037CCD"/>
    <w:rsid w:val="1E18AF16"/>
    <w:rsid w:val="1E39F07C"/>
    <w:rsid w:val="1E414E8A"/>
    <w:rsid w:val="1E5041D0"/>
    <w:rsid w:val="1E5B88FF"/>
    <w:rsid w:val="1E607791"/>
    <w:rsid w:val="1E60FABD"/>
    <w:rsid w:val="1E92D5C2"/>
    <w:rsid w:val="1E9EAF34"/>
    <w:rsid w:val="1E9EB86A"/>
    <w:rsid w:val="1EA07452"/>
    <w:rsid w:val="1EAE6773"/>
    <w:rsid w:val="1ED47573"/>
    <w:rsid w:val="1ED73EEE"/>
    <w:rsid w:val="1EE1BC7D"/>
    <w:rsid w:val="1EF6163D"/>
    <w:rsid w:val="1F34054C"/>
    <w:rsid w:val="1F46EA7D"/>
    <w:rsid w:val="1F5059DB"/>
    <w:rsid w:val="1F59FA3B"/>
    <w:rsid w:val="1F5DB8E1"/>
    <w:rsid w:val="1F7266DA"/>
    <w:rsid w:val="1F7EE376"/>
    <w:rsid w:val="1F8E5BD0"/>
    <w:rsid w:val="1FB95DDC"/>
    <w:rsid w:val="1FBC7446"/>
    <w:rsid w:val="1FBFD61B"/>
    <w:rsid w:val="1FC278FB"/>
    <w:rsid w:val="1FC337D5"/>
    <w:rsid w:val="1FCFE774"/>
    <w:rsid w:val="1FDDF559"/>
    <w:rsid w:val="1FEC71C9"/>
    <w:rsid w:val="1FEE6141"/>
    <w:rsid w:val="1FFB80EF"/>
    <w:rsid w:val="200D766C"/>
    <w:rsid w:val="201F5FD8"/>
    <w:rsid w:val="20508FFF"/>
    <w:rsid w:val="207610F4"/>
    <w:rsid w:val="207C21DB"/>
    <w:rsid w:val="2086B717"/>
    <w:rsid w:val="20A3F91F"/>
    <w:rsid w:val="20BEE289"/>
    <w:rsid w:val="20D71391"/>
    <w:rsid w:val="20EBCFA8"/>
    <w:rsid w:val="20F98942"/>
    <w:rsid w:val="210853C6"/>
    <w:rsid w:val="2121234B"/>
    <w:rsid w:val="21246DC3"/>
    <w:rsid w:val="212EA9AB"/>
    <w:rsid w:val="2186ED68"/>
    <w:rsid w:val="2189F8C9"/>
    <w:rsid w:val="219911CD"/>
    <w:rsid w:val="21B5533E"/>
    <w:rsid w:val="21B6DF94"/>
    <w:rsid w:val="21EC6060"/>
    <w:rsid w:val="220B977D"/>
    <w:rsid w:val="221680B2"/>
    <w:rsid w:val="221D3735"/>
    <w:rsid w:val="222E1274"/>
    <w:rsid w:val="223B15A3"/>
    <w:rsid w:val="223FC980"/>
    <w:rsid w:val="226E77AC"/>
    <w:rsid w:val="2286B91A"/>
    <w:rsid w:val="229559A3"/>
    <w:rsid w:val="22A4433C"/>
    <w:rsid w:val="22C03E24"/>
    <w:rsid w:val="2306FA22"/>
    <w:rsid w:val="2309DDCA"/>
    <w:rsid w:val="23178BAE"/>
    <w:rsid w:val="2345172E"/>
    <w:rsid w:val="2367CA45"/>
    <w:rsid w:val="2397BC53"/>
    <w:rsid w:val="23AFAB8B"/>
    <w:rsid w:val="23B5192A"/>
    <w:rsid w:val="23D369C3"/>
    <w:rsid w:val="23D47F70"/>
    <w:rsid w:val="23D813E0"/>
    <w:rsid w:val="24035A3C"/>
    <w:rsid w:val="2433ED9A"/>
    <w:rsid w:val="24376EBE"/>
    <w:rsid w:val="24418313"/>
    <w:rsid w:val="244FF1D8"/>
    <w:rsid w:val="245681B3"/>
    <w:rsid w:val="2490D806"/>
    <w:rsid w:val="24AC6158"/>
    <w:rsid w:val="24BAE620"/>
    <w:rsid w:val="250A22C6"/>
    <w:rsid w:val="254EC49A"/>
    <w:rsid w:val="25610BAE"/>
    <w:rsid w:val="256364C0"/>
    <w:rsid w:val="257B95FB"/>
    <w:rsid w:val="257DF607"/>
    <w:rsid w:val="25854193"/>
    <w:rsid w:val="258C9FE7"/>
    <w:rsid w:val="25BE78D9"/>
    <w:rsid w:val="25CBEB06"/>
    <w:rsid w:val="25CFBDFB"/>
    <w:rsid w:val="25D2251D"/>
    <w:rsid w:val="25F09B39"/>
    <w:rsid w:val="2620508C"/>
    <w:rsid w:val="2630B4C0"/>
    <w:rsid w:val="265CF729"/>
    <w:rsid w:val="265DF4F6"/>
    <w:rsid w:val="26998B81"/>
    <w:rsid w:val="269BCD1D"/>
    <w:rsid w:val="26A561EC"/>
    <w:rsid w:val="26D7A0D1"/>
    <w:rsid w:val="273C9AF1"/>
    <w:rsid w:val="274085C4"/>
    <w:rsid w:val="2741E8CF"/>
    <w:rsid w:val="275F0A61"/>
    <w:rsid w:val="276779E4"/>
    <w:rsid w:val="277CE0F5"/>
    <w:rsid w:val="2793CEBE"/>
    <w:rsid w:val="2796113B"/>
    <w:rsid w:val="279733E3"/>
    <w:rsid w:val="27D31A41"/>
    <w:rsid w:val="27D6E0F7"/>
    <w:rsid w:val="27E4D570"/>
    <w:rsid w:val="27E7FAC9"/>
    <w:rsid w:val="280F77AA"/>
    <w:rsid w:val="284D20C6"/>
    <w:rsid w:val="284EF06F"/>
    <w:rsid w:val="2869D747"/>
    <w:rsid w:val="286B7DF8"/>
    <w:rsid w:val="28731E44"/>
    <w:rsid w:val="288090C6"/>
    <w:rsid w:val="28921DDF"/>
    <w:rsid w:val="28AAB479"/>
    <w:rsid w:val="28B587BE"/>
    <w:rsid w:val="28C70DDA"/>
    <w:rsid w:val="28C736F8"/>
    <w:rsid w:val="28D1A485"/>
    <w:rsid w:val="29075EBD"/>
    <w:rsid w:val="2913A884"/>
    <w:rsid w:val="291EF664"/>
    <w:rsid w:val="29217C49"/>
    <w:rsid w:val="2939D0FE"/>
    <w:rsid w:val="296E62A2"/>
    <w:rsid w:val="29727A7A"/>
    <w:rsid w:val="29A41F47"/>
    <w:rsid w:val="29B1D6AB"/>
    <w:rsid w:val="29B55289"/>
    <w:rsid w:val="29CE4EC8"/>
    <w:rsid w:val="29D85146"/>
    <w:rsid w:val="29DB6285"/>
    <w:rsid w:val="2A02953E"/>
    <w:rsid w:val="2A2EEA7F"/>
    <w:rsid w:val="2A53DFA4"/>
    <w:rsid w:val="2A54093C"/>
    <w:rsid w:val="2A56EF87"/>
    <w:rsid w:val="2A654924"/>
    <w:rsid w:val="2A658D42"/>
    <w:rsid w:val="2A782686"/>
    <w:rsid w:val="2A7ADDD1"/>
    <w:rsid w:val="2AA62392"/>
    <w:rsid w:val="2AD708B6"/>
    <w:rsid w:val="2AE869AD"/>
    <w:rsid w:val="2B103F6B"/>
    <w:rsid w:val="2B27FCC2"/>
    <w:rsid w:val="2B53892B"/>
    <w:rsid w:val="2B600DBC"/>
    <w:rsid w:val="2B60D13E"/>
    <w:rsid w:val="2B7F244B"/>
    <w:rsid w:val="2B85E6E2"/>
    <w:rsid w:val="2B861DFF"/>
    <w:rsid w:val="2BBCD957"/>
    <w:rsid w:val="2BC1CD14"/>
    <w:rsid w:val="2C03A24C"/>
    <w:rsid w:val="2C16409F"/>
    <w:rsid w:val="2C1DBCDE"/>
    <w:rsid w:val="2C29D757"/>
    <w:rsid w:val="2C5CBB22"/>
    <w:rsid w:val="2C84A882"/>
    <w:rsid w:val="2C8FFDA8"/>
    <w:rsid w:val="2C9B169D"/>
    <w:rsid w:val="2CABF207"/>
    <w:rsid w:val="2CBB9CC6"/>
    <w:rsid w:val="2CC5E60F"/>
    <w:rsid w:val="2D0F2A66"/>
    <w:rsid w:val="2D132B12"/>
    <w:rsid w:val="2D24250D"/>
    <w:rsid w:val="2D485872"/>
    <w:rsid w:val="2D723168"/>
    <w:rsid w:val="2D7B2313"/>
    <w:rsid w:val="2D8C9C72"/>
    <w:rsid w:val="2D993A40"/>
    <w:rsid w:val="2D9C804D"/>
    <w:rsid w:val="2DA7CFAC"/>
    <w:rsid w:val="2DC77F47"/>
    <w:rsid w:val="2DCD0CD5"/>
    <w:rsid w:val="2DECA771"/>
    <w:rsid w:val="2DF0E3AF"/>
    <w:rsid w:val="2E34B89C"/>
    <w:rsid w:val="2E390D93"/>
    <w:rsid w:val="2E400114"/>
    <w:rsid w:val="2E419361"/>
    <w:rsid w:val="2E556F49"/>
    <w:rsid w:val="2E71BE85"/>
    <w:rsid w:val="2E7644CE"/>
    <w:rsid w:val="2E89A56D"/>
    <w:rsid w:val="2E8CB1C7"/>
    <w:rsid w:val="2EA6C8DE"/>
    <w:rsid w:val="2EC18117"/>
    <w:rsid w:val="2EC278BE"/>
    <w:rsid w:val="2EF68ED5"/>
    <w:rsid w:val="2F10A0CB"/>
    <w:rsid w:val="2F1F2851"/>
    <w:rsid w:val="2F1F4880"/>
    <w:rsid w:val="2F299B80"/>
    <w:rsid w:val="2F4AD082"/>
    <w:rsid w:val="2F61E599"/>
    <w:rsid w:val="2F7B8B4D"/>
    <w:rsid w:val="2F853D28"/>
    <w:rsid w:val="2F855E16"/>
    <w:rsid w:val="2F939AD2"/>
    <w:rsid w:val="2F9CDC64"/>
    <w:rsid w:val="2FB514F4"/>
    <w:rsid w:val="2FC0EDEF"/>
    <w:rsid w:val="2FDF31C9"/>
    <w:rsid w:val="2FEB60C2"/>
    <w:rsid w:val="3011A23A"/>
    <w:rsid w:val="3021175A"/>
    <w:rsid w:val="303922B5"/>
    <w:rsid w:val="3089D214"/>
    <w:rsid w:val="3096234E"/>
    <w:rsid w:val="309FDCCA"/>
    <w:rsid w:val="30AA7642"/>
    <w:rsid w:val="30BAF8B2"/>
    <w:rsid w:val="30C3C6E4"/>
    <w:rsid w:val="30C41FC0"/>
    <w:rsid w:val="30E5F9EE"/>
    <w:rsid w:val="3114EBAB"/>
    <w:rsid w:val="31198E35"/>
    <w:rsid w:val="31300988"/>
    <w:rsid w:val="315924D3"/>
    <w:rsid w:val="315A76BC"/>
    <w:rsid w:val="317A5554"/>
    <w:rsid w:val="3183C985"/>
    <w:rsid w:val="31D4AC0C"/>
    <w:rsid w:val="31E9EAB8"/>
    <w:rsid w:val="31FA8D72"/>
    <w:rsid w:val="32115D91"/>
    <w:rsid w:val="321E5942"/>
    <w:rsid w:val="322CE8AC"/>
    <w:rsid w:val="32363F41"/>
    <w:rsid w:val="32613378"/>
    <w:rsid w:val="3264D64F"/>
    <w:rsid w:val="3271B6C0"/>
    <w:rsid w:val="32745F2D"/>
    <w:rsid w:val="3293720B"/>
    <w:rsid w:val="32AFAC4D"/>
    <w:rsid w:val="32BEF16F"/>
    <w:rsid w:val="32D38793"/>
    <w:rsid w:val="32EC94F3"/>
    <w:rsid w:val="33181518"/>
    <w:rsid w:val="33230184"/>
    <w:rsid w:val="332BA22D"/>
    <w:rsid w:val="332E6A49"/>
    <w:rsid w:val="3339AA9A"/>
    <w:rsid w:val="33432478"/>
    <w:rsid w:val="334BCB7C"/>
    <w:rsid w:val="335BA98E"/>
    <w:rsid w:val="336C6D3F"/>
    <w:rsid w:val="338C0DDC"/>
    <w:rsid w:val="339E6C61"/>
    <w:rsid w:val="33A265EC"/>
    <w:rsid w:val="33C80BC2"/>
    <w:rsid w:val="33F2DE0B"/>
    <w:rsid w:val="33F4F754"/>
    <w:rsid w:val="33FA7C56"/>
    <w:rsid w:val="34072EAF"/>
    <w:rsid w:val="3428864C"/>
    <w:rsid w:val="3434A042"/>
    <w:rsid w:val="344225E7"/>
    <w:rsid w:val="34544F7E"/>
    <w:rsid w:val="346AD7E4"/>
    <w:rsid w:val="347296F6"/>
    <w:rsid w:val="348BCA11"/>
    <w:rsid w:val="3496AC63"/>
    <w:rsid w:val="34A98862"/>
    <w:rsid w:val="34AD8F0C"/>
    <w:rsid w:val="34BE417C"/>
    <w:rsid w:val="34C7728E"/>
    <w:rsid w:val="350257D5"/>
    <w:rsid w:val="350C50A2"/>
    <w:rsid w:val="350CE3F8"/>
    <w:rsid w:val="353444DF"/>
    <w:rsid w:val="354D5586"/>
    <w:rsid w:val="35653D08"/>
    <w:rsid w:val="358E69D5"/>
    <w:rsid w:val="3591A171"/>
    <w:rsid w:val="35AB9395"/>
    <w:rsid w:val="35C429BE"/>
    <w:rsid w:val="35FA8590"/>
    <w:rsid w:val="35FCFC3E"/>
    <w:rsid w:val="360E6757"/>
    <w:rsid w:val="361DBFD0"/>
    <w:rsid w:val="3624856A"/>
    <w:rsid w:val="36440BB1"/>
    <w:rsid w:val="366BB09B"/>
    <w:rsid w:val="36702A3E"/>
    <w:rsid w:val="36734826"/>
    <w:rsid w:val="36869F11"/>
    <w:rsid w:val="36942031"/>
    <w:rsid w:val="36B4BBED"/>
    <w:rsid w:val="36BA5A33"/>
    <w:rsid w:val="36C286A2"/>
    <w:rsid w:val="36D07916"/>
    <w:rsid w:val="371226F0"/>
    <w:rsid w:val="372B10A3"/>
    <w:rsid w:val="374FB0D4"/>
    <w:rsid w:val="374FEEBB"/>
    <w:rsid w:val="37710AE2"/>
    <w:rsid w:val="37881FF8"/>
    <w:rsid w:val="379CB6F5"/>
    <w:rsid w:val="379D6858"/>
    <w:rsid w:val="37BF57AD"/>
    <w:rsid w:val="37BF6332"/>
    <w:rsid w:val="37C2C997"/>
    <w:rsid w:val="37E0F287"/>
    <w:rsid w:val="3813D1E3"/>
    <w:rsid w:val="382F1A88"/>
    <w:rsid w:val="38515D37"/>
    <w:rsid w:val="3864E88A"/>
    <w:rsid w:val="386A6939"/>
    <w:rsid w:val="386F43C6"/>
    <w:rsid w:val="3870F34A"/>
    <w:rsid w:val="3882BA1F"/>
    <w:rsid w:val="38A7F1C0"/>
    <w:rsid w:val="38BB1E1C"/>
    <w:rsid w:val="38BC0867"/>
    <w:rsid w:val="38C86877"/>
    <w:rsid w:val="38E416E7"/>
    <w:rsid w:val="38FE11B4"/>
    <w:rsid w:val="3966A5CE"/>
    <w:rsid w:val="396A2F30"/>
    <w:rsid w:val="39741A8D"/>
    <w:rsid w:val="3985CF57"/>
    <w:rsid w:val="3993CEEE"/>
    <w:rsid w:val="3996AE48"/>
    <w:rsid w:val="39998E1A"/>
    <w:rsid w:val="39B0FABB"/>
    <w:rsid w:val="39C54C3A"/>
    <w:rsid w:val="39CD1485"/>
    <w:rsid w:val="39D63839"/>
    <w:rsid w:val="3A0050CC"/>
    <w:rsid w:val="3A12961B"/>
    <w:rsid w:val="3A2C3E5D"/>
    <w:rsid w:val="3A4A0429"/>
    <w:rsid w:val="3A5B1953"/>
    <w:rsid w:val="3A7E1875"/>
    <w:rsid w:val="3A8355D3"/>
    <w:rsid w:val="3AC36E6C"/>
    <w:rsid w:val="3AEA5215"/>
    <w:rsid w:val="3AF7EEF2"/>
    <w:rsid w:val="3B014447"/>
    <w:rsid w:val="3B407DF0"/>
    <w:rsid w:val="3B42B864"/>
    <w:rsid w:val="3B49CDA0"/>
    <w:rsid w:val="3B68E4E6"/>
    <w:rsid w:val="3B72E706"/>
    <w:rsid w:val="3B780757"/>
    <w:rsid w:val="3B8FEE59"/>
    <w:rsid w:val="3BA0D128"/>
    <w:rsid w:val="3BA3F2A3"/>
    <w:rsid w:val="3BDC2C87"/>
    <w:rsid w:val="3BFDAB59"/>
    <w:rsid w:val="3BFE08DF"/>
    <w:rsid w:val="3C10A24E"/>
    <w:rsid w:val="3C17B1B6"/>
    <w:rsid w:val="3C18FA61"/>
    <w:rsid w:val="3C1EB538"/>
    <w:rsid w:val="3C488D5F"/>
    <w:rsid w:val="3C882084"/>
    <w:rsid w:val="3C8BB5D1"/>
    <w:rsid w:val="3CA657F8"/>
    <w:rsid w:val="3CAF544A"/>
    <w:rsid w:val="3CB02E4F"/>
    <w:rsid w:val="3CBE2865"/>
    <w:rsid w:val="3CD76A26"/>
    <w:rsid w:val="3CE4491A"/>
    <w:rsid w:val="3CFB5955"/>
    <w:rsid w:val="3D1CEBF2"/>
    <w:rsid w:val="3D4C665E"/>
    <w:rsid w:val="3DAD5AF0"/>
    <w:rsid w:val="3DC7506A"/>
    <w:rsid w:val="3DDCDF11"/>
    <w:rsid w:val="3DEDB90F"/>
    <w:rsid w:val="3E0ABB2E"/>
    <w:rsid w:val="3E1C98E6"/>
    <w:rsid w:val="3E275CBE"/>
    <w:rsid w:val="3E510685"/>
    <w:rsid w:val="3E6D463A"/>
    <w:rsid w:val="3E75C820"/>
    <w:rsid w:val="3E835BDE"/>
    <w:rsid w:val="3EA085A8"/>
    <w:rsid w:val="3EA086F4"/>
    <w:rsid w:val="3EBA2AEF"/>
    <w:rsid w:val="3EC1FBF3"/>
    <w:rsid w:val="3ECF25A8"/>
    <w:rsid w:val="3ED6B3ED"/>
    <w:rsid w:val="3EDA0AFC"/>
    <w:rsid w:val="3EEE9B65"/>
    <w:rsid w:val="3EF274E8"/>
    <w:rsid w:val="3EFC26E4"/>
    <w:rsid w:val="3F00B876"/>
    <w:rsid w:val="3F0E8824"/>
    <w:rsid w:val="3F180451"/>
    <w:rsid w:val="3F3470BF"/>
    <w:rsid w:val="3F3D4ED1"/>
    <w:rsid w:val="3F409B99"/>
    <w:rsid w:val="3F54D761"/>
    <w:rsid w:val="3F554DDE"/>
    <w:rsid w:val="3F7520F0"/>
    <w:rsid w:val="3F7A8A88"/>
    <w:rsid w:val="3F886CDE"/>
    <w:rsid w:val="3F94DA1C"/>
    <w:rsid w:val="3FA8F4D1"/>
    <w:rsid w:val="3FAD445A"/>
    <w:rsid w:val="3FB4D343"/>
    <w:rsid w:val="3FD6EE49"/>
    <w:rsid w:val="3FD895C0"/>
    <w:rsid w:val="3FF4252E"/>
    <w:rsid w:val="40335AB2"/>
    <w:rsid w:val="40368CA6"/>
    <w:rsid w:val="4039FC78"/>
    <w:rsid w:val="40558B61"/>
    <w:rsid w:val="405B13C0"/>
    <w:rsid w:val="40675EA1"/>
    <w:rsid w:val="406A3724"/>
    <w:rsid w:val="409E0DA3"/>
    <w:rsid w:val="40B7E62E"/>
    <w:rsid w:val="40C756B1"/>
    <w:rsid w:val="41243D3F"/>
    <w:rsid w:val="4125CCD0"/>
    <w:rsid w:val="41489897"/>
    <w:rsid w:val="41876E02"/>
    <w:rsid w:val="4196F72F"/>
    <w:rsid w:val="41E2BB3C"/>
    <w:rsid w:val="41EE091B"/>
    <w:rsid w:val="4241304E"/>
    <w:rsid w:val="42503EC3"/>
    <w:rsid w:val="42554704"/>
    <w:rsid w:val="428F0803"/>
    <w:rsid w:val="429A5724"/>
    <w:rsid w:val="42AACBE0"/>
    <w:rsid w:val="430B2AA8"/>
    <w:rsid w:val="43806904"/>
    <w:rsid w:val="43A41B83"/>
    <w:rsid w:val="4445B823"/>
    <w:rsid w:val="44493549"/>
    <w:rsid w:val="4455D7FF"/>
    <w:rsid w:val="4475A823"/>
    <w:rsid w:val="44D006F1"/>
    <w:rsid w:val="45096616"/>
    <w:rsid w:val="4540A970"/>
    <w:rsid w:val="45677B37"/>
    <w:rsid w:val="45C576DC"/>
    <w:rsid w:val="45CCBB4C"/>
    <w:rsid w:val="45CD379D"/>
    <w:rsid w:val="45CEA15C"/>
    <w:rsid w:val="45F7AE62"/>
    <w:rsid w:val="46115733"/>
    <w:rsid w:val="463A9A32"/>
    <w:rsid w:val="4649A36C"/>
    <w:rsid w:val="465C22E3"/>
    <w:rsid w:val="466A8C1A"/>
    <w:rsid w:val="467623AB"/>
    <w:rsid w:val="469DC8DA"/>
    <w:rsid w:val="46D14CF4"/>
    <w:rsid w:val="47273232"/>
    <w:rsid w:val="474280D7"/>
    <w:rsid w:val="47484B86"/>
    <w:rsid w:val="4752AA76"/>
    <w:rsid w:val="47578827"/>
    <w:rsid w:val="476110B9"/>
    <w:rsid w:val="476AF241"/>
    <w:rsid w:val="476D5B82"/>
    <w:rsid w:val="47AA3B05"/>
    <w:rsid w:val="47DF2007"/>
    <w:rsid w:val="4820C511"/>
    <w:rsid w:val="48214324"/>
    <w:rsid w:val="4835006C"/>
    <w:rsid w:val="484DB0DB"/>
    <w:rsid w:val="4853B0DD"/>
    <w:rsid w:val="48911EAC"/>
    <w:rsid w:val="4892415B"/>
    <w:rsid w:val="48A5A3AF"/>
    <w:rsid w:val="48AB76CB"/>
    <w:rsid w:val="48AC8D48"/>
    <w:rsid w:val="48BC07CF"/>
    <w:rsid w:val="48D39FC6"/>
    <w:rsid w:val="48F5FD7C"/>
    <w:rsid w:val="4902CD0F"/>
    <w:rsid w:val="490326B4"/>
    <w:rsid w:val="4903DCA9"/>
    <w:rsid w:val="490E5B3B"/>
    <w:rsid w:val="492D8332"/>
    <w:rsid w:val="493E7E2F"/>
    <w:rsid w:val="496DFF40"/>
    <w:rsid w:val="49942C0B"/>
    <w:rsid w:val="49AC9CAE"/>
    <w:rsid w:val="49C504D9"/>
    <w:rsid w:val="49C51150"/>
    <w:rsid w:val="49CED99E"/>
    <w:rsid w:val="49CF16A6"/>
    <w:rsid w:val="49E14BAC"/>
    <w:rsid w:val="4A19BA5C"/>
    <w:rsid w:val="4A1D923C"/>
    <w:rsid w:val="4A2BFFBB"/>
    <w:rsid w:val="4A6D22F5"/>
    <w:rsid w:val="4A808CD2"/>
    <w:rsid w:val="4AB89DA7"/>
    <w:rsid w:val="4AE7C39E"/>
    <w:rsid w:val="4B0ABDE7"/>
    <w:rsid w:val="4B1B0896"/>
    <w:rsid w:val="4B23C6AD"/>
    <w:rsid w:val="4B295973"/>
    <w:rsid w:val="4B42EF6F"/>
    <w:rsid w:val="4B47EF04"/>
    <w:rsid w:val="4B517165"/>
    <w:rsid w:val="4B71DD40"/>
    <w:rsid w:val="4B7BC304"/>
    <w:rsid w:val="4B885941"/>
    <w:rsid w:val="4B88E54A"/>
    <w:rsid w:val="4B8A34D9"/>
    <w:rsid w:val="4B992964"/>
    <w:rsid w:val="4BDE2859"/>
    <w:rsid w:val="4C26003A"/>
    <w:rsid w:val="4C420B63"/>
    <w:rsid w:val="4C4A3C74"/>
    <w:rsid w:val="4C60DF34"/>
    <w:rsid w:val="4C649E07"/>
    <w:rsid w:val="4C8802B0"/>
    <w:rsid w:val="4CBBEED8"/>
    <w:rsid w:val="4CC3503F"/>
    <w:rsid w:val="4CD827AB"/>
    <w:rsid w:val="4CEDE69F"/>
    <w:rsid w:val="4CF19C29"/>
    <w:rsid w:val="4CF790C7"/>
    <w:rsid w:val="4D03FECD"/>
    <w:rsid w:val="4D0AA895"/>
    <w:rsid w:val="4D1090EB"/>
    <w:rsid w:val="4D116137"/>
    <w:rsid w:val="4D243C22"/>
    <w:rsid w:val="4D26053A"/>
    <w:rsid w:val="4D410D1F"/>
    <w:rsid w:val="4D48A404"/>
    <w:rsid w:val="4D4B4F7D"/>
    <w:rsid w:val="4D59F532"/>
    <w:rsid w:val="4D67927A"/>
    <w:rsid w:val="4D6AAC10"/>
    <w:rsid w:val="4DA6544A"/>
    <w:rsid w:val="4DB99677"/>
    <w:rsid w:val="4DC0F384"/>
    <w:rsid w:val="4DDBF929"/>
    <w:rsid w:val="4DE5A87D"/>
    <w:rsid w:val="4E044842"/>
    <w:rsid w:val="4E152A30"/>
    <w:rsid w:val="4E21DCC3"/>
    <w:rsid w:val="4E51B99A"/>
    <w:rsid w:val="4E562D34"/>
    <w:rsid w:val="4E619164"/>
    <w:rsid w:val="4E6CB8B9"/>
    <w:rsid w:val="4E6FC77D"/>
    <w:rsid w:val="4E876B7E"/>
    <w:rsid w:val="4E88995C"/>
    <w:rsid w:val="4E936128"/>
    <w:rsid w:val="4EA97E02"/>
    <w:rsid w:val="4EAA9119"/>
    <w:rsid w:val="4EB363C6"/>
    <w:rsid w:val="4EC2EF80"/>
    <w:rsid w:val="4ECBF1B8"/>
    <w:rsid w:val="4ECF378D"/>
    <w:rsid w:val="4EE4FEA2"/>
    <w:rsid w:val="4EF323B6"/>
    <w:rsid w:val="4F08D080"/>
    <w:rsid w:val="4F0E6436"/>
    <w:rsid w:val="4F255E58"/>
    <w:rsid w:val="4F56728B"/>
    <w:rsid w:val="4F88D875"/>
    <w:rsid w:val="4F8EF658"/>
    <w:rsid w:val="4FD3B818"/>
    <w:rsid w:val="50335A88"/>
    <w:rsid w:val="5053EF30"/>
    <w:rsid w:val="5055987B"/>
    <w:rsid w:val="50750BDA"/>
    <w:rsid w:val="5096B150"/>
    <w:rsid w:val="50990941"/>
    <w:rsid w:val="50AE2360"/>
    <w:rsid w:val="50B0B435"/>
    <w:rsid w:val="50E6B01C"/>
    <w:rsid w:val="50EA2F9E"/>
    <w:rsid w:val="50F8BCD8"/>
    <w:rsid w:val="5111927B"/>
    <w:rsid w:val="51194189"/>
    <w:rsid w:val="5129B3DD"/>
    <w:rsid w:val="5142C8D4"/>
    <w:rsid w:val="51527BFB"/>
    <w:rsid w:val="5188D929"/>
    <w:rsid w:val="518FE6FF"/>
    <w:rsid w:val="519789AD"/>
    <w:rsid w:val="519F90E3"/>
    <w:rsid w:val="51BA5AF1"/>
    <w:rsid w:val="51C584DF"/>
    <w:rsid w:val="51C60195"/>
    <w:rsid w:val="51DB158D"/>
    <w:rsid w:val="51F5F828"/>
    <w:rsid w:val="5210014A"/>
    <w:rsid w:val="5210BB5D"/>
    <w:rsid w:val="521AF80C"/>
    <w:rsid w:val="52213B4B"/>
    <w:rsid w:val="5241D85E"/>
    <w:rsid w:val="5241EC44"/>
    <w:rsid w:val="5272B12C"/>
    <w:rsid w:val="52A67BA5"/>
    <w:rsid w:val="52EF1A51"/>
    <w:rsid w:val="52F0EBA1"/>
    <w:rsid w:val="53001365"/>
    <w:rsid w:val="532BAD1A"/>
    <w:rsid w:val="534B949D"/>
    <w:rsid w:val="5356384D"/>
    <w:rsid w:val="535674B9"/>
    <w:rsid w:val="536DE3C9"/>
    <w:rsid w:val="53713EF9"/>
    <w:rsid w:val="537CEF25"/>
    <w:rsid w:val="53C5DAC7"/>
    <w:rsid w:val="53D72E3F"/>
    <w:rsid w:val="53D8680B"/>
    <w:rsid w:val="53E73801"/>
    <w:rsid w:val="53EE3489"/>
    <w:rsid w:val="5403BA54"/>
    <w:rsid w:val="541F9B7B"/>
    <w:rsid w:val="542789E8"/>
    <w:rsid w:val="5445AA14"/>
    <w:rsid w:val="54476C3F"/>
    <w:rsid w:val="548BB6E7"/>
    <w:rsid w:val="548FBDC3"/>
    <w:rsid w:val="54C52C6C"/>
    <w:rsid w:val="54E39915"/>
    <w:rsid w:val="551B6B95"/>
    <w:rsid w:val="5577AFAB"/>
    <w:rsid w:val="5581E764"/>
    <w:rsid w:val="5586E54D"/>
    <w:rsid w:val="55D8E833"/>
    <w:rsid w:val="55FB8A6A"/>
    <w:rsid w:val="55FD0638"/>
    <w:rsid w:val="562331D3"/>
    <w:rsid w:val="563DD857"/>
    <w:rsid w:val="569E730D"/>
    <w:rsid w:val="56AC1DBD"/>
    <w:rsid w:val="56C9FF6E"/>
    <w:rsid w:val="56CB6AF3"/>
    <w:rsid w:val="56E6E724"/>
    <w:rsid w:val="56F47320"/>
    <w:rsid w:val="5701523F"/>
    <w:rsid w:val="5758EA36"/>
    <w:rsid w:val="576D4C8A"/>
    <w:rsid w:val="5774B894"/>
    <w:rsid w:val="577F4981"/>
    <w:rsid w:val="5782F87B"/>
    <w:rsid w:val="57ADDCFC"/>
    <w:rsid w:val="57B0D790"/>
    <w:rsid w:val="57FA33A9"/>
    <w:rsid w:val="580BF6FC"/>
    <w:rsid w:val="580C435C"/>
    <w:rsid w:val="580CA4C5"/>
    <w:rsid w:val="581F05C0"/>
    <w:rsid w:val="5821324B"/>
    <w:rsid w:val="58506048"/>
    <w:rsid w:val="5851BA8C"/>
    <w:rsid w:val="585A4FF4"/>
    <w:rsid w:val="585A795A"/>
    <w:rsid w:val="586E66B1"/>
    <w:rsid w:val="58A56473"/>
    <w:rsid w:val="58DEDF33"/>
    <w:rsid w:val="58E77DF7"/>
    <w:rsid w:val="58FDAF4C"/>
    <w:rsid w:val="5903CA6B"/>
    <w:rsid w:val="591088F5"/>
    <w:rsid w:val="59117F40"/>
    <w:rsid w:val="59515C97"/>
    <w:rsid w:val="59557F27"/>
    <w:rsid w:val="59658182"/>
    <w:rsid w:val="5969715F"/>
    <w:rsid w:val="597F6D0F"/>
    <w:rsid w:val="598AB2D9"/>
    <w:rsid w:val="59C57C1E"/>
    <w:rsid w:val="59D3ED42"/>
    <w:rsid w:val="59EB7945"/>
    <w:rsid w:val="59F42751"/>
    <w:rsid w:val="5A0642A7"/>
    <w:rsid w:val="5A5F4502"/>
    <w:rsid w:val="5A89F33C"/>
    <w:rsid w:val="5A94C51B"/>
    <w:rsid w:val="5A9694B4"/>
    <w:rsid w:val="5AA6AB8E"/>
    <w:rsid w:val="5AAD006B"/>
    <w:rsid w:val="5AB46918"/>
    <w:rsid w:val="5AC3833F"/>
    <w:rsid w:val="5AD4A93F"/>
    <w:rsid w:val="5ADAB78A"/>
    <w:rsid w:val="5AF8452F"/>
    <w:rsid w:val="5B2A853F"/>
    <w:rsid w:val="5B4358FA"/>
    <w:rsid w:val="5B658ED7"/>
    <w:rsid w:val="5B6F6A7B"/>
    <w:rsid w:val="5B73F5F9"/>
    <w:rsid w:val="5B7D41F4"/>
    <w:rsid w:val="5B866BC8"/>
    <w:rsid w:val="5BCCB727"/>
    <w:rsid w:val="5BCE1D35"/>
    <w:rsid w:val="5BF9898C"/>
    <w:rsid w:val="5C1806A7"/>
    <w:rsid w:val="5C34F593"/>
    <w:rsid w:val="5C41DE16"/>
    <w:rsid w:val="5C427BEF"/>
    <w:rsid w:val="5C5889A3"/>
    <w:rsid w:val="5C89A297"/>
    <w:rsid w:val="5CACAB46"/>
    <w:rsid w:val="5CB21558"/>
    <w:rsid w:val="5CEB061C"/>
    <w:rsid w:val="5CF807F7"/>
    <w:rsid w:val="5D1C6571"/>
    <w:rsid w:val="5D1F4A6A"/>
    <w:rsid w:val="5D2AED23"/>
    <w:rsid w:val="5D44168A"/>
    <w:rsid w:val="5D470DBB"/>
    <w:rsid w:val="5D4C3C10"/>
    <w:rsid w:val="5D54D0D1"/>
    <w:rsid w:val="5DBA5025"/>
    <w:rsid w:val="5DC4A39A"/>
    <w:rsid w:val="5DCA1F1D"/>
    <w:rsid w:val="5DE15423"/>
    <w:rsid w:val="5DF59861"/>
    <w:rsid w:val="5E017784"/>
    <w:rsid w:val="5E070F78"/>
    <w:rsid w:val="5E0CEE38"/>
    <w:rsid w:val="5E6A4DFD"/>
    <w:rsid w:val="5EB555CA"/>
    <w:rsid w:val="5EB679A0"/>
    <w:rsid w:val="5ECA729C"/>
    <w:rsid w:val="5EECC30C"/>
    <w:rsid w:val="5EFCBFC9"/>
    <w:rsid w:val="5F1324BA"/>
    <w:rsid w:val="5F1F90D6"/>
    <w:rsid w:val="5F22EA82"/>
    <w:rsid w:val="5F4D36CA"/>
    <w:rsid w:val="5F4E145B"/>
    <w:rsid w:val="5F6989F4"/>
    <w:rsid w:val="5F7483DB"/>
    <w:rsid w:val="5F7D2484"/>
    <w:rsid w:val="5F984C0E"/>
    <w:rsid w:val="5FAD38F7"/>
    <w:rsid w:val="5FC6C374"/>
    <w:rsid w:val="6000FFF2"/>
    <w:rsid w:val="60127B9F"/>
    <w:rsid w:val="60485683"/>
    <w:rsid w:val="60BF805A"/>
    <w:rsid w:val="60C3EF73"/>
    <w:rsid w:val="60CEDCAD"/>
    <w:rsid w:val="60D89495"/>
    <w:rsid w:val="60E67D96"/>
    <w:rsid w:val="60EBA486"/>
    <w:rsid w:val="60EF6943"/>
    <w:rsid w:val="60F42BEF"/>
    <w:rsid w:val="610A4951"/>
    <w:rsid w:val="61757CE8"/>
    <w:rsid w:val="6176B974"/>
    <w:rsid w:val="61833535"/>
    <w:rsid w:val="61DFEC2C"/>
    <w:rsid w:val="620A1BBB"/>
    <w:rsid w:val="62127A8E"/>
    <w:rsid w:val="6222E855"/>
    <w:rsid w:val="622B61BA"/>
    <w:rsid w:val="6244B149"/>
    <w:rsid w:val="6251713F"/>
    <w:rsid w:val="6252759C"/>
    <w:rsid w:val="62627F88"/>
    <w:rsid w:val="62644BC4"/>
    <w:rsid w:val="628EE723"/>
    <w:rsid w:val="62A818F3"/>
    <w:rsid w:val="62B7FAE6"/>
    <w:rsid w:val="62C386A6"/>
    <w:rsid w:val="630CC2DF"/>
    <w:rsid w:val="63102465"/>
    <w:rsid w:val="6319058D"/>
    <w:rsid w:val="631B2C74"/>
    <w:rsid w:val="6324A5C6"/>
    <w:rsid w:val="63263232"/>
    <w:rsid w:val="63348AFA"/>
    <w:rsid w:val="6366B24B"/>
    <w:rsid w:val="636FAC26"/>
    <w:rsid w:val="63A5D04A"/>
    <w:rsid w:val="63CCD327"/>
    <w:rsid w:val="63CF4C5E"/>
    <w:rsid w:val="63D62594"/>
    <w:rsid w:val="63E76632"/>
    <w:rsid w:val="63EA8399"/>
    <w:rsid w:val="63F8BA80"/>
    <w:rsid w:val="6450DD9B"/>
    <w:rsid w:val="645790AB"/>
    <w:rsid w:val="648362D7"/>
    <w:rsid w:val="649DFC3E"/>
    <w:rsid w:val="64A4DBDA"/>
    <w:rsid w:val="64B48DA5"/>
    <w:rsid w:val="64DE0D64"/>
    <w:rsid w:val="64F228ED"/>
    <w:rsid w:val="65178CEE"/>
    <w:rsid w:val="65273A9C"/>
    <w:rsid w:val="65278C2C"/>
    <w:rsid w:val="6530117C"/>
    <w:rsid w:val="6536D0D6"/>
    <w:rsid w:val="653E8524"/>
    <w:rsid w:val="654494FA"/>
    <w:rsid w:val="65D8FEE5"/>
    <w:rsid w:val="65D9BCAF"/>
    <w:rsid w:val="65DF8DF0"/>
    <w:rsid w:val="65E67714"/>
    <w:rsid w:val="65F27D74"/>
    <w:rsid w:val="65F58B10"/>
    <w:rsid w:val="65FB2768"/>
    <w:rsid w:val="661F3D04"/>
    <w:rsid w:val="66335BD7"/>
    <w:rsid w:val="664A84CA"/>
    <w:rsid w:val="664FDFE1"/>
    <w:rsid w:val="66568755"/>
    <w:rsid w:val="665B23C0"/>
    <w:rsid w:val="665DA54F"/>
    <w:rsid w:val="665DBBF6"/>
    <w:rsid w:val="6692F85F"/>
    <w:rsid w:val="6694B4E1"/>
    <w:rsid w:val="66A3E512"/>
    <w:rsid w:val="66B3F7DE"/>
    <w:rsid w:val="66D7F919"/>
    <w:rsid w:val="66D8A05E"/>
    <w:rsid w:val="66DA4B4D"/>
    <w:rsid w:val="66E071EF"/>
    <w:rsid w:val="66E2A685"/>
    <w:rsid w:val="66EE8D4B"/>
    <w:rsid w:val="673CAD7B"/>
    <w:rsid w:val="6746EAA7"/>
    <w:rsid w:val="67507665"/>
    <w:rsid w:val="6766B565"/>
    <w:rsid w:val="67798871"/>
    <w:rsid w:val="678B01B6"/>
    <w:rsid w:val="67AE65ED"/>
    <w:rsid w:val="67B668AF"/>
    <w:rsid w:val="67BDF08E"/>
    <w:rsid w:val="67BF69A6"/>
    <w:rsid w:val="67D235B6"/>
    <w:rsid w:val="67E35B0D"/>
    <w:rsid w:val="68004B5D"/>
    <w:rsid w:val="6802FFCB"/>
    <w:rsid w:val="68254B67"/>
    <w:rsid w:val="6825825A"/>
    <w:rsid w:val="68295658"/>
    <w:rsid w:val="68754790"/>
    <w:rsid w:val="68771E14"/>
    <w:rsid w:val="687AE589"/>
    <w:rsid w:val="687C99E1"/>
    <w:rsid w:val="6885C03C"/>
    <w:rsid w:val="68C501DA"/>
    <w:rsid w:val="68CBD133"/>
    <w:rsid w:val="68F16163"/>
    <w:rsid w:val="68F7F8AF"/>
    <w:rsid w:val="69005B50"/>
    <w:rsid w:val="690F99D3"/>
    <w:rsid w:val="691EC3E4"/>
    <w:rsid w:val="692260B8"/>
    <w:rsid w:val="6950E2CF"/>
    <w:rsid w:val="69589640"/>
    <w:rsid w:val="6961FDC8"/>
    <w:rsid w:val="699038C4"/>
    <w:rsid w:val="69AA5F4D"/>
    <w:rsid w:val="69CDF524"/>
    <w:rsid w:val="69D3E602"/>
    <w:rsid w:val="6A0A41F9"/>
    <w:rsid w:val="6A0D532D"/>
    <w:rsid w:val="6A0DB128"/>
    <w:rsid w:val="6A10847B"/>
    <w:rsid w:val="6A20545F"/>
    <w:rsid w:val="6A2E601C"/>
    <w:rsid w:val="6A36B10F"/>
    <w:rsid w:val="6A489F69"/>
    <w:rsid w:val="6A57AB3C"/>
    <w:rsid w:val="6A6C8C1C"/>
    <w:rsid w:val="6A9EF02D"/>
    <w:rsid w:val="6AB5CA72"/>
    <w:rsid w:val="6ABC95A5"/>
    <w:rsid w:val="6ABE3119"/>
    <w:rsid w:val="6AC6D22F"/>
    <w:rsid w:val="6ACA49ED"/>
    <w:rsid w:val="6ACE6F3B"/>
    <w:rsid w:val="6AF36B0A"/>
    <w:rsid w:val="6AF86E30"/>
    <w:rsid w:val="6B42B41F"/>
    <w:rsid w:val="6B4B79E5"/>
    <w:rsid w:val="6B4CF8E9"/>
    <w:rsid w:val="6B5BD2CD"/>
    <w:rsid w:val="6BA6125A"/>
    <w:rsid w:val="6BA98189"/>
    <w:rsid w:val="6BB2AA7D"/>
    <w:rsid w:val="6BB56551"/>
    <w:rsid w:val="6BB84B4E"/>
    <w:rsid w:val="6BBB6AAB"/>
    <w:rsid w:val="6BCEC30A"/>
    <w:rsid w:val="6BD9EF35"/>
    <w:rsid w:val="6BE7C7E8"/>
    <w:rsid w:val="6BF20E89"/>
    <w:rsid w:val="6C0D241F"/>
    <w:rsid w:val="6C18665D"/>
    <w:rsid w:val="6C3DD5F0"/>
    <w:rsid w:val="6C4D19F1"/>
    <w:rsid w:val="6C65A5AA"/>
    <w:rsid w:val="6C727AD3"/>
    <w:rsid w:val="6C72D927"/>
    <w:rsid w:val="6C864954"/>
    <w:rsid w:val="6C8F3B6B"/>
    <w:rsid w:val="6CA72792"/>
    <w:rsid w:val="6CDC564B"/>
    <w:rsid w:val="6CE29A62"/>
    <w:rsid w:val="6D25B3F3"/>
    <w:rsid w:val="6D2C3EAC"/>
    <w:rsid w:val="6D3809A0"/>
    <w:rsid w:val="6D4C10B8"/>
    <w:rsid w:val="6D5C04B0"/>
    <w:rsid w:val="6D715C21"/>
    <w:rsid w:val="6D78A9AF"/>
    <w:rsid w:val="6D84DB05"/>
    <w:rsid w:val="6D978C04"/>
    <w:rsid w:val="6D9B7406"/>
    <w:rsid w:val="6D9F4256"/>
    <w:rsid w:val="6DB6ECF7"/>
    <w:rsid w:val="6DBB7E0D"/>
    <w:rsid w:val="6DFC5DA0"/>
    <w:rsid w:val="6DFE72F1"/>
    <w:rsid w:val="6E03DE98"/>
    <w:rsid w:val="6E205B48"/>
    <w:rsid w:val="6E2C3088"/>
    <w:rsid w:val="6E63A9E7"/>
    <w:rsid w:val="6E728B43"/>
    <w:rsid w:val="6EACDE32"/>
    <w:rsid w:val="6EC01AB8"/>
    <w:rsid w:val="6EC18454"/>
    <w:rsid w:val="6EDBA9DF"/>
    <w:rsid w:val="6EEA7C9C"/>
    <w:rsid w:val="6F0B5E41"/>
    <w:rsid w:val="6F4799D6"/>
    <w:rsid w:val="6F557FF0"/>
    <w:rsid w:val="6F751C33"/>
    <w:rsid w:val="6F7F05A4"/>
    <w:rsid w:val="6F7F1A04"/>
    <w:rsid w:val="6F8C1442"/>
    <w:rsid w:val="6F911D3F"/>
    <w:rsid w:val="6FC0AAE3"/>
    <w:rsid w:val="6FC6DC2D"/>
    <w:rsid w:val="6FCD1F89"/>
    <w:rsid w:val="6FD1AB5B"/>
    <w:rsid w:val="6FE37F60"/>
    <w:rsid w:val="701DE5F3"/>
    <w:rsid w:val="7036F808"/>
    <w:rsid w:val="703951EB"/>
    <w:rsid w:val="7051A9A3"/>
    <w:rsid w:val="70535DEC"/>
    <w:rsid w:val="7073F1D4"/>
    <w:rsid w:val="709C1FE2"/>
    <w:rsid w:val="709C5002"/>
    <w:rsid w:val="70B8C080"/>
    <w:rsid w:val="71047C02"/>
    <w:rsid w:val="71055995"/>
    <w:rsid w:val="713613B3"/>
    <w:rsid w:val="7138ED73"/>
    <w:rsid w:val="714B9925"/>
    <w:rsid w:val="7162AC8E"/>
    <w:rsid w:val="7163A340"/>
    <w:rsid w:val="71711BA7"/>
    <w:rsid w:val="7179821B"/>
    <w:rsid w:val="717C5F66"/>
    <w:rsid w:val="71A53AE0"/>
    <w:rsid w:val="71A66FA7"/>
    <w:rsid w:val="71AF49FB"/>
    <w:rsid w:val="71B02AE1"/>
    <w:rsid w:val="71B09E01"/>
    <w:rsid w:val="71B8E4F0"/>
    <w:rsid w:val="71FDCD03"/>
    <w:rsid w:val="7238F2DB"/>
    <w:rsid w:val="7252B019"/>
    <w:rsid w:val="730CE64F"/>
    <w:rsid w:val="7327C3CA"/>
    <w:rsid w:val="73424008"/>
    <w:rsid w:val="7360AA1B"/>
    <w:rsid w:val="736EA66A"/>
    <w:rsid w:val="736FD0CA"/>
    <w:rsid w:val="73737185"/>
    <w:rsid w:val="73A7F568"/>
    <w:rsid w:val="73B474FD"/>
    <w:rsid w:val="73D9403E"/>
    <w:rsid w:val="73F2E234"/>
    <w:rsid w:val="740391F3"/>
    <w:rsid w:val="74124472"/>
    <w:rsid w:val="743FA699"/>
    <w:rsid w:val="7458B49C"/>
    <w:rsid w:val="74698113"/>
    <w:rsid w:val="7497A13A"/>
    <w:rsid w:val="74AA0116"/>
    <w:rsid w:val="74C3D61D"/>
    <w:rsid w:val="750173F9"/>
    <w:rsid w:val="750EF86B"/>
    <w:rsid w:val="75117346"/>
    <w:rsid w:val="75189730"/>
    <w:rsid w:val="754AB971"/>
    <w:rsid w:val="755EF9DF"/>
    <w:rsid w:val="75665C73"/>
    <w:rsid w:val="7566EB77"/>
    <w:rsid w:val="7570D1F1"/>
    <w:rsid w:val="75822B50"/>
    <w:rsid w:val="75A1E283"/>
    <w:rsid w:val="75C92EAA"/>
    <w:rsid w:val="75C99E55"/>
    <w:rsid w:val="75F182CD"/>
    <w:rsid w:val="76030195"/>
    <w:rsid w:val="760AB9A9"/>
    <w:rsid w:val="76166424"/>
    <w:rsid w:val="7635A393"/>
    <w:rsid w:val="765217B5"/>
    <w:rsid w:val="76691C22"/>
    <w:rsid w:val="766EBBCC"/>
    <w:rsid w:val="76A23E19"/>
    <w:rsid w:val="76AF9502"/>
    <w:rsid w:val="76B0B8C8"/>
    <w:rsid w:val="76B75121"/>
    <w:rsid w:val="76D77946"/>
    <w:rsid w:val="76E4D07D"/>
    <w:rsid w:val="76EFE5AE"/>
    <w:rsid w:val="77134A47"/>
    <w:rsid w:val="771D5653"/>
    <w:rsid w:val="775B9ADA"/>
    <w:rsid w:val="777678A6"/>
    <w:rsid w:val="777D5374"/>
    <w:rsid w:val="778A1789"/>
    <w:rsid w:val="77A00F9C"/>
    <w:rsid w:val="77B24DB7"/>
    <w:rsid w:val="77B35AE3"/>
    <w:rsid w:val="77DBB730"/>
    <w:rsid w:val="77EA3DC2"/>
    <w:rsid w:val="77FCF4C8"/>
    <w:rsid w:val="78053713"/>
    <w:rsid w:val="780A8C2D"/>
    <w:rsid w:val="781C9B24"/>
    <w:rsid w:val="781FE42A"/>
    <w:rsid w:val="7839E78F"/>
    <w:rsid w:val="78520A55"/>
    <w:rsid w:val="7857C769"/>
    <w:rsid w:val="78675D9E"/>
    <w:rsid w:val="786963C8"/>
    <w:rsid w:val="78A074CE"/>
    <w:rsid w:val="78A98104"/>
    <w:rsid w:val="78AF3504"/>
    <w:rsid w:val="78C572C2"/>
    <w:rsid w:val="78D874DB"/>
    <w:rsid w:val="78EB1EE5"/>
    <w:rsid w:val="78F40DC7"/>
    <w:rsid w:val="78F97B68"/>
    <w:rsid w:val="78FB44D3"/>
    <w:rsid w:val="78FE4F20"/>
    <w:rsid w:val="7900324D"/>
    <w:rsid w:val="792B731B"/>
    <w:rsid w:val="79342856"/>
    <w:rsid w:val="795B2614"/>
    <w:rsid w:val="795BB8BA"/>
    <w:rsid w:val="79833F5F"/>
    <w:rsid w:val="79BAA194"/>
    <w:rsid w:val="79FBBB70"/>
    <w:rsid w:val="7A0D47C6"/>
    <w:rsid w:val="7A113802"/>
    <w:rsid w:val="7A1C440E"/>
    <w:rsid w:val="7A2CA06B"/>
    <w:rsid w:val="7A674F84"/>
    <w:rsid w:val="7A6D61D9"/>
    <w:rsid w:val="7ACE17DE"/>
    <w:rsid w:val="7AD62FAF"/>
    <w:rsid w:val="7AD7ECE2"/>
    <w:rsid w:val="7AFB0059"/>
    <w:rsid w:val="7B1C4BF9"/>
    <w:rsid w:val="7B22507D"/>
    <w:rsid w:val="7B50AC52"/>
    <w:rsid w:val="7B640D94"/>
    <w:rsid w:val="7B750431"/>
    <w:rsid w:val="7B7FB568"/>
    <w:rsid w:val="7B826321"/>
    <w:rsid w:val="7B857997"/>
    <w:rsid w:val="7B9EA057"/>
    <w:rsid w:val="7BD17B95"/>
    <w:rsid w:val="7BDF3CB3"/>
    <w:rsid w:val="7BE71198"/>
    <w:rsid w:val="7C056A8C"/>
    <w:rsid w:val="7C3EE471"/>
    <w:rsid w:val="7C636A8A"/>
    <w:rsid w:val="7C6F0E3D"/>
    <w:rsid w:val="7C757C0C"/>
    <w:rsid w:val="7C8E05C2"/>
    <w:rsid w:val="7C93A6C6"/>
    <w:rsid w:val="7CA2845A"/>
    <w:rsid w:val="7CA831E2"/>
    <w:rsid w:val="7CAB230F"/>
    <w:rsid w:val="7CADEF74"/>
    <w:rsid w:val="7CCE9BCC"/>
    <w:rsid w:val="7CE5EAD6"/>
    <w:rsid w:val="7CF43BC3"/>
    <w:rsid w:val="7D1E3182"/>
    <w:rsid w:val="7D20560B"/>
    <w:rsid w:val="7D3D30C9"/>
    <w:rsid w:val="7D4900BE"/>
    <w:rsid w:val="7D4FA9E3"/>
    <w:rsid w:val="7D6314D2"/>
    <w:rsid w:val="7D659064"/>
    <w:rsid w:val="7D997A35"/>
    <w:rsid w:val="7D9A4F73"/>
    <w:rsid w:val="7D9E5475"/>
    <w:rsid w:val="7DB8A9A9"/>
    <w:rsid w:val="7DC89361"/>
    <w:rsid w:val="7DDA5B80"/>
    <w:rsid w:val="7DFC73FD"/>
    <w:rsid w:val="7E22D4EA"/>
    <w:rsid w:val="7E88ECC5"/>
    <w:rsid w:val="7E8EB999"/>
    <w:rsid w:val="7EB2DC06"/>
    <w:rsid w:val="7ECA1940"/>
    <w:rsid w:val="7EDF95A4"/>
    <w:rsid w:val="7F0528DE"/>
    <w:rsid w:val="7F1BCA2C"/>
    <w:rsid w:val="7F4A8E1F"/>
    <w:rsid w:val="7F6BFF25"/>
    <w:rsid w:val="7F75F13D"/>
    <w:rsid w:val="7F788055"/>
    <w:rsid w:val="7F9EA2E6"/>
    <w:rsid w:val="7FBF7303"/>
    <w:rsid w:val="7FD0A746"/>
    <w:rsid w:val="7FD655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DD7A9"/>
  <w15:chartTrackingRefBased/>
  <w15:docId w15:val="{EF5F0A7D-0D67-4E32-A31B-0829721A43F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A0296"/>
    <w:pPr>
      <w:spacing w:line="240" w:lineRule="auto"/>
    </w:pPr>
    <w:rPr>
      <w:rFonts w:cstheme="minorHAnsi"/>
      <w:shd w:val="clear" w:color="auto" w:fill="FFFFFF"/>
    </w:rPr>
  </w:style>
  <w:style w:type="paragraph" w:styleId="Heading1">
    <w:name w:val="heading 1"/>
    <w:basedOn w:val="Normal"/>
    <w:next w:val="Normal"/>
    <w:link w:val="Heading1Char"/>
    <w:autoRedefine/>
    <w:uiPriority w:val="9"/>
    <w:qFormat/>
    <w:rsid w:val="009F4ECB"/>
    <w:pPr>
      <w:keepNext/>
      <w:keepLines/>
      <w:pBdr>
        <w:bottom w:val="single" w:color="auto" w:sz="12" w:space="1"/>
      </w:pBdr>
      <w:spacing w:before="240" w:after="0"/>
      <w:outlineLvl w:val="0"/>
    </w:pPr>
    <w:rPr>
      <w:rFonts w:asciiTheme="majorHAnsi" w:hAnsiTheme="majorHAnsi" w:eastAsiaTheme="majorEastAsia" w:cstheme="majorBidi"/>
      <w:b/>
      <w:bCs/>
      <w:color w:val="000000" w:themeColor="text1"/>
      <w:sz w:val="32"/>
      <w:szCs w:val="32"/>
    </w:rPr>
  </w:style>
  <w:style w:type="paragraph" w:styleId="Heading2">
    <w:name w:val="heading 2"/>
    <w:basedOn w:val="Normal"/>
    <w:next w:val="Normal"/>
    <w:link w:val="Heading2Char"/>
    <w:uiPriority w:val="9"/>
    <w:unhideWhenUsed/>
    <w:qFormat/>
    <w:rsid w:val="004E0C3A"/>
    <w:pPr>
      <w:keepNext/>
      <w:keepLines/>
      <w:widowControl w:val="0"/>
      <w:spacing w:before="40" w:after="0"/>
      <w:outlineLvl w:val="1"/>
    </w:pPr>
    <w:rPr>
      <w:rFonts w:eastAsiaTheme="majorEastAsia"/>
      <w:sz w:val="28"/>
      <w:szCs w:val="28"/>
    </w:rPr>
  </w:style>
  <w:style w:type="paragraph" w:styleId="Heading3">
    <w:name w:val="heading 3"/>
    <w:basedOn w:val="Heading2"/>
    <w:next w:val="Normal"/>
    <w:link w:val="Heading3Char"/>
    <w:uiPriority w:val="9"/>
    <w:unhideWhenUsed/>
    <w:qFormat/>
    <w:rsid w:val="00DA53F2"/>
    <w:pPr>
      <w:outlineLvl w:val="2"/>
    </w:pPr>
    <w:rPr>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TitleChar" w:customStyle="1">
    <w:name w:val="Title Char"/>
    <w:basedOn w:val="DefaultParagraphFont"/>
    <w:link w:val="Title"/>
    <w:uiPriority w:val="10"/>
    <w:rsid w:val="00555ACC"/>
    <w:rPr>
      <w:rFonts w:asciiTheme="majorHAnsi" w:hAnsiTheme="majorHAnsi" w:eastAsiaTheme="majorEastAsia" w:cstheme="majorBidi"/>
      <w:spacing w:val="-10"/>
      <w:kern w:val="28"/>
      <w:sz w:val="44"/>
      <w:szCs w:val="44"/>
    </w:rPr>
  </w:style>
  <w:style w:type="paragraph" w:styleId="Title">
    <w:name w:val="Title"/>
    <w:basedOn w:val="Normal"/>
    <w:next w:val="Normal"/>
    <w:link w:val="TitleChar"/>
    <w:uiPriority w:val="10"/>
    <w:qFormat/>
    <w:rsid w:val="00555ACC"/>
    <w:pPr>
      <w:spacing w:after="0"/>
      <w:contextualSpacing/>
    </w:pPr>
    <w:rPr>
      <w:rFonts w:asciiTheme="majorHAnsi" w:hAnsiTheme="majorHAnsi" w:eastAsiaTheme="majorEastAsia" w:cstheme="majorBidi"/>
      <w:spacing w:val="-10"/>
      <w:kern w:val="28"/>
      <w:sz w:val="44"/>
      <w:szCs w:val="44"/>
    </w:rPr>
  </w:style>
  <w:style w:type="character" w:styleId="Heading1Char" w:customStyle="1">
    <w:name w:val="Heading 1 Char"/>
    <w:basedOn w:val="DefaultParagraphFont"/>
    <w:link w:val="Heading1"/>
    <w:uiPriority w:val="9"/>
    <w:rsid w:val="009F4ECB"/>
    <w:rPr>
      <w:rFonts w:asciiTheme="majorHAnsi" w:hAnsiTheme="majorHAnsi" w:eastAsiaTheme="majorEastAsia" w:cstheme="majorBidi"/>
      <w:b/>
      <w:bCs/>
      <w:color w:val="000000" w:themeColor="text1"/>
      <w:sz w:val="32"/>
      <w:szCs w:val="32"/>
    </w:rPr>
  </w:style>
  <w:style w:type="paragraph" w:styleId="NoSpacing">
    <w:name w:val="No Spacing"/>
    <w:aliases w:val="Basic Info"/>
    <w:uiPriority w:val="1"/>
    <w:qFormat/>
    <w:rsid w:val="00555ACC"/>
    <w:pPr>
      <w:spacing w:after="0" w:line="240" w:lineRule="auto"/>
    </w:pPr>
    <w:rPr>
      <w:rFonts w:eastAsiaTheme="minorEastAsia"/>
      <w:sz w:val="21"/>
      <w:szCs w:val="21"/>
    </w:rPr>
  </w:style>
  <w:style w:type="paragraph" w:styleId="TOCHeading">
    <w:name w:val="TOC Heading"/>
    <w:basedOn w:val="Heading1"/>
    <w:next w:val="Normal"/>
    <w:uiPriority w:val="39"/>
    <w:unhideWhenUsed/>
    <w:qFormat/>
    <w:rsid w:val="00AC1A24"/>
    <w:pPr>
      <w:pBdr>
        <w:bottom w:val="none" w:color="auto" w:sz="0" w:space="0"/>
      </w:pBdr>
      <w:tabs>
        <w:tab w:val="left" w:pos="2537"/>
      </w:tabs>
      <w:spacing w:before="480" w:line="276" w:lineRule="auto"/>
      <w:outlineLvl w:val="9"/>
    </w:pPr>
    <w:rPr>
      <w:sz w:val="28"/>
      <w:szCs w:val="28"/>
    </w:rPr>
  </w:style>
  <w:style w:type="paragraph" w:styleId="TOC1">
    <w:name w:val="toc 1"/>
    <w:basedOn w:val="Normal"/>
    <w:next w:val="Normal"/>
    <w:autoRedefine/>
    <w:uiPriority w:val="39"/>
    <w:unhideWhenUsed/>
    <w:rsid w:val="00F9708C"/>
    <w:pPr>
      <w:spacing w:before="120" w:after="0"/>
    </w:pPr>
    <w:rPr>
      <w:b/>
      <w:bCs/>
      <w:i/>
      <w:iCs/>
      <w:sz w:val="24"/>
      <w:szCs w:val="24"/>
    </w:rPr>
  </w:style>
  <w:style w:type="character" w:styleId="Hyperlink">
    <w:name w:val="Hyperlink"/>
    <w:basedOn w:val="DefaultParagraphFont"/>
    <w:uiPriority w:val="99"/>
    <w:unhideWhenUsed/>
    <w:rsid w:val="00A22D03"/>
    <w:rPr>
      <w:color w:val="2F5496" w:themeColor="accent1" w:themeShade="BF"/>
      <w:u w:val="single"/>
    </w:rPr>
  </w:style>
  <w:style w:type="paragraph" w:styleId="TOC2">
    <w:name w:val="toc 2"/>
    <w:basedOn w:val="Normal"/>
    <w:next w:val="Normal"/>
    <w:autoRedefine/>
    <w:uiPriority w:val="39"/>
    <w:unhideWhenUsed/>
    <w:rsid w:val="00F9708C"/>
    <w:pPr>
      <w:spacing w:before="120" w:after="0"/>
      <w:ind w:left="220"/>
    </w:pPr>
    <w:rPr>
      <w:b/>
      <w:bCs/>
    </w:rPr>
  </w:style>
  <w:style w:type="paragraph" w:styleId="TOC3">
    <w:name w:val="toc 3"/>
    <w:basedOn w:val="Normal"/>
    <w:next w:val="Normal"/>
    <w:autoRedefine/>
    <w:uiPriority w:val="39"/>
    <w:unhideWhenUsed/>
    <w:rsid w:val="00F9708C"/>
    <w:pPr>
      <w:spacing w:after="0"/>
      <w:ind w:left="440"/>
    </w:pPr>
    <w:rPr>
      <w:sz w:val="20"/>
      <w:szCs w:val="20"/>
    </w:rPr>
  </w:style>
  <w:style w:type="paragraph" w:styleId="TOC4">
    <w:name w:val="toc 4"/>
    <w:basedOn w:val="Normal"/>
    <w:next w:val="Normal"/>
    <w:autoRedefine/>
    <w:uiPriority w:val="39"/>
    <w:semiHidden/>
    <w:unhideWhenUsed/>
    <w:rsid w:val="00F9708C"/>
    <w:pPr>
      <w:spacing w:after="0"/>
      <w:ind w:left="660"/>
    </w:pPr>
    <w:rPr>
      <w:sz w:val="20"/>
      <w:szCs w:val="20"/>
    </w:rPr>
  </w:style>
  <w:style w:type="paragraph" w:styleId="TOC5">
    <w:name w:val="toc 5"/>
    <w:basedOn w:val="Normal"/>
    <w:next w:val="Normal"/>
    <w:autoRedefine/>
    <w:uiPriority w:val="39"/>
    <w:semiHidden/>
    <w:unhideWhenUsed/>
    <w:rsid w:val="00F9708C"/>
    <w:pPr>
      <w:spacing w:after="0"/>
      <w:ind w:left="880"/>
    </w:pPr>
    <w:rPr>
      <w:sz w:val="20"/>
      <w:szCs w:val="20"/>
    </w:rPr>
  </w:style>
  <w:style w:type="paragraph" w:styleId="TOC6">
    <w:name w:val="toc 6"/>
    <w:basedOn w:val="Normal"/>
    <w:next w:val="Normal"/>
    <w:autoRedefine/>
    <w:uiPriority w:val="39"/>
    <w:semiHidden/>
    <w:unhideWhenUsed/>
    <w:rsid w:val="00F9708C"/>
    <w:pPr>
      <w:spacing w:after="0"/>
      <w:ind w:left="1100"/>
    </w:pPr>
    <w:rPr>
      <w:sz w:val="20"/>
      <w:szCs w:val="20"/>
    </w:rPr>
  </w:style>
  <w:style w:type="paragraph" w:styleId="TOC7">
    <w:name w:val="toc 7"/>
    <w:basedOn w:val="Normal"/>
    <w:next w:val="Normal"/>
    <w:autoRedefine/>
    <w:uiPriority w:val="39"/>
    <w:semiHidden/>
    <w:unhideWhenUsed/>
    <w:rsid w:val="00F9708C"/>
    <w:pPr>
      <w:spacing w:after="0"/>
      <w:ind w:left="1320"/>
    </w:pPr>
    <w:rPr>
      <w:sz w:val="20"/>
      <w:szCs w:val="20"/>
    </w:rPr>
  </w:style>
  <w:style w:type="paragraph" w:styleId="TOC8">
    <w:name w:val="toc 8"/>
    <w:basedOn w:val="Normal"/>
    <w:next w:val="Normal"/>
    <w:autoRedefine/>
    <w:uiPriority w:val="39"/>
    <w:semiHidden/>
    <w:unhideWhenUsed/>
    <w:rsid w:val="00F9708C"/>
    <w:pPr>
      <w:spacing w:after="0"/>
      <w:ind w:left="1540"/>
    </w:pPr>
    <w:rPr>
      <w:sz w:val="20"/>
      <w:szCs w:val="20"/>
    </w:rPr>
  </w:style>
  <w:style w:type="paragraph" w:styleId="TOC9">
    <w:name w:val="toc 9"/>
    <w:basedOn w:val="Normal"/>
    <w:next w:val="Normal"/>
    <w:autoRedefine/>
    <w:uiPriority w:val="39"/>
    <w:semiHidden/>
    <w:unhideWhenUsed/>
    <w:rsid w:val="00F9708C"/>
    <w:pPr>
      <w:spacing w:after="0"/>
      <w:ind w:left="1760"/>
    </w:pPr>
    <w:rPr>
      <w:sz w:val="20"/>
      <w:szCs w:val="20"/>
    </w:rPr>
  </w:style>
  <w:style w:type="character" w:styleId="UnresolvedMention">
    <w:name w:val="Unresolved Mention"/>
    <w:basedOn w:val="DefaultParagraphFont"/>
    <w:uiPriority w:val="99"/>
    <w:semiHidden/>
    <w:unhideWhenUsed/>
    <w:rsid w:val="007268F0"/>
    <w:rPr>
      <w:color w:val="605E5C"/>
      <w:shd w:val="clear" w:color="auto" w:fill="E1DFDD"/>
    </w:rPr>
  </w:style>
  <w:style w:type="character" w:styleId="CommentReference">
    <w:name w:val="annotation reference"/>
    <w:basedOn w:val="DefaultParagraphFont"/>
    <w:uiPriority w:val="99"/>
    <w:semiHidden/>
    <w:unhideWhenUsed/>
    <w:rsid w:val="002368FD"/>
    <w:rPr>
      <w:sz w:val="16"/>
      <w:szCs w:val="16"/>
    </w:rPr>
  </w:style>
  <w:style w:type="paragraph" w:styleId="CommentText">
    <w:name w:val="annotation text"/>
    <w:basedOn w:val="Normal"/>
    <w:link w:val="CommentTextChar"/>
    <w:uiPriority w:val="99"/>
    <w:unhideWhenUsed/>
    <w:rsid w:val="002368FD"/>
    <w:rPr>
      <w:sz w:val="20"/>
      <w:szCs w:val="20"/>
    </w:rPr>
  </w:style>
  <w:style w:type="character" w:styleId="CommentTextChar" w:customStyle="1">
    <w:name w:val="Comment Text Char"/>
    <w:basedOn w:val="DefaultParagraphFont"/>
    <w:link w:val="CommentText"/>
    <w:uiPriority w:val="99"/>
    <w:rsid w:val="002368FD"/>
    <w:rPr>
      <w:sz w:val="20"/>
      <w:szCs w:val="20"/>
    </w:rPr>
  </w:style>
  <w:style w:type="paragraph" w:styleId="CommentSubject">
    <w:name w:val="annotation subject"/>
    <w:basedOn w:val="CommentText"/>
    <w:next w:val="CommentText"/>
    <w:link w:val="CommentSubjectChar"/>
    <w:uiPriority w:val="99"/>
    <w:semiHidden/>
    <w:unhideWhenUsed/>
    <w:rsid w:val="002368FD"/>
    <w:rPr>
      <w:b/>
      <w:bCs/>
    </w:rPr>
  </w:style>
  <w:style w:type="character" w:styleId="CommentSubjectChar" w:customStyle="1">
    <w:name w:val="Comment Subject Char"/>
    <w:basedOn w:val="CommentTextChar"/>
    <w:link w:val="CommentSubject"/>
    <w:uiPriority w:val="99"/>
    <w:semiHidden/>
    <w:rsid w:val="002368FD"/>
    <w:rPr>
      <w:b/>
      <w:bCs/>
      <w:sz w:val="20"/>
      <w:szCs w:val="20"/>
    </w:rPr>
  </w:style>
  <w:style w:type="paragraph" w:styleId="ListParagraph">
    <w:name w:val="List Paragraph"/>
    <w:basedOn w:val="Normal"/>
    <w:uiPriority w:val="34"/>
    <w:qFormat/>
    <w:rsid w:val="00141404"/>
    <w:pPr>
      <w:ind w:left="720"/>
      <w:contextualSpacing/>
    </w:pPr>
  </w:style>
  <w:style w:type="character" w:styleId="Heading2Char" w:customStyle="1">
    <w:name w:val="Heading 2 Char"/>
    <w:basedOn w:val="DefaultParagraphFont"/>
    <w:link w:val="Heading2"/>
    <w:uiPriority w:val="9"/>
    <w:rsid w:val="004E0C3A"/>
    <w:rPr>
      <w:rFonts w:eastAsiaTheme="majorEastAsia" w:cstheme="minorHAnsi"/>
      <w:sz w:val="28"/>
      <w:szCs w:val="28"/>
    </w:rPr>
  </w:style>
  <w:style w:type="character" w:styleId="Heading3Char" w:customStyle="1">
    <w:name w:val="Heading 3 Char"/>
    <w:basedOn w:val="DefaultParagraphFont"/>
    <w:link w:val="Heading3"/>
    <w:uiPriority w:val="9"/>
    <w:rsid w:val="00DA53F2"/>
    <w:rPr>
      <w:rFonts w:eastAsiaTheme="majorEastAsia" w:cstheme="minorHAnsi"/>
      <w:sz w:val="26"/>
      <w:szCs w:val="26"/>
    </w:rPr>
  </w:style>
  <w:style w:type="paragraph" w:styleId="Normal1" w:customStyle="1">
    <w:name w:val="Normal1"/>
    <w:basedOn w:val="Normal"/>
    <w:uiPriority w:val="1"/>
    <w:rsid w:val="66E071EF"/>
  </w:style>
  <w:style w:type="character" w:styleId="normaltextrun" w:customStyle="1">
    <w:name w:val="normaltextrun"/>
    <w:basedOn w:val="DefaultParagraphFont"/>
    <w:rsid w:val="000F4A87"/>
  </w:style>
  <w:style w:type="character" w:styleId="eop" w:customStyle="1">
    <w:name w:val="eop"/>
    <w:basedOn w:val="DefaultParagraphFont"/>
    <w:rsid w:val="000F4A87"/>
  </w:style>
  <w:style w:type="character" w:styleId="FollowedHyperlink">
    <w:name w:val="FollowedHyperlink"/>
    <w:basedOn w:val="DefaultParagraphFont"/>
    <w:uiPriority w:val="99"/>
    <w:semiHidden/>
    <w:unhideWhenUsed/>
    <w:rsid w:val="0005791A"/>
    <w:rPr>
      <w:color w:val="954F72" w:themeColor="followedHyperlink"/>
      <w:u w:val="single"/>
    </w:rPr>
  </w:style>
  <w:style w:type="paragraph" w:styleId="Header">
    <w:name w:val="header"/>
    <w:basedOn w:val="Normal"/>
    <w:link w:val="HeaderChar"/>
    <w:uiPriority w:val="99"/>
    <w:unhideWhenUsed/>
    <w:rsid w:val="00C83C06"/>
    <w:pPr>
      <w:tabs>
        <w:tab w:val="center" w:pos="4680"/>
        <w:tab w:val="right" w:pos="9360"/>
      </w:tabs>
      <w:spacing w:after="0"/>
    </w:pPr>
  </w:style>
  <w:style w:type="character" w:styleId="HeaderChar" w:customStyle="1">
    <w:name w:val="Header Char"/>
    <w:basedOn w:val="DefaultParagraphFont"/>
    <w:link w:val="Header"/>
    <w:uiPriority w:val="99"/>
    <w:rsid w:val="00C83C06"/>
  </w:style>
  <w:style w:type="paragraph" w:styleId="Footer">
    <w:name w:val="footer"/>
    <w:basedOn w:val="Normal"/>
    <w:link w:val="FooterChar"/>
    <w:uiPriority w:val="99"/>
    <w:unhideWhenUsed/>
    <w:rsid w:val="00C83C06"/>
    <w:pPr>
      <w:tabs>
        <w:tab w:val="center" w:pos="4680"/>
        <w:tab w:val="right" w:pos="9360"/>
      </w:tabs>
      <w:spacing w:after="0"/>
    </w:pPr>
  </w:style>
  <w:style w:type="character" w:styleId="FooterChar" w:customStyle="1">
    <w:name w:val="Footer Char"/>
    <w:basedOn w:val="DefaultParagraphFont"/>
    <w:link w:val="Footer"/>
    <w:uiPriority w:val="99"/>
    <w:rsid w:val="00C83C06"/>
  </w:style>
  <w:style w:type="paragraph" w:styleId="paragraph" w:customStyle="1">
    <w:name w:val="paragraph"/>
    <w:basedOn w:val="Normal"/>
    <w:rsid w:val="006D4C8D"/>
    <w:pPr>
      <w:spacing w:after="0"/>
    </w:pPr>
    <w:rPr>
      <w:rFonts w:ascii="Calibri" w:hAnsi="Calibri" w:cs="Calibri"/>
    </w:rPr>
  </w:style>
  <w:style w:type="paragraph" w:styleId="NormalWeb">
    <w:name w:val="Normal (Web)"/>
    <w:basedOn w:val="Normal"/>
    <w:uiPriority w:val="99"/>
    <w:semiHidden/>
    <w:unhideWhenUsed/>
    <w:rsid w:val="003A7224"/>
    <w:pPr>
      <w:spacing w:before="100" w:beforeAutospacing="1" w:after="100" w:afterAutospacing="1"/>
    </w:pPr>
    <w:rPr>
      <w:rFonts w:ascii="Times New Roman" w:hAnsi="Times New Roman" w:eastAsia="Times New Roman" w:cs="Times New Roman"/>
      <w:sz w:val="24"/>
      <w:szCs w:val="24"/>
    </w:rPr>
  </w:style>
  <w:style w:type="character" w:styleId="findhit" w:customStyle="1">
    <w:name w:val="findhit"/>
    <w:basedOn w:val="DefaultParagraphFont"/>
    <w:rsid w:val="00DD2224"/>
  </w:style>
  <w:style w:type="character" w:styleId="Title1" w:customStyle="1">
    <w:name w:val="Title1"/>
    <w:basedOn w:val="DefaultParagraphFont"/>
    <w:rsid w:val="00CD2A8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Mention">
    <w:name w:val="Mention"/>
    <w:basedOn w:val="DefaultParagraphFont"/>
    <w:uiPriority w:val="99"/>
    <w:unhideWhenUsed/>
    <w:rPr>
      <w:color w:val="2B579A"/>
      <w:shd w:val="clear" w:color="auto" w:fill="E6E6E6"/>
    </w:rPr>
  </w:style>
  <w:style w:type="character" w:styleId="Strong">
    <w:name w:val="Strong"/>
    <w:basedOn w:val="DefaultParagraphFont"/>
    <w:uiPriority w:val="22"/>
    <w:qFormat/>
    <w:rsid w:val="0099B6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717104">
      <w:bodyDiv w:val="1"/>
      <w:marLeft w:val="0"/>
      <w:marRight w:val="0"/>
      <w:marTop w:val="0"/>
      <w:marBottom w:val="0"/>
      <w:divBdr>
        <w:top w:val="none" w:sz="0" w:space="0" w:color="auto"/>
        <w:left w:val="none" w:sz="0" w:space="0" w:color="auto"/>
        <w:bottom w:val="none" w:sz="0" w:space="0" w:color="auto"/>
        <w:right w:val="none" w:sz="0" w:space="0" w:color="auto"/>
      </w:divBdr>
    </w:div>
    <w:div w:id="1177308299">
      <w:bodyDiv w:val="1"/>
      <w:marLeft w:val="0"/>
      <w:marRight w:val="0"/>
      <w:marTop w:val="0"/>
      <w:marBottom w:val="0"/>
      <w:divBdr>
        <w:top w:val="none" w:sz="0" w:space="0" w:color="auto"/>
        <w:left w:val="none" w:sz="0" w:space="0" w:color="auto"/>
        <w:bottom w:val="none" w:sz="0" w:space="0" w:color="auto"/>
        <w:right w:val="none" w:sz="0" w:space="0" w:color="auto"/>
      </w:divBdr>
    </w:div>
    <w:div w:id="1346833464">
      <w:bodyDiv w:val="1"/>
      <w:marLeft w:val="0"/>
      <w:marRight w:val="0"/>
      <w:marTop w:val="0"/>
      <w:marBottom w:val="0"/>
      <w:divBdr>
        <w:top w:val="none" w:sz="0" w:space="0" w:color="auto"/>
        <w:left w:val="none" w:sz="0" w:space="0" w:color="auto"/>
        <w:bottom w:val="none" w:sz="0" w:space="0" w:color="auto"/>
        <w:right w:val="none" w:sz="0" w:space="0" w:color="auto"/>
      </w:divBdr>
    </w:div>
    <w:div w:id="1352729679">
      <w:bodyDiv w:val="1"/>
      <w:marLeft w:val="0"/>
      <w:marRight w:val="0"/>
      <w:marTop w:val="0"/>
      <w:marBottom w:val="0"/>
      <w:divBdr>
        <w:top w:val="none" w:sz="0" w:space="0" w:color="auto"/>
        <w:left w:val="none" w:sz="0" w:space="0" w:color="auto"/>
        <w:bottom w:val="none" w:sz="0" w:space="0" w:color="auto"/>
        <w:right w:val="none" w:sz="0" w:space="0" w:color="auto"/>
      </w:divBdr>
    </w:div>
    <w:div w:id="1649091094">
      <w:bodyDiv w:val="1"/>
      <w:marLeft w:val="0"/>
      <w:marRight w:val="0"/>
      <w:marTop w:val="0"/>
      <w:marBottom w:val="0"/>
      <w:divBdr>
        <w:top w:val="none" w:sz="0" w:space="0" w:color="auto"/>
        <w:left w:val="none" w:sz="0" w:space="0" w:color="auto"/>
        <w:bottom w:val="none" w:sz="0" w:space="0" w:color="auto"/>
        <w:right w:val="none" w:sz="0" w:space="0" w:color="auto"/>
      </w:divBdr>
      <w:divsChild>
        <w:div w:id="1247763318">
          <w:marLeft w:val="0"/>
          <w:marRight w:val="0"/>
          <w:marTop w:val="0"/>
          <w:marBottom w:val="0"/>
          <w:divBdr>
            <w:top w:val="none" w:sz="0" w:space="0" w:color="auto"/>
            <w:left w:val="none" w:sz="0" w:space="0" w:color="auto"/>
            <w:bottom w:val="none" w:sz="0" w:space="0" w:color="auto"/>
            <w:right w:val="none" w:sz="0" w:space="0" w:color="auto"/>
          </w:divBdr>
        </w:div>
        <w:div w:id="1285581248">
          <w:marLeft w:val="0"/>
          <w:marRight w:val="0"/>
          <w:marTop w:val="0"/>
          <w:marBottom w:val="0"/>
          <w:divBdr>
            <w:top w:val="none" w:sz="0" w:space="0" w:color="auto"/>
            <w:left w:val="none" w:sz="0" w:space="0" w:color="auto"/>
            <w:bottom w:val="none" w:sz="0" w:space="0" w:color="auto"/>
            <w:right w:val="none" w:sz="0" w:space="0" w:color="auto"/>
          </w:divBdr>
        </w:div>
        <w:div w:id="1507551305">
          <w:marLeft w:val="0"/>
          <w:marRight w:val="0"/>
          <w:marTop w:val="0"/>
          <w:marBottom w:val="0"/>
          <w:divBdr>
            <w:top w:val="none" w:sz="0" w:space="0" w:color="auto"/>
            <w:left w:val="none" w:sz="0" w:space="0" w:color="auto"/>
            <w:bottom w:val="none" w:sz="0" w:space="0" w:color="auto"/>
            <w:right w:val="none" w:sz="0" w:space="0" w:color="auto"/>
          </w:divBdr>
        </w:div>
        <w:div w:id="2019499966">
          <w:marLeft w:val="0"/>
          <w:marRight w:val="0"/>
          <w:marTop w:val="0"/>
          <w:marBottom w:val="0"/>
          <w:divBdr>
            <w:top w:val="none" w:sz="0" w:space="0" w:color="auto"/>
            <w:left w:val="none" w:sz="0" w:space="0" w:color="auto"/>
            <w:bottom w:val="none" w:sz="0" w:space="0" w:color="auto"/>
            <w:right w:val="none" w:sz="0" w:space="0" w:color="auto"/>
          </w:divBdr>
          <w:divsChild>
            <w:div w:id="2124417701">
              <w:marLeft w:val="-75"/>
              <w:marRight w:val="0"/>
              <w:marTop w:val="30"/>
              <w:marBottom w:val="30"/>
              <w:divBdr>
                <w:top w:val="none" w:sz="0" w:space="0" w:color="auto"/>
                <w:left w:val="none" w:sz="0" w:space="0" w:color="auto"/>
                <w:bottom w:val="none" w:sz="0" w:space="0" w:color="auto"/>
                <w:right w:val="none" w:sz="0" w:space="0" w:color="auto"/>
              </w:divBdr>
              <w:divsChild>
                <w:div w:id="12459921">
                  <w:marLeft w:val="0"/>
                  <w:marRight w:val="0"/>
                  <w:marTop w:val="0"/>
                  <w:marBottom w:val="0"/>
                  <w:divBdr>
                    <w:top w:val="none" w:sz="0" w:space="0" w:color="auto"/>
                    <w:left w:val="none" w:sz="0" w:space="0" w:color="auto"/>
                    <w:bottom w:val="none" w:sz="0" w:space="0" w:color="auto"/>
                    <w:right w:val="none" w:sz="0" w:space="0" w:color="auto"/>
                  </w:divBdr>
                  <w:divsChild>
                    <w:div w:id="381909894">
                      <w:marLeft w:val="0"/>
                      <w:marRight w:val="0"/>
                      <w:marTop w:val="0"/>
                      <w:marBottom w:val="0"/>
                      <w:divBdr>
                        <w:top w:val="none" w:sz="0" w:space="0" w:color="auto"/>
                        <w:left w:val="none" w:sz="0" w:space="0" w:color="auto"/>
                        <w:bottom w:val="none" w:sz="0" w:space="0" w:color="auto"/>
                        <w:right w:val="none" w:sz="0" w:space="0" w:color="auto"/>
                      </w:divBdr>
                    </w:div>
                  </w:divsChild>
                </w:div>
                <w:div w:id="13725171">
                  <w:marLeft w:val="0"/>
                  <w:marRight w:val="0"/>
                  <w:marTop w:val="0"/>
                  <w:marBottom w:val="0"/>
                  <w:divBdr>
                    <w:top w:val="none" w:sz="0" w:space="0" w:color="auto"/>
                    <w:left w:val="none" w:sz="0" w:space="0" w:color="auto"/>
                    <w:bottom w:val="none" w:sz="0" w:space="0" w:color="auto"/>
                    <w:right w:val="none" w:sz="0" w:space="0" w:color="auto"/>
                  </w:divBdr>
                  <w:divsChild>
                    <w:div w:id="1383482633">
                      <w:marLeft w:val="0"/>
                      <w:marRight w:val="0"/>
                      <w:marTop w:val="0"/>
                      <w:marBottom w:val="0"/>
                      <w:divBdr>
                        <w:top w:val="none" w:sz="0" w:space="0" w:color="auto"/>
                        <w:left w:val="none" w:sz="0" w:space="0" w:color="auto"/>
                        <w:bottom w:val="none" w:sz="0" w:space="0" w:color="auto"/>
                        <w:right w:val="none" w:sz="0" w:space="0" w:color="auto"/>
                      </w:divBdr>
                    </w:div>
                  </w:divsChild>
                </w:div>
                <w:div w:id="67654119">
                  <w:marLeft w:val="0"/>
                  <w:marRight w:val="0"/>
                  <w:marTop w:val="0"/>
                  <w:marBottom w:val="0"/>
                  <w:divBdr>
                    <w:top w:val="none" w:sz="0" w:space="0" w:color="auto"/>
                    <w:left w:val="none" w:sz="0" w:space="0" w:color="auto"/>
                    <w:bottom w:val="none" w:sz="0" w:space="0" w:color="auto"/>
                    <w:right w:val="none" w:sz="0" w:space="0" w:color="auto"/>
                  </w:divBdr>
                  <w:divsChild>
                    <w:div w:id="321468814">
                      <w:marLeft w:val="0"/>
                      <w:marRight w:val="0"/>
                      <w:marTop w:val="0"/>
                      <w:marBottom w:val="0"/>
                      <w:divBdr>
                        <w:top w:val="none" w:sz="0" w:space="0" w:color="auto"/>
                        <w:left w:val="none" w:sz="0" w:space="0" w:color="auto"/>
                        <w:bottom w:val="none" w:sz="0" w:space="0" w:color="auto"/>
                        <w:right w:val="none" w:sz="0" w:space="0" w:color="auto"/>
                      </w:divBdr>
                    </w:div>
                  </w:divsChild>
                </w:div>
                <w:div w:id="107356714">
                  <w:marLeft w:val="0"/>
                  <w:marRight w:val="0"/>
                  <w:marTop w:val="0"/>
                  <w:marBottom w:val="0"/>
                  <w:divBdr>
                    <w:top w:val="none" w:sz="0" w:space="0" w:color="auto"/>
                    <w:left w:val="none" w:sz="0" w:space="0" w:color="auto"/>
                    <w:bottom w:val="none" w:sz="0" w:space="0" w:color="auto"/>
                    <w:right w:val="none" w:sz="0" w:space="0" w:color="auto"/>
                  </w:divBdr>
                  <w:divsChild>
                    <w:div w:id="660230253">
                      <w:marLeft w:val="0"/>
                      <w:marRight w:val="0"/>
                      <w:marTop w:val="0"/>
                      <w:marBottom w:val="0"/>
                      <w:divBdr>
                        <w:top w:val="none" w:sz="0" w:space="0" w:color="auto"/>
                        <w:left w:val="none" w:sz="0" w:space="0" w:color="auto"/>
                        <w:bottom w:val="none" w:sz="0" w:space="0" w:color="auto"/>
                        <w:right w:val="none" w:sz="0" w:space="0" w:color="auto"/>
                      </w:divBdr>
                    </w:div>
                  </w:divsChild>
                </w:div>
                <w:div w:id="142086119">
                  <w:marLeft w:val="0"/>
                  <w:marRight w:val="0"/>
                  <w:marTop w:val="0"/>
                  <w:marBottom w:val="0"/>
                  <w:divBdr>
                    <w:top w:val="none" w:sz="0" w:space="0" w:color="auto"/>
                    <w:left w:val="none" w:sz="0" w:space="0" w:color="auto"/>
                    <w:bottom w:val="none" w:sz="0" w:space="0" w:color="auto"/>
                    <w:right w:val="none" w:sz="0" w:space="0" w:color="auto"/>
                  </w:divBdr>
                  <w:divsChild>
                    <w:div w:id="1944607233">
                      <w:marLeft w:val="0"/>
                      <w:marRight w:val="0"/>
                      <w:marTop w:val="0"/>
                      <w:marBottom w:val="0"/>
                      <w:divBdr>
                        <w:top w:val="none" w:sz="0" w:space="0" w:color="auto"/>
                        <w:left w:val="none" w:sz="0" w:space="0" w:color="auto"/>
                        <w:bottom w:val="none" w:sz="0" w:space="0" w:color="auto"/>
                        <w:right w:val="none" w:sz="0" w:space="0" w:color="auto"/>
                      </w:divBdr>
                    </w:div>
                  </w:divsChild>
                </w:div>
                <w:div w:id="257713818">
                  <w:marLeft w:val="0"/>
                  <w:marRight w:val="0"/>
                  <w:marTop w:val="0"/>
                  <w:marBottom w:val="0"/>
                  <w:divBdr>
                    <w:top w:val="none" w:sz="0" w:space="0" w:color="auto"/>
                    <w:left w:val="none" w:sz="0" w:space="0" w:color="auto"/>
                    <w:bottom w:val="none" w:sz="0" w:space="0" w:color="auto"/>
                    <w:right w:val="none" w:sz="0" w:space="0" w:color="auto"/>
                  </w:divBdr>
                  <w:divsChild>
                    <w:div w:id="1052770861">
                      <w:marLeft w:val="0"/>
                      <w:marRight w:val="0"/>
                      <w:marTop w:val="0"/>
                      <w:marBottom w:val="0"/>
                      <w:divBdr>
                        <w:top w:val="none" w:sz="0" w:space="0" w:color="auto"/>
                        <w:left w:val="none" w:sz="0" w:space="0" w:color="auto"/>
                        <w:bottom w:val="none" w:sz="0" w:space="0" w:color="auto"/>
                        <w:right w:val="none" w:sz="0" w:space="0" w:color="auto"/>
                      </w:divBdr>
                    </w:div>
                  </w:divsChild>
                </w:div>
                <w:div w:id="263346014">
                  <w:marLeft w:val="0"/>
                  <w:marRight w:val="0"/>
                  <w:marTop w:val="0"/>
                  <w:marBottom w:val="0"/>
                  <w:divBdr>
                    <w:top w:val="none" w:sz="0" w:space="0" w:color="auto"/>
                    <w:left w:val="none" w:sz="0" w:space="0" w:color="auto"/>
                    <w:bottom w:val="none" w:sz="0" w:space="0" w:color="auto"/>
                    <w:right w:val="none" w:sz="0" w:space="0" w:color="auto"/>
                  </w:divBdr>
                  <w:divsChild>
                    <w:div w:id="908660714">
                      <w:marLeft w:val="0"/>
                      <w:marRight w:val="0"/>
                      <w:marTop w:val="0"/>
                      <w:marBottom w:val="0"/>
                      <w:divBdr>
                        <w:top w:val="none" w:sz="0" w:space="0" w:color="auto"/>
                        <w:left w:val="none" w:sz="0" w:space="0" w:color="auto"/>
                        <w:bottom w:val="none" w:sz="0" w:space="0" w:color="auto"/>
                        <w:right w:val="none" w:sz="0" w:space="0" w:color="auto"/>
                      </w:divBdr>
                    </w:div>
                  </w:divsChild>
                </w:div>
                <w:div w:id="289632661">
                  <w:marLeft w:val="0"/>
                  <w:marRight w:val="0"/>
                  <w:marTop w:val="0"/>
                  <w:marBottom w:val="0"/>
                  <w:divBdr>
                    <w:top w:val="none" w:sz="0" w:space="0" w:color="auto"/>
                    <w:left w:val="none" w:sz="0" w:space="0" w:color="auto"/>
                    <w:bottom w:val="none" w:sz="0" w:space="0" w:color="auto"/>
                    <w:right w:val="none" w:sz="0" w:space="0" w:color="auto"/>
                  </w:divBdr>
                  <w:divsChild>
                    <w:div w:id="1320309339">
                      <w:marLeft w:val="0"/>
                      <w:marRight w:val="0"/>
                      <w:marTop w:val="0"/>
                      <w:marBottom w:val="0"/>
                      <w:divBdr>
                        <w:top w:val="none" w:sz="0" w:space="0" w:color="auto"/>
                        <w:left w:val="none" w:sz="0" w:space="0" w:color="auto"/>
                        <w:bottom w:val="none" w:sz="0" w:space="0" w:color="auto"/>
                        <w:right w:val="none" w:sz="0" w:space="0" w:color="auto"/>
                      </w:divBdr>
                    </w:div>
                  </w:divsChild>
                </w:div>
                <w:div w:id="351105838">
                  <w:marLeft w:val="0"/>
                  <w:marRight w:val="0"/>
                  <w:marTop w:val="0"/>
                  <w:marBottom w:val="0"/>
                  <w:divBdr>
                    <w:top w:val="none" w:sz="0" w:space="0" w:color="auto"/>
                    <w:left w:val="none" w:sz="0" w:space="0" w:color="auto"/>
                    <w:bottom w:val="none" w:sz="0" w:space="0" w:color="auto"/>
                    <w:right w:val="none" w:sz="0" w:space="0" w:color="auto"/>
                  </w:divBdr>
                  <w:divsChild>
                    <w:div w:id="660810759">
                      <w:marLeft w:val="0"/>
                      <w:marRight w:val="0"/>
                      <w:marTop w:val="0"/>
                      <w:marBottom w:val="0"/>
                      <w:divBdr>
                        <w:top w:val="none" w:sz="0" w:space="0" w:color="auto"/>
                        <w:left w:val="none" w:sz="0" w:space="0" w:color="auto"/>
                        <w:bottom w:val="none" w:sz="0" w:space="0" w:color="auto"/>
                        <w:right w:val="none" w:sz="0" w:space="0" w:color="auto"/>
                      </w:divBdr>
                    </w:div>
                  </w:divsChild>
                </w:div>
                <w:div w:id="381370703">
                  <w:marLeft w:val="0"/>
                  <w:marRight w:val="0"/>
                  <w:marTop w:val="0"/>
                  <w:marBottom w:val="0"/>
                  <w:divBdr>
                    <w:top w:val="none" w:sz="0" w:space="0" w:color="auto"/>
                    <w:left w:val="none" w:sz="0" w:space="0" w:color="auto"/>
                    <w:bottom w:val="none" w:sz="0" w:space="0" w:color="auto"/>
                    <w:right w:val="none" w:sz="0" w:space="0" w:color="auto"/>
                  </w:divBdr>
                  <w:divsChild>
                    <w:div w:id="475876721">
                      <w:marLeft w:val="0"/>
                      <w:marRight w:val="0"/>
                      <w:marTop w:val="0"/>
                      <w:marBottom w:val="0"/>
                      <w:divBdr>
                        <w:top w:val="none" w:sz="0" w:space="0" w:color="auto"/>
                        <w:left w:val="none" w:sz="0" w:space="0" w:color="auto"/>
                        <w:bottom w:val="none" w:sz="0" w:space="0" w:color="auto"/>
                        <w:right w:val="none" w:sz="0" w:space="0" w:color="auto"/>
                      </w:divBdr>
                    </w:div>
                  </w:divsChild>
                </w:div>
                <w:div w:id="410856465">
                  <w:marLeft w:val="0"/>
                  <w:marRight w:val="0"/>
                  <w:marTop w:val="0"/>
                  <w:marBottom w:val="0"/>
                  <w:divBdr>
                    <w:top w:val="none" w:sz="0" w:space="0" w:color="auto"/>
                    <w:left w:val="none" w:sz="0" w:space="0" w:color="auto"/>
                    <w:bottom w:val="none" w:sz="0" w:space="0" w:color="auto"/>
                    <w:right w:val="none" w:sz="0" w:space="0" w:color="auto"/>
                  </w:divBdr>
                  <w:divsChild>
                    <w:div w:id="471948108">
                      <w:marLeft w:val="0"/>
                      <w:marRight w:val="0"/>
                      <w:marTop w:val="0"/>
                      <w:marBottom w:val="0"/>
                      <w:divBdr>
                        <w:top w:val="none" w:sz="0" w:space="0" w:color="auto"/>
                        <w:left w:val="none" w:sz="0" w:space="0" w:color="auto"/>
                        <w:bottom w:val="none" w:sz="0" w:space="0" w:color="auto"/>
                        <w:right w:val="none" w:sz="0" w:space="0" w:color="auto"/>
                      </w:divBdr>
                    </w:div>
                  </w:divsChild>
                </w:div>
                <w:div w:id="515389253">
                  <w:marLeft w:val="0"/>
                  <w:marRight w:val="0"/>
                  <w:marTop w:val="0"/>
                  <w:marBottom w:val="0"/>
                  <w:divBdr>
                    <w:top w:val="none" w:sz="0" w:space="0" w:color="auto"/>
                    <w:left w:val="none" w:sz="0" w:space="0" w:color="auto"/>
                    <w:bottom w:val="none" w:sz="0" w:space="0" w:color="auto"/>
                    <w:right w:val="none" w:sz="0" w:space="0" w:color="auto"/>
                  </w:divBdr>
                  <w:divsChild>
                    <w:div w:id="1246189705">
                      <w:marLeft w:val="0"/>
                      <w:marRight w:val="0"/>
                      <w:marTop w:val="0"/>
                      <w:marBottom w:val="0"/>
                      <w:divBdr>
                        <w:top w:val="none" w:sz="0" w:space="0" w:color="auto"/>
                        <w:left w:val="none" w:sz="0" w:space="0" w:color="auto"/>
                        <w:bottom w:val="none" w:sz="0" w:space="0" w:color="auto"/>
                        <w:right w:val="none" w:sz="0" w:space="0" w:color="auto"/>
                      </w:divBdr>
                    </w:div>
                  </w:divsChild>
                </w:div>
                <w:div w:id="552355680">
                  <w:marLeft w:val="0"/>
                  <w:marRight w:val="0"/>
                  <w:marTop w:val="0"/>
                  <w:marBottom w:val="0"/>
                  <w:divBdr>
                    <w:top w:val="none" w:sz="0" w:space="0" w:color="auto"/>
                    <w:left w:val="none" w:sz="0" w:space="0" w:color="auto"/>
                    <w:bottom w:val="none" w:sz="0" w:space="0" w:color="auto"/>
                    <w:right w:val="none" w:sz="0" w:space="0" w:color="auto"/>
                  </w:divBdr>
                  <w:divsChild>
                    <w:div w:id="1094977941">
                      <w:marLeft w:val="0"/>
                      <w:marRight w:val="0"/>
                      <w:marTop w:val="0"/>
                      <w:marBottom w:val="0"/>
                      <w:divBdr>
                        <w:top w:val="none" w:sz="0" w:space="0" w:color="auto"/>
                        <w:left w:val="none" w:sz="0" w:space="0" w:color="auto"/>
                        <w:bottom w:val="none" w:sz="0" w:space="0" w:color="auto"/>
                        <w:right w:val="none" w:sz="0" w:space="0" w:color="auto"/>
                      </w:divBdr>
                    </w:div>
                  </w:divsChild>
                </w:div>
                <w:div w:id="575210152">
                  <w:marLeft w:val="0"/>
                  <w:marRight w:val="0"/>
                  <w:marTop w:val="0"/>
                  <w:marBottom w:val="0"/>
                  <w:divBdr>
                    <w:top w:val="none" w:sz="0" w:space="0" w:color="auto"/>
                    <w:left w:val="none" w:sz="0" w:space="0" w:color="auto"/>
                    <w:bottom w:val="none" w:sz="0" w:space="0" w:color="auto"/>
                    <w:right w:val="none" w:sz="0" w:space="0" w:color="auto"/>
                  </w:divBdr>
                  <w:divsChild>
                    <w:div w:id="770399526">
                      <w:marLeft w:val="0"/>
                      <w:marRight w:val="0"/>
                      <w:marTop w:val="0"/>
                      <w:marBottom w:val="0"/>
                      <w:divBdr>
                        <w:top w:val="none" w:sz="0" w:space="0" w:color="auto"/>
                        <w:left w:val="none" w:sz="0" w:space="0" w:color="auto"/>
                        <w:bottom w:val="none" w:sz="0" w:space="0" w:color="auto"/>
                        <w:right w:val="none" w:sz="0" w:space="0" w:color="auto"/>
                      </w:divBdr>
                    </w:div>
                  </w:divsChild>
                </w:div>
                <w:div w:id="743799716">
                  <w:marLeft w:val="0"/>
                  <w:marRight w:val="0"/>
                  <w:marTop w:val="0"/>
                  <w:marBottom w:val="0"/>
                  <w:divBdr>
                    <w:top w:val="none" w:sz="0" w:space="0" w:color="auto"/>
                    <w:left w:val="none" w:sz="0" w:space="0" w:color="auto"/>
                    <w:bottom w:val="none" w:sz="0" w:space="0" w:color="auto"/>
                    <w:right w:val="none" w:sz="0" w:space="0" w:color="auto"/>
                  </w:divBdr>
                  <w:divsChild>
                    <w:div w:id="1186092349">
                      <w:marLeft w:val="0"/>
                      <w:marRight w:val="0"/>
                      <w:marTop w:val="0"/>
                      <w:marBottom w:val="0"/>
                      <w:divBdr>
                        <w:top w:val="none" w:sz="0" w:space="0" w:color="auto"/>
                        <w:left w:val="none" w:sz="0" w:space="0" w:color="auto"/>
                        <w:bottom w:val="none" w:sz="0" w:space="0" w:color="auto"/>
                        <w:right w:val="none" w:sz="0" w:space="0" w:color="auto"/>
                      </w:divBdr>
                    </w:div>
                  </w:divsChild>
                </w:div>
                <w:div w:id="753432151">
                  <w:marLeft w:val="0"/>
                  <w:marRight w:val="0"/>
                  <w:marTop w:val="0"/>
                  <w:marBottom w:val="0"/>
                  <w:divBdr>
                    <w:top w:val="none" w:sz="0" w:space="0" w:color="auto"/>
                    <w:left w:val="none" w:sz="0" w:space="0" w:color="auto"/>
                    <w:bottom w:val="none" w:sz="0" w:space="0" w:color="auto"/>
                    <w:right w:val="none" w:sz="0" w:space="0" w:color="auto"/>
                  </w:divBdr>
                  <w:divsChild>
                    <w:div w:id="664940382">
                      <w:marLeft w:val="0"/>
                      <w:marRight w:val="0"/>
                      <w:marTop w:val="0"/>
                      <w:marBottom w:val="0"/>
                      <w:divBdr>
                        <w:top w:val="none" w:sz="0" w:space="0" w:color="auto"/>
                        <w:left w:val="none" w:sz="0" w:space="0" w:color="auto"/>
                        <w:bottom w:val="none" w:sz="0" w:space="0" w:color="auto"/>
                        <w:right w:val="none" w:sz="0" w:space="0" w:color="auto"/>
                      </w:divBdr>
                    </w:div>
                  </w:divsChild>
                </w:div>
                <w:div w:id="758137352">
                  <w:marLeft w:val="0"/>
                  <w:marRight w:val="0"/>
                  <w:marTop w:val="0"/>
                  <w:marBottom w:val="0"/>
                  <w:divBdr>
                    <w:top w:val="none" w:sz="0" w:space="0" w:color="auto"/>
                    <w:left w:val="none" w:sz="0" w:space="0" w:color="auto"/>
                    <w:bottom w:val="none" w:sz="0" w:space="0" w:color="auto"/>
                    <w:right w:val="none" w:sz="0" w:space="0" w:color="auto"/>
                  </w:divBdr>
                  <w:divsChild>
                    <w:div w:id="272178096">
                      <w:marLeft w:val="0"/>
                      <w:marRight w:val="0"/>
                      <w:marTop w:val="0"/>
                      <w:marBottom w:val="0"/>
                      <w:divBdr>
                        <w:top w:val="none" w:sz="0" w:space="0" w:color="auto"/>
                        <w:left w:val="none" w:sz="0" w:space="0" w:color="auto"/>
                        <w:bottom w:val="none" w:sz="0" w:space="0" w:color="auto"/>
                        <w:right w:val="none" w:sz="0" w:space="0" w:color="auto"/>
                      </w:divBdr>
                    </w:div>
                  </w:divsChild>
                </w:div>
                <w:div w:id="771628640">
                  <w:marLeft w:val="0"/>
                  <w:marRight w:val="0"/>
                  <w:marTop w:val="0"/>
                  <w:marBottom w:val="0"/>
                  <w:divBdr>
                    <w:top w:val="none" w:sz="0" w:space="0" w:color="auto"/>
                    <w:left w:val="none" w:sz="0" w:space="0" w:color="auto"/>
                    <w:bottom w:val="none" w:sz="0" w:space="0" w:color="auto"/>
                    <w:right w:val="none" w:sz="0" w:space="0" w:color="auto"/>
                  </w:divBdr>
                  <w:divsChild>
                    <w:div w:id="1446653342">
                      <w:marLeft w:val="0"/>
                      <w:marRight w:val="0"/>
                      <w:marTop w:val="0"/>
                      <w:marBottom w:val="0"/>
                      <w:divBdr>
                        <w:top w:val="none" w:sz="0" w:space="0" w:color="auto"/>
                        <w:left w:val="none" w:sz="0" w:space="0" w:color="auto"/>
                        <w:bottom w:val="none" w:sz="0" w:space="0" w:color="auto"/>
                        <w:right w:val="none" w:sz="0" w:space="0" w:color="auto"/>
                      </w:divBdr>
                    </w:div>
                  </w:divsChild>
                </w:div>
                <w:div w:id="792283070">
                  <w:marLeft w:val="0"/>
                  <w:marRight w:val="0"/>
                  <w:marTop w:val="0"/>
                  <w:marBottom w:val="0"/>
                  <w:divBdr>
                    <w:top w:val="none" w:sz="0" w:space="0" w:color="auto"/>
                    <w:left w:val="none" w:sz="0" w:space="0" w:color="auto"/>
                    <w:bottom w:val="none" w:sz="0" w:space="0" w:color="auto"/>
                    <w:right w:val="none" w:sz="0" w:space="0" w:color="auto"/>
                  </w:divBdr>
                  <w:divsChild>
                    <w:div w:id="1624459781">
                      <w:marLeft w:val="0"/>
                      <w:marRight w:val="0"/>
                      <w:marTop w:val="0"/>
                      <w:marBottom w:val="0"/>
                      <w:divBdr>
                        <w:top w:val="none" w:sz="0" w:space="0" w:color="auto"/>
                        <w:left w:val="none" w:sz="0" w:space="0" w:color="auto"/>
                        <w:bottom w:val="none" w:sz="0" w:space="0" w:color="auto"/>
                        <w:right w:val="none" w:sz="0" w:space="0" w:color="auto"/>
                      </w:divBdr>
                    </w:div>
                  </w:divsChild>
                </w:div>
                <w:div w:id="822428328">
                  <w:marLeft w:val="0"/>
                  <w:marRight w:val="0"/>
                  <w:marTop w:val="0"/>
                  <w:marBottom w:val="0"/>
                  <w:divBdr>
                    <w:top w:val="none" w:sz="0" w:space="0" w:color="auto"/>
                    <w:left w:val="none" w:sz="0" w:space="0" w:color="auto"/>
                    <w:bottom w:val="none" w:sz="0" w:space="0" w:color="auto"/>
                    <w:right w:val="none" w:sz="0" w:space="0" w:color="auto"/>
                  </w:divBdr>
                  <w:divsChild>
                    <w:div w:id="451821744">
                      <w:marLeft w:val="0"/>
                      <w:marRight w:val="0"/>
                      <w:marTop w:val="0"/>
                      <w:marBottom w:val="0"/>
                      <w:divBdr>
                        <w:top w:val="none" w:sz="0" w:space="0" w:color="auto"/>
                        <w:left w:val="none" w:sz="0" w:space="0" w:color="auto"/>
                        <w:bottom w:val="none" w:sz="0" w:space="0" w:color="auto"/>
                        <w:right w:val="none" w:sz="0" w:space="0" w:color="auto"/>
                      </w:divBdr>
                    </w:div>
                  </w:divsChild>
                </w:div>
                <w:div w:id="827212899">
                  <w:marLeft w:val="0"/>
                  <w:marRight w:val="0"/>
                  <w:marTop w:val="0"/>
                  <w:marBottom w:val="0"/>
                  <w:divBdr>
                    <w:top w:val="none" w:sz="0" w:space="0" w:color="auto"/>
                    <w:left w:val="none" w:sz="0" w:space="0" w:color="auto"/>
                    <w:bottom w:val="none" w:sz="0" w:space="0" w:color="auto"/>
                    <w:right w:val="none" w:sz="0" w:space="0" w:color="auto"/>
                  </w:divBdr>
                  <w:divsChild>
                    <w:div w:id="550465415">
                      <w:marLeft w:val="0"/>
                      <w:marRight w:val="0"/>
                      <w:marTop w:val="0"/>
                      <w:marBottom w:val="0"/>
                      <w:divBdr>
                        <w:top w:val="none" w:sz="0" w:space="0" w:color="auto"/>
                        <w:left w:val="none" w:sz="0" w:space="0" w:color="auto"/>
                        <w:bottom w:val="none" w:sz="0" w:space="0" w:color="auto"/>
                        <w:right w:val="none" w:sz="0" w:space="0" w:color="auto"/>
                      </w:divBdr>
                    </w:div>
                  </w:divsChild>
                </w:div>
                <w:div w:id="828902834">
                  <w:marLeft w:val="0"/>
                  <w:marRight w:val="0"/>
                  <w:marTop w:val="0"/>
                  <w:marBottom w:val="0"/>
                  <w:divBdr>
                    <w:top w:val="none" w:sz="0" w:space="0" w:color="auto"/>
                    <w:left w:val="none" w:sz="0" w:space="0" w:color="auto"/>
                    <w:bottom w:val="none" w:sz="0" w:space="0" w:color="auto"/>
                    <w:right w:val="none" w:sz="0" w:space="0" w:color="auto"/>
                  </w:divBdr>
                  <w:divsChild>
                    <w:div w:id="1823230736">
                      <w:marLeft w:val="0"/>
                      <w:marRight w:val="0"/>
                      <w:marTop w:val="0"/>
                      <w:marBottom w:val="0"/>
                      <w:divBdr>
                        <w:top w:val="none" w:sz="0" w:space="0" w:color="auto"/>
                        <w:left w:val="none" w:sz="0" w:space="0" w:color="auto"/>
                        <w:bottom w:val="none" w:sz="0" w:space="0" w:color="auto"/>
                        <w:right w:val="none" w:sz="0" w:space="0" w:color="auto"/>
                      </w:divBdr>
                    </w:div>
                  </w:divsChild>
                </w:div>
                <w:div w:id="904296192">
                  <w:marLeft w:val="0"/>
                  <w:marRight w:val="0"/>
                  <w:marTop w:val="0"/>
                  <w:marBottom w:val="0"/>
                  <w:divBdr>
                    <w:top w:val="none" w:sz="0" w:space="0" w:color="auto"/>
                    <w:left w:val="none" w:sz="0" w:space="0" w:color="auto"/>
                    <w:bottom w:val="none" w:sz="0" w:space="0" w:color="auto"/>
                    <w:right w:val="none" w:sz="0" w:space="0" w:color="auto"/>
                  </w:divBdr>
                  <w:divsChild>
                    <w:div w:id="245842156">
                      <w:marLeft w:val="0"/>
                      <w:marRight w:val="0"/>
                      <w:marTop w:val="0"/>
                      <w:marBottom w:val="0"/>
                      <w:divBdr>
                        <w:top w:val="none" w:sz="0" w:space="0" w:color="auto"/>
                        <w:left w:val="none" w:sz="0" w:space="0" w:color="auto"/>
                        <w:bottom w:val="none" w:sz="0" w:space="0" w:color="auto"/>
                        <w:right w:val="none" w:sz="0" w:space="0" w:color="auto"/>
                      </w:divBdr>
                    </w:div>
                  </w:divsChild>
                </w:div>
                <w:div w:id="982319124">
                  <w:marLeft w:val="0"/>
                  <w:marRight w:val="0"/>
                  <w:marTop w:val="0"/>
                  <w:marBottom w:val="0"/>
                  <w:divBdr>
                    <w:top w:val="none" w:sz="0" w:space="0" w:color="auto"/>
                    <w:left w:val="none" w:sz="0" w:space="0" w:color="auto"/>
                    <w:bottom w:val="none" w:sz="0" w:space="0" w:color="auto"/>
                    <w:right w:val="none" w:sz="0" w:space="0" w:color="auto"/>
                  </w:divBdr>
                  <w:divsChild>
                    <w:div w:id="227111976">
                      <w:marLeft w:val="0"/>
                      <w:marRight w:val="0"/>
                      <w:marTop w:val="0"/>
                      <w:marBottom w:val="0"/>
                      <w:divBdr>
                        <w:top w:val="none" w:sz="0" w:space="0" w:color="auto"/>
                        <w:left w:val="none" w:sz="0" w:space="0" w:color="auto"/>
                        <w:bottom w:val="none" w:sz="0" w:space="0" w:color="auto"/>
                        <w:right w:val="none" w:sz="0" w:space="0" w:color="auto"/>
                      </w:divBdr>
                    </w:div>
                  </w:divsChild>
                </w:div>
                <w:div w:id="982466157">
                  <w:marLeft w:val="0"/>
                  <w:marRight w:val="0"/>
                  <w:marTop w:val="0"/>
                  <w:marBottom w:val="0"/>
                  <w:divBdr>
                    <w:top w:val="none" w:sz="0" w:space="0" w:color="auto"/>
                    <w:left w:val="none" w:sz="0" w:space="0" w:color="auto"/>
                    <w:bottom w:val="none" w:sz="0" w:space="0" w:color="auto"/>
                    <w:right w:val="none" w:sz="0" w:space="0" w:color="auto"/>
                  </w:divBdr>
                  <w:divsChild>
                    <w:div w:id="1415662302">
                      <w:marLeft w:val="0"/>
                      <w:marRight w:val="0"/>
                      <w:marTop w:val="0"/>
                      <w:marBottom w:val="0"/>
                      <w:divBdr>
                        <w:top w:val="none" w:sz="0" w:space="0" w:color="auto"/>
                        <w:left w:val="none" w:sz="0" w:space="0" w:color="auto"/>
                        <w:bottom w:val="none" w:sz="0" w:space="0" w:color="auto"/>
                        <w:right w:val="none" w:sz="0" w:space="0" w:color="auto"/>
                      </w:divBdr>
                    </w:div>
                  </w:divsChild>
                </w:div>
                <w:div w:id="995576295">
                  <w:marLeft w:val="0"/>
                  <w:marRight w:val="0"/>
                  <w:marTop w:val="0"/>
                  <w:marBottom w:val="0"/>
                  <w:divBdr>
                    <w:top w:val="none" w:sz="0" w:space="0" w:color="auto"/>
                    <w:left w:val="none" w:sz="0" w:space="0" w:color="auto"/>
                    <w:bottom w:val="none" w:sz="0" w:space="0" w:color="auto"/>
                    <w:right w:val="none" w:sz="0" w:space="0" w:color="auto"/>
                  </w:divBdr>
                  <w:divsChild>
                    <w:div w:id="141240331">
                      <w:marLeft w:val="0"/>
                      <w:marRight w:val="0"/>
                      <w:marTop w:val="0"/>
                      <w:marBottom w:val="0"/>
                      <w:divBdr>
                        <w:top w:val="none" w:sz="0" w:space="0" w:color="auto"/>
                        <w:left w:val="none" w:sz="0" w:space="0" w:color="auto"/>
                        <w:bottom w:val="none" w:sz="0" w:space="0" w:color="auto"/>
                        <w:right w:val="none" w:sz="0" w:space="0" w:color="auto"/>
                      </w:divBdr>
                    </w:div>
                  </w:divsChild>
                </w:div>
                <w:div w:id="1031420755">
                  <w:marLeft w:val="0"/>
                  <w:marRight w:val="0"/>
                  <w:marTop w:val="0"/>
                  <w:marBottom w:val="0"/>
                  <w:divBdr>
                    <w:top w:val="none" w:sz="0" w:space="0" w:color="auto"/>
                    <w:left w:val="none" w:sz="0" w:space="0" w:color="auto"/>
                    <w:bottom w:val="none" w:sz="0" w:space="0" w:color="auto"/>
                    <w:right w:val="none" w:sz="0" w:space="0" w:color="auto"/>
                  </w:divBdr>
                  <w:divsChild>
                    <w:div w:id="594367278">
                      <w:marLeft w:val="0"/>
                      <w:marRight w:val="0"/>
                      <w:marTop w:val="0"/>
                      <w:marBottom w:val="0"/>
                      <w:divBdr>
                        <w:top w:val="none" w:sz="0" w:space="0" w:color="auto"/>
                        <w:left w:val="none" w:sz="0" w:space="0" w:color="auto"/>
                        <w:bottom w:val="none" w:sz="0" w:space="0" w:color="auto"/>
                        <w:right w:val="none" w:sz="0" w:space="0" w:color="auto"/>
                      </w:divBdr>
                    </w:div>
                  </w:divsChild>
                </w:div>
                <w:div w:id="1125930504">
                  <w:marLeft w:val="0"/>
                  <w:marRight w:val="0"/>
                  <w:marTop w:val="0"/>
                  <w:marBottom w:val="0"/>
                  <w:divBdr>
                    <w:top w:val="none" w:sz="0" w:space="0" w:color="auto"/>
                    <w:left w:val="none" w:sz="0" w:space="0" w:color="auto"/>
                    <w:bottom w:val="none" w:sz="0" w:space="0" w:color="auto"/>
                    <w:right w:val="none" w:sz="0" w:space="0" w:color="auto"/>
                  </w:divBdr>
                  <w:divsChild>
                    <w:div w:id="427121025">
                      <w:marLeft w:val="0"/>
                      <w:marRight w:val="0"/>
                      <w:marTop w:val="0"/>
                      <w:marBottom w:val="0"/>
                      <w:divBdr>
                        <w:top w:val="none" w:sz="0" w:space="0" w:color="auto"/>
                        <w:left w:val="none" w:sz="0" w:space="0" w:color="auto"/>
                        <w:bottom w:val="none" w:sz="0" w:space="0" w:color="auto"/>
                        <w:right w:val="none" w:sz="0" w:space="0" w:color="auto"/>
                      </w:divBdr>
                    </w:div>
                  </w:divsChild>
                </w:div>
                <w:div w:id="1139572429">
                  <w:marLeft w:val="0"/>
                  <w:marRight w:val="0"/>
                  <w:marTop w:val="0"/>
                  <w:marBottom w:val="0"/>
                  <w:divBdr>
                    <w:top w:val="none" w:sz="0" w:space="0" w:color="auto"/>
                    <w:left w:val="none" w:sz="0" w:space="0" w:color="auto"/>
                    <w:bottom w:val="none" w:sz="0" w:space="0" w:color="auto"/>
                    <w:right w:val="none" w:sz="0" w:space="0" w:color="auto"/>
                  </w:divBdr>
                  <w:divsChild>
                    <w:div w:id="1024356305">
                      <w:marLeft w:val="0"/>
                      <w:marRight w:val="0"/>
                      <w:marTop w:val="0"/>
                      <w:marBottom w:val="0"/>
                      <w:divBdr>
                        <w:top w:val="none" w:sz="0" w:space="0" w:color="auto"/>
                        <w:left w:val="none" w:sz="0" w:space="0" w:color="auto"/>
                        <w:bottom w:val="none" w:sz="0" w:space="0" w:color="auto"/>
                        <w:right w:val="none" w:sz="0" w:space="0" w:color="auto"/>
                      </w:divBdr>
                    </w:div>
                  </w:divsChild>
                </w:div>
                <w:div w:id="1143086453">
                  <w:marLeft w:val="0"/>
                  <w:marRight w:val="0"/>
                  <w:marTop w:val="0"/>
                  <w:marBottom w:val="0"/>
                  <w:divBdr>
                    <w:top w:val="none" w:sz="0" w:space="0" w:color="auto"/>
                    <w:left w:val="none" w:sz="0" w:space="0" w:color="auto"/>
                    <w:bottom w:val="none" w:sz="0" w:space="0" w:color="auto"/>
                    <w:right w:val="none" w:sz="0" w:space="0" w:color="auto"/>
                  </w:divBdr>
                  <w:divsChild>
                    <w:div w:id="921723986">
                      <w:marLeft w:val="0"/>
                      <w:marRight w:val="0"/>
                      <w:marTop w:val="0"/>
                      <w:marBottom w:val="0"/>
                      <w:divBdr>
                        <w:top w:val="none" w:sz="0" w:space="0" w:color="auto"/>
                        <w:left w:val="none" w:sz="0" w:space="0" w:color="auto"/>
                        <w:bottom w:val="none" w:sz="0" w:space="0" w:color="auto"/>
                        <w:right w:val="none" w:sz="0" w:space="0" w:color="auto"/>
                      </w:divBdr>
                    </w:div>
                  </w:divsChild>
                </w:div>
                <w:div w:id="1166363014">
                  <w:marLeft w:val="0"/>
                  <w:marRight w:val="0"/>
                  <w:marTop w:val="0"/>
                  <w:marBottom w:val="0"/>
                  <w:divBdr>
                    <w:top w:val="none" w:sz="0" w:space="0" w:color="auto"/>
                    <w:left w:val="none" w:sz="0" w:space="0" w:color="auto"/>
                    <w:bottom w:val="none" w:sz="0" w:space="0" w:color="auto"/>
                    <w:right w:val="none" w:sz="0" w:space="0" w:color="auto"/>
                  </w:divBdr>
                  <w:divsChild>
                    <w:div w:id="969634002">
                      <w:marLeft w:val="0"/>
                      <w:marRight w:val="0"/>
                      <w:marTop w:val="0"/>
                      <w:marBottom w:val="0"/>
                      <w:divBdr>
                        <w:top w:val="none" w:sz="0" w:space="0" w:color="auto"/>
                        <w:left w:val="none" w:sz="0" w:space="0" w:color="auto"/>
                        <w:bottom w:val="none" w:sz="0" w:space="0" w:color="auto"/>
                        <w:right w:val="none" w:sz="0" w:space="0" w:color="auto"/>
                      </w:divBdr>
                    </w:div>
                  </w:divsChild>
                </w:div>
                <w:div w:id="1181898723">
                  <w:marLeft w:val="0"/>
                  <w:marRight w:val="0"/>
                  <w:marTop w:val="0"/>
                  <w:marBottom w:val="0"/>
                  <w:divBdr>
                    <w:top w:val="none" w:sz="0" w:space="0" w:color="auto"/>
                    <w:left w:val="none" w:sz="0" w:space="0" w:color="auto"/>
                    <w:bottom w:val="none" w:sz="0" w:space="0" w:color="auto"/>
                    <w:right w:val="none" w:sz="0" w:space="0" w:color="auto"/>
                  </w:divBdr>
                  <w:divsChild>
                    <w:div w:id="1894465896">
                      <w:marLeft w:val="0"/>
                      <w:marRight w:val="0"/>
                      <w:marTop w:val="0"/>
                      <w:marBottom w:val="0"/>
                      <w:divBdr>
                        <w:top w:val="none" w:sz="0" w:space="0" w:color="auto"/>
                        <w:left w:val="none" w:sz="0" w:space="0" w:color="auto"/>
                        <w:bottom w:val="none" w:sz="0" w:space="0" w:color="auto"/>
                        <w:right w:val="none" w:sz="0" w:space="0" w:color="auto"/>
                      </w:divBdr>
                    </w:div>
                  </w:divsChild>
                </w:div>
                <w:div w:id="1221019861">
                  <w:marLeft w:val="0"/>
                  <w:marRight w:val="0"/>
                  <w:marTop w:val="0"/>
                  <w:marBottom w:val="0"/>
                  <w:divBdr>
                    <w:top w:val="none" w:sz="0" w:space="0" w:color="auto"/>
                    <w:left w:val="none" w:sz="0" w:space="0" w:color="auto"/>
                    <w:bottom w:val="none" w:sz="0" w:space="0" w:color="auto"/>
                    <w:right w:val="none" w:sz="0" w:space="0" w:color="auto"/>
                  </w:divBdr>
                  <w:divsChild>
                    <w:div w:id="1844784653">
                      <w:marLeft w:val="0"/>
                      <w:marRight w:val="0"/>
                      <w:marTop w:val="0"/>
                      <w:marBottom w:val="0"/>
                      <w:divBdr>
                        <w:top w:val="none" w:sz="0" w:space="0" w:color="auto"/>
                        <w:left w:val="none" w:sz="0" w:space="0" w:color="auto"/>
                        <w:bottom w:val="none" w:sz="0" w:space="0" w:color="auto"/>
                        <w:right w:val="none" w:sz="0" w:space="0" w:color="auto"/>
                      </w:divBdr>
                    </w:div>
                  </w:divsChild>
                </w:div>
                <w:div w:id="1260217546">
                  <w:marLeft w:val="0"/>
                  <w:marRight w:val="0"/>
                  <w:marTop w:val="0"/>
                  <w:marBottom w:val="0"/>
                  <w:divBdr>
                    <w:top w:val="none" w:sz="0" w:space="0" w:color="auto"/>
                    <w:left w:val="none" w:sz="0" w:space="0" w:color="auto"/>
                    <w:bottom w:val="none" w:sz="0" w:space="0" w:color="auto"/>
                    <w:right w:val="none" w:sz="0" w:space="0" w:color="auto"/>
                  </w:divBdr>
                  <w:divsChild>
                    <w:div w:id="1713966550">
                      <w:marLeft w:val="0"/>
                      <w:marRight w:val="0"/>
                      <w:marTop w:val="0"/>
                      <w:marBottom w:val="0"/>
                      <w:divBdr>
                        <w:top w:val="none" w:sz="0" w:space="0" w:color="auto"/>
                        <w:left w:val="none" w:sz="0" w:space="0" w:color="auto"/>
                        <w:bottom w:val="none" w:sz="0" w:space="0" w:color="auto"/>
                        <w:right w:val="none" w:sz="0" w:space="0" w:color="auto"/>
                      </w:divBdr>
                    </w:div>
                  </w:divsChild>
                </w:div>
                <w:div w:id="1336149153">
                  <w:marLeft w:val="0"/>
                  <w:marRight w:val="0"/>
                  <w:marTop w:val="0"/>
                  <w:marBottom w:val="0"/>
                  <w:divBdr>
                    <w:top w:val="none" w:sz="0" w:space="0" w:color="auto"/>
                    <w:left w:val="none" w:sz="0" w:space="0" w:color="auto"/>
                    <w:bottom w:val="none" w:sz="0" w:space="0" w:color="auto"/>
                    <w:right w:val="none" w:sz="0" w:space="0" w:color="auto"/>
                  </w:divBdr>
                  <w:divsChild>
                    <w:div w:id="1572152021">
                      <w:marLeft w:val="0"/>
                      <w:marRight w:val="0"/>
                      <w:marTop w:val="0"/>
                      <w:marBottom w:val="0"/>
                      <w:divBdr>
                        <w:top w:val="none" w:sz="0" w:space="0" w:color="auto"/>
                        <w:left w:val="none" w:sz="0" w:space="0" w:color="auto"/>
                        <w:bottom w:val="none" w:sz="0" w:space="0" w:color="auto"/>
                        <w:right w:val="none" w:sz="0" w:space="0" w:color="auto"/>
                      </w:divBdr>
                    </w:div>
                  </w:divsChild>
                </w:div>
                <w:div w:id="1357317902">
                  <w:marLeft w:val="0"/>
                  <w:marRight w:val="0"/>
                  <w:marTop w:val="0"/>
                  <w:marBottom w:val="0"/>
                  <w:divBdr>
                    <w:top w:val="none" w:sz="0" w:space="0" w:color="auto"/>
                    <w:left w:val="none" w:sz="0" w:space="0" w:color="auto"/>
                    <w:bottom w:val="none" w:sz="0" w:space="0" w:color="auto"/>
                    <w:right w:val="none" w:sz="0" w:space="0" w:color="auto"/>
                  </w:divBdr>
                  <w:divsChild>
                    <w:div w:id="840700067">
                      <w:marLeft w:val="0"/>
                      <w:marRight w:val="0"/>
                      <w:marTop w:val="0"/>
                      <w:marBottom w:val="0"/>
                      <w:divBdr>
                        <w:top w:val="none" w:sz="0" w:space="0" w:color="auto"/>
                        <w:left w:val="none" w:sz="0" w:space="0" w:color="auto"/>
                        <w:bottom w:val="none" w:sz="0" w:space="0" w:color="auto"/>
                        <w:right w:val="none" w:sz="0" w:space="0" w:color="auto"/>
                      </w:divBdr>
                    </w:div>
                  </w:divsChild>
                </w:div>
                <w:div w:id="1442647778">
                  <w:marLeft w:val="0"/>
                  <w:marRight w:val="0"/>
                  <w:marTop w:val="0"/>
                  <w:marBottom w:val="0"/>
                  <w:divBdr>
                    <w:top w:val="none" w:sz="0" w:space="0" w:color="auto"/>
                    <w:left w:val="none" w:sz="0" w:space="0" w:color="auto"/>
                    <w:bottom w:val="none" w:sz="0" w:space="0" w:color="auto"/>
                    <w:right w:val="none" w:sz="0" w:space="0" w:color="auto"/>
                  </w:divBdr>
                  <w:divsChild>
                    <w:div w:id="1896892967">
                      <w:marLeft w:val="0"/>
                      <w:marRight w:val="0"/>
                      <w:marTop w:val="0"/>
                      <w:marBottom w:val="0"/>
                      <w:divBdr>
                        <w:top w:val="none" w:sz="0" w:space="0" w:color="auto"/>
                        <w:left w:val="none" w:sz="0" w:space="0" w:color="auto"/>
                        <w:bottom w:val="none" w:sz="0" w:space="0" w:color="auto"/>
                        <w:right w:val="none" w:sz="0" w:space="0" w:color="auto"/>
                      </w:divBdr>
                    </w:div>
                  </w:divsChild>
                </w:div>
                <w:div w:id="1451969205">
                  <w:marLeft w:val="0"/>
                  <w:marRight w:val="0"/>
                  <w:marTop w:val="0"/>
                  <w:marBottom w:val="0"/>
                  <w:divBdr>
                    <w:top w:val="none" w:sz="0" w:space="0" w:color="auto"/>
                    <w:left w:val="none" w:sz="0" w:space="0" w:color="auto"/>
                    <w:bottom w:val="none" w:sz="0" w:space="0" w:color="auto"/>
                    <w:right w:val="none" w:sz="0" w:space="0" w:color="auto"/>
                  </w:divBdr>
                  <w:divsChild>
                    <w:div w:id="2141917541">
                      <w:marLeft w:val="0"/>
                      <w:marRight w:val="0"/>
                      <w:marTop w:val="0"/>
                      <w:marBottom w:val="0"/>
                      <w:divBdr>
                        <w:top w:val="none" w:sz="0" w:space="0" w:color="auto"/>
                        <w:left w:val="none" w:sz="0" w:space="0" w:color="auto"/>
                        <w:bottom w:val="none" w:sz="0" w:space="0" w:color="auto"/>
                        <w:right w:val="none" w:sz="0" w:space="0" w:color="auto"/>
                      </w:divBdr>
                    </w:div>
                  </w:divsChild>
                </w:div>
                <w:div w:id="1480806656">
                  <w:marLeft w:val="0"/>
                  <w:marRight w:val="0"/>
                  <w:marTop w:val="0"/>
                  <w:marBottom w:val="0"/>
                  <w:divBdr>
                    <w:top w:val="none" w:sz="0" w:space="0" w:color="auto"/>
                    <w:left w:val="none" w:sz="0" w:space="0" w:color="auto"/>
                    <w:bottom w:val="none" w:sz="0" w:space="0" w:color="auto"/>
                    <w:right w:val="none" w:sz="0" w:space="0" w:color="auto"/>
                  </w:divBdr>
                  <w:divsChild>
                    <w:div w:id="357894183">
                      <w:marLeft w:val="0"/>
                      <w:marRight w:val="0"/>
                      <w:marTop w:val="0"/>
                      <w:marBottom w:val="0"/>
                      <w:divBdr>
                        <w:top w:val="none" w:sz="0" w:space="0" w:color="auto"/>
                        <w:left w:val="none" w:sz="0" w:space="0" w:color="auto"/>
                        <w:bottom w:val="none" w:sz="0" w:space="0" w:color="auto"/>
                        <w:right w:val="none" w:sz="0" w:space="0" w:color="auto"/>
                      </w:divBdr>
                    </w:div>
                  </w:divsChild>
                </w:div>
                <w:div w:id="1497065946">
                  <w:marLeft w:val="0"/>
                  <w:marRight w:val="0"/>
                  <w:marTop w:val="0"/>
                  <w:marBottom w:val="0"/>
                  <w:divBdr>
                    <w:top w:val="none" w:sz="0" w:space="0" w:color="auto"/>
                    <w:left w:val="none" w:sz="0" w:space="0" w:color="auto"/>
                    <w:bottom w:val="none" w:sz="0" w:space="0" w:color="auto"/>
                    <w:right w:val="none" w:sz="0" w:space="0" w:color="auto"/>
                  </w:divBdr>
                  <w:divsChild>
                    <w:div w:id="1447889870">
                      <w:marLeft w:val="0"/>
                      <w:marRight w:val="0"/>
                      <w:marTop w:val="0"/>
                      <w:marBottom w:val="0"/>
                      <w:divBdr>
                        <w:top w:val="none" w:sz="0" w:space="0" w:color="auto"/>
                        <w:left w:val="none" w:sz="0" w:space="0" w:color="auto"/>
                        <w:bottom w:val="none" w:sz="0" w:space="0" w:color="auto"/>
                        <w:right w:val="none" w:sz="0" w:space="0" w:color="auto"/>
                      </w:divBdr>
                    </w:div>
                  </w:divsChild>
                </w:div>
                <w:div w:id="1497066285">
                  <w:marLeft w:val="0"/>
                  <w:marRight w:val="0"/>
                  <w:marTop w:val="0"/>
                  <w:marBottom w:val="0"/>
                  <w:divBdr>
                    <w:top w:val="none" w:sz="0" w:space="0" w:color="auto"/>
                    <w:left w:val="none" w:sz="0" w:space="0" w:color="auto"/>
                    <w:bottom w:val="none" w:sz="0" w:space="0" w:color="auto"/>
                    <w:right w:val="none" w:sz="0" w:space="0" w:color="auto"/>
                  </w:divBdr>
                  <w:divsChild>
                    <w:div w:id="12653785">
                      <w:marLeft w:val="0"/>
                      <w:marRight w:val="0"/>
                      <w:marTop w:val="0"/>
                      <w:marBottom w:val="0"/>
                      <w:divBdr>
                        <w:top w:val="none" w:sz="0" w:space="0" w:color="auto"/>
                        <w:left w:val="none" w:sz="0" w:space="0" w:color="auto"/>
                        <w:bottom w:val="none" w:sz="0" w:space="0" w:color="auto"/>
                        <w:right w:val="none" w:sz="0" w:space="0" w:color="auto"/>
                      </w:divBdr>
                    </w:div>
                  </w:divsChild>
                </w:div>
                <w:div w:id="1597589139">
                  <w:marLeft w:val="0"/>
                  <w:marRight w:val="0"/>
                  <w:marTop w:val="0"/>
                  <w:marBottom w:val="0"/>
                  <w:divBdr>
                    <w:top w:val="none" w:sz="0" w:space="0" w:color="auto"/>
                    <w:left w:val="none" w:sz="0" w:space="0" w:color="auto"/>
                    <w:bottom w:val="none" w:sz="0" w:space="0" w:color="auto"/>
                    <w:right w:val="none" w:sz="0" w:space="0" w:color="auto"/>
                  </w:divBdr>
                  <w:divsChild>
                    <w:div w:id="1322661347">
                      <w:marLeft w:val="0"/>
                      <w:marRight w:val="0"/>
                      <w:marTop w:val="0"/>
                      <w:marBottom w:val="0"/>
                      <w:divBdr>
                        <w:top w:val="none" w:sz="0" w:space="0" w:color="auto"/>
                        <w:left w:val="none" w:sz="0" w:space="0" w:color="auto"/>
                        <w:bottom w:val="none" w:sz="0" w:space="0" w:color="auto"/>
                        <w:right w:val="none" w:sz="0" w:space="0" w:color="auto"/>
                      </w:divBdr>
                    </w:div>
                  </w:divsChild>
                </w:div>
                <w:div w:id="1639412044">
                  <w:marLeft w:val="0"/>
                  <w:marRight w:val="0"/>
                  <w:marTop w:val="0"/>
                  <w:marBottom w:val="0"/>
                  <w:divBdr>
                    <w:top w:val="none" w:sz="0" w:space="0" w:color="auto"/>
                    <w:left w:val="none" w:sz="0" w:space="0" w:color="auto"/>
                    <w:bottom w:val="none" w:sz="0" w:space="0" w:color="auto"/>
                    <w:right w:val="none" w:sz="0" w:space="0" w:color="auto"/>
                  </w:divBdr>
                  <w:divsChild>
                    <w:div w:id="163976753">
                      <w:marLeft w:val="0"/>
                      <w:marRight w:val="0"/>
                      <w:marTop w:val="0"/>
                      <w:marBottom w:val="0"/>
                      <w:divBdr>
                        <w:top w:val="none" w:sz="0" w:space="0" w:color="auto"/>
                        <w:left w:val="none" w:sz="0" w:space="0" w:color="auto"/>
                        <w:bottom w:val="none" w:sz="0" w:space="0" w:color="auto"/>
                        <w:right w:val="none" w:sz="0" w:space="0" w:color="auto"/>
                      </w:divBdr>
                    </w:div>
                  </w:divsChild>
                </w:div>
                <w:div w:id="1698434115">
                  <w:marLeft w:val="0"/>
                  <w:marRight w:val="0"/>
                  <w:marTop w:val="0"/>
                  <w:marBottom w:val="0"/>
                  <w:divBdr>
                    <w:top w:val="none" w:sz="0" w:space="0" w:color="auto"/>
                    <w:left w:val="none" w:sz="0" w:space="0" w:color="auto"/>
                    <w:bottom w:val="none" w:sz="0" w:space="0" w:color="auto"/>
                    <w:right w:val="none" w:sz="0" w:space="0" w:color="auto"/>
                  </w:divBdr>
                  <w:divsChild>
                    <w:div w:id="569273324">
                      <w:marLeft w:val="0"/>
                      <w:marRight w:val="0"/>
                      <w:marTop w:val="0"/>
                      <w:marBottom w:val="0"/>
                      <w:divBdr>
                        <w:top w:val="none" w:sz="0" w:space="0" w:color="auto"/>
                        <w:left w:val="none" w:sz="0" w:space="0" w:color="auto"/>
                        <w:bottom w:val="none" w:sz="0" w:space="0" w:color="auto"/>
                        <w:right w:val="none" w:sz="0" w:space="0" w:color="auto"/>
                      </w:divBdr>
                    </w:div>
                  </w:divsChild>
                </w:div>
                <w:div w:id="1732001930">
                  <w:marLeft w:val="0"/>
                  <w:marRight w:val="0"/>
                  <w:marTop w:val="0"/>
                  <w:marBottom w:val="0"/>
                  <w:divBdr>
                    <w:top w:val="none" w:sz="0" w:space="0" w:color="auto"/>
                    <w:left w:val="none" w:sz="0" w:space="0" w:color="auto"/>
                    <w:bottom w:val="none" w:sz="0" w:space="0" w:color="auto"/>
                    <w:right w:val="none" w:sz="0" w:space="0" w:color="auto"/>
                  </w:divBdr>
                  <w:divsChild>
                    <w:div w:id="2061591108">
                      <w:marLeft w:val="0"/>
                      <w:marRight w:val="0"/>
                      <w:marTop w:val="0"/>
                      <w:marBottom w:val="0"/>
                      <w:divBdr>
                        <w:top w:val="none" w:sz="0" w:space="0" w:color="auto"/>
                        <w:left w:val="none" w:sz="0" w:space="0" w:color="auto"/>
                        <w:bottom w:val="none" w:sz="0" w:space="0" w:color="auto"/>
                        <w:right w:val="none" w:sz="0" w:space="0" w:color="auto"/>
                      </w:divBdr>
                    </w:div>
                  </w:divsChild>
                </w:div>
                <w:div w:id="1769111448">
                  <w:marLeft w:val="0"/>
                  <w:marRight w:val="0"/>
                  <w:marTop w:val="0"/>
                  <w:marBottom w:val="0"/>
                  <w:divBdr>
                    <w:top w:val="none" w:sz="0" w:space="0" w:color="auto"/>
                    <w:left w:val="none" w:sz="0" w:space="0" w:color="auto"/>
                    <w:bottom w:val="none" w:sz="0" w:space="0" w:color="auto"/>
                    <w:right w:val="none" w:sz="0" w:space="0" w:color="auto"/>
                  </w:divBdr>
                  <w:divsChild>
                    <w:div w:id="315495308">
                      <w:marLeft w:val="0"/>
                      <w:marRight w:val="0"/>
                      <w:marTop w:val="0"/>
                      <w:marBottom w:val="0"/>
                      <w:divBdr>
                        <w:top w:val="none" w:sz="0" w:space="0" w:color="auto"/>
                        <w:left w:val="none" w:sz="0" w:space="0" w:color="auto"/>
                        <w:bottom w:val="none" w:sz="0" w:space="0" w:color="auto"/>
                        <w:right w:val="none" w:sz="0" w:space="0" w:color="auto"/>
                      </w:divBdr>
                    </w:div>
                  </w:divsChild>
                </w:div>
                <w:div w:id="1793550444">
                  <w:marLeft w:val="0"/>
                  <w:marRight w:val="0"/>
                  <w:marTop w:val="0"/>
                  <w:marBottom w:val="0"/>
                  <w:divBdr>
                    <w:top w:val="none" w:sz="0" w:space="0" w:color="auto"/>
                    <w:left w:val="none" w:sz="0" w:space="0" w:color="auto"/>
                    <w:bottom w:val="none" w:sz="0" w:space="0" w:color="auto"/>
                    <w:right w:val="none" w:sz="0" w:space="0" w:color="auto"/>
                  </w:divBdr>
                  <w:divsChild>
                    <w:div w:id="1591960556">
                      <w:marLeft w:val="0"/>
                      <w:marRight w:val="0"/>
                      <w:marTop w:val="0"/>
                      <w:marBottom w:val="0"/>
                      <w:divBdr>
                        <w:top w:val="none" w:sz="0" w:space="0" w:color="auto"/>
                        <w:left w:val="none" w:sz="0" w:space="0" w:color="auto"/>
                        <w:bottom w:val="none" w:sz="0" w:space="0" w:color="auto"/>
                        <w:right w:val="none" w:sz="0" w:space="0" w:color="auto"/>
                      </w:divBdr>
                    </w:div>
                  </w:divsChild>
                </w:div>
                <w:div w:id="1822649750">
                  <w:marLeft w:val="0"/>
                  <w:marRight w:val="0"/>
                  <w:marTop w:val="0"/>
                  <w:marBottom w:val="0"/>
                  <w:divBdr>
                    <w:top w:val="none" w:sz="0" w:space="0" w:color="auto"/>
                    <w:left w:val="none" w:sz="0" w:space="0" w:color="auto"/>
                    <w:bottom w:val="none" w:sz="0" w:space="0" w:color="auto"/>
                    <w:right w:val="none" w:sz="0" w:space="0" w:color="auto"/>
                  </w:divBdr>
                  <w:divsChild>
                    <w:div w:id="962345781">
                      <w:marLeft w:val="0"/>
                      <w:marRight w:val="0"/>
                      <w:marTop w:val="0"/>
                      <w:marBottom w:val="0"/>
                      <w:divBdr>
                        <w:top w:val="none" w:sz="0" w:space="0" w:color="auto"/>
                        <w:left w:val="none" w:sz="0" w:space="0" w:color="auto"/>
                        <w:bottom w:val="none" w:sz="0" w:space="0" w:color="auto"/>
                        <w:right w:val="none" w:sz="0" w:space="0" w:color="auto"/>
                      </w:divBdr>
                    </w:div>
                  </w:divsChild>
                </w:div>
                <w:div w:id="1828017343">
                  <w:marLeft w:val="0"/>
                  <w:marRight w:val="0"/>
                  <w:marTop w:val="0"/>
                  <w:marBottom w:val="0"/>
                  <w:divBdr>
                    <w:top w:val="none" w:sz="0" w:space="0" w:color="auto"/>
                    <w:left w:val="none" w:sz="0" w:space="0" w:color="auto"/>
                    <w:bottom w:val="none" w:sz="0" w:space="0" w:color="auto"/>
                    <w:right w:val="none" w:sz="0" w:space="0" w:color="auto"/>
                  </w:divBdr>
                  <w:divsChild>
                    <w:div w:id="816726363">
                      <w:marLeft w:val="0"/>
                      <w:marRight w:val="0"/>
                      <w:marTop w:val="0"/>
                      <w:marBottom w:val="0"/>
                      <w:divBdr>
                        <w:top w:val="none" w:sz="0" w:space="0" w:color="auto"/>
                        <w:left w:val="none" w:sz="0" w:space="0" w:color="auto"/>
                        <w:bottom w:val="none" w:sz="0" w:space="0" w:color="auto"/>
                        <w:right w:val="none" w:sz="0" w:space="0" w:color="auto"/>
                      </w:divBdr>
                    </w:div>
                  </w:divsChild>
                </w:div>
                <w:div w:id="1859614137">
                  <w:marLeft w:val="0"/>
                  <w:marRight w:val="0"/>
                  <w:marTop w:val="0"/>
                  <w:marBottom w:val="0"/>
                  <w:divBdr>
                    <w:top w:val="none" w:sz="0" w:space="0" w:color="auto"/>
                    <w:left w:val="none" w:sz="0" w:space="0" w:color="auto"/>
                    <w:bottom w:val="none" w:sz="0" w:space="0" w:color="auto"/>
                    <w:right w:val="none" w:sz="0" w:space="0" w:color="auto"/>
                  </w:divBdr>
                  <w:divsChild>
                    <w:div w:id="1852521479">
                      <w:marLeft w:val="0"/>
                      <w:marRight w:val="0"/>
                      <w:marTop w:val="0"/>
                      <w:marBottom w:val="0"/>
                      <w:divBdr>
                        <w:top w:val="none" w:sz="0" w:space="0" w:color="auto"/>
                        <w:left w:val="none" w:sz="0" w:space="0" w:color="auto"/>
                        <w:bottom w:val="none" w:sz="0" w:space="0" w:color="auto"/>
                        <w:right w:val="none" w:sz="0" w:space="0" w:color="auto"/>
                      </w:divBdr>
                    </w:div>
                  </w:divsChild>
                </w:div>
                <w:div w:id="1889107058">
                  <w:marLeft w:val="0"/>
                  <w:marRight w:val="0"/>
                  <w:marTop w:val="0"/>
                  <w:marBottom w:val="0"/>
                  <w:divBdr>
                    <w:top w:val="none" w:sz="0" w:space="0" w:color="auto"/>
                    <w:left w:val="none" w:sz="0" w:space="0" w:color="auto"/>
                    <w:bottom w:val="none" w:sz="0" w:space="0" w:color="auto"/>
                    <w:right w:val="none" w:sz="0" w:space="0" w:color="auto"/>
                  </w:divBdr>
                  <w:divsChild>
                    <w:div w:id="290670733">
                      <w:marLeft w:val="0"/>
                      <w:marRight w:val="0"/>
                      <w:marTop w:val="0"/>
                      <w:marBottom w:val="0"/>
                      <w:divBdr>
                        <w:top w:val="none" w:sz="0" w:space="0" w:color="auto"/>
                        <w:left w:val="none" w:sz="0" w:space="0" w:color="auto"/>
                        <w:bottom w:val="none" w:sz="0" w:space="0" w:color="auto"/>
                        <w:right w:val="none" w:sz="0" w:space="0" w:color="auto"/>
                      </w:divBdr>
                    </w:div>
                  </w:divsChild>
                </w:div>
                <w:div w:id="1890415675">
                  <w:marLeft w:val="0"/>
                  <w:marRight w:val="0"/>
                  <w:marTop w:val="0"/>
                  <w:marBottom w:val="0"/>
                  <w:divBdr>
                    <w:top w:val="none" w:sz="0" w:space="0" w:color="auto"/>
                    <w:left w:val="none" w:sz="0" w:space="0" w:color="auto"/>
                    <w:bottom w:val="none" w:sz="0" w:space="0" w:color="auto"/>
                    <w:right w:val="none" w:sz="0" w:space="0" w:color="auto"/>
                  </w:divBdr>
                  <w:divsChild>
                    <w:div w:id="811405726">
                      <w:marLeft w:val="0"/>
                      <w:marRight w:val="0"/>
                      <w:marTop w:val="0"/>
                      <w:marBottom w:val="0"/>
                      <w:divBdr>
                        <w:top w:val="none" w:sz="0" w:space="0" w:color="auto"/>
                        <w:left w:val="none" w:sz="0" w:space="0" w:color="auto"/>
                        <w:bottom w:val="none" w:sz="0" w:space="0" w:color="auto"/>
                        <w:right w:val="none" w:sz="0" w:space="0" w:color="auto"/>
                      </w:divBdr>
                    </w:div>
                  </w:divsChild>
                </w:div>
                <w:div w:id="1906916636">
                  <w:marLeft w:val="0"/>
                  <w:marRight w:val="0"/>
                  <w:marTop w:val="0"/>
                  <w:marBottom w:val="0"/>
                  <w:divBdr>
                    <w:top w:val="none" w:sz="0" w:space="0" w:color="auto"/>
                    <w:left w:val="none" w:sz="0" w:space="0" w:color="auto"/>
                    <w:bottom w:val="none" w:sz="0" w:space="0" w:color="auto"/>
                    <w:right w:val="none" w:sz="0" w:space="0" w:color="auto"/>
                  </w:divBdr>
                  <w:divsChild>
                    <w:div w:id="2106538458">
                      <w:marLeft w:val="0"/>
                      <w:marRight w:val="0"/>
                      <w:marTop w:val="0"/>
                      <w:marBottom w:val="0"/>
                      <w:divBdr>
                        <w:top w:val="none" w:sz="0" w:space="0" w:color="auto"/>
                        <w:left w:val="none" w:sz="0" w:space="0" w:color="auto"/>
                        <w:bottom w:val="none" w:sz="0" w:space="0" w:color="auto"/>
                        <w:right w:val="none" w:sz="0" w:space="0" w:color="auto"/>
                      </w:divBdr>
                    </w:div>
                  </w:divsChild>
                </w:div>
                <w:div w:id="2088527871">
                  <w:marLeft w:val="0"/>
                  <w:marRight w:val="0"/>
                  <w:marTop w:val="0"/>
                  <w:marBottom w:val="0"/>
                  <w:divBdr>
                    <w:top w:val="none" w:sz="0" w:space="0" w:color="auto"/>
                    <w:left w:val="none" w:sz="0" w:space="0" w:color="auto"/>
                    <w:bottom w:val="none" w:sz="0" w:space="0" w:color="auto"/>
                    <w:right w:val="none" w:sz="0" w:space="0" w:color="auto"/>
                  </w:divBdr>
                  <w:divsChild>
                    <w:div w:id="93786707">
                      <w:marLeft w:val="0"/>
                      <w:marRight w:val="0"/>
                      <w:marTop w:val="0"/>
                      <w:marBottom w:val="0"/>
                      <w:divBdr>
                        <w:top w:val="none" w:sz="0" w:space="0" w:color="auto"/>
                        <w:left w:val="none" w:sz="0" w:space="0" w:color="auto"/>
                        <w:bottom w:val="none" w:sz="0" w:space="0" w:color="auto"/>
                        <w:right w:val="none" w:sz="0" w:space="0" w:color="auto"/>
                      </w:divBdr>
                    </w:div>
                  </w:divsChild>
                </w:div>
                <w:div w:id="2099128830">
                  <w:marLeft w:val="0"/>
                  <w:marRight w:val="0"/>
                  <w:marTop w:val="0"/>
                  <w:marBottom w:val="0"/>
                  <w:divBdr>
                    <w:top w:val="none" w:sz="0" w:space="0" w:color="auto"/>
                    <w:left w:val="none" w:sz="0" w:space="0" w:color="auto"/>
                    <w:bottom w:val="none" w:sz="0" w:space="0" w:color="auto"/>
                    <w:right w:val="none" w:sz="0" w:space="0" w:color="auto"/>
                  </w:divBdr>
                  <w:divsChild>
                    <w:div w:id="1025181406">
                      <w:marLeft w:val="0"/>
                      <w:marRight w:val="0"/>
                      <w:marTop w:val="0"/>
                      <w:marBottom w:val="0"/>
                      <w:divBdr>
                        <w:top w:val="none" w:sz="0" w:space="0" w:color="auto"/>
                        <w:left w:val="none" w:sz="0" w:space="0" w:color="auto"/>
                        <w:bottom w:val="none" w:sz="0" w:space="0" w:color="auto"/>
                        <w:right w:val="none" w:sz="0" w:space="0" w:color="auto"/>
                      </w:divBdr>
                    </w:div>
                  </w:divsChild>
                </w:div>
                <w:div w:id="2108496146">
                  <w:marLeft w:val="0"/>
                  <w:marRight w:val="0"/>
                  <w:marTop w:val="0"/>
                  <w:marBottom w:val="0"/>
                  <w:divBdr>
                    <w:top w:val="none" w:sz="0" w:space="0" w:color="auto"/>
                    <w:left w:val="none" w:sz="0" w:space="0" w:color="auto"/>
                    <w:bottom w:val="none" w:sz="0" w:space="0" w:color="auto"/>
                    <w:right w:val="none" w:sz="0" w:space="0" w:color="auto"/>
                  </w:divBdr>
                  <w:divsChild>
                    <w:div w:id="775179726">
                      <w:marLeft w:val="0"/>
                      <w:marRight w:val="0"/>
                      <w:marTop w:val="0"/>
                      <w:marBottom w:val="0"/>
                      <w:divBdr>
                        <w:top w:val="none" w:sz="0" w:space="0" w:color="auto"/>
                        <w:left w:val="none" w:sz="0" w:space="0" w:color="auto"/>
                        <w:bottom w:val="none" w:sz="0" w:space="0" w:color="auto"/>
                        <w:right w:val="none" w:sz="0" w:space="0" w:color="auto"/>
                      </w:divBdr>
                    </w:div>
                  </w:divsChild>
                </w:div>
                <w:div w:id="2110543242">
                  <w:marLeft w:val="0"/>
                  <w:marRight w:val="0"/>
                  <w:marTop w:val="0"/>
                  <w:marBottom w:val="0"/>
                  <w:divBdr>
                    <w:top w:val="none" w:sz="0" w:space="0" w:color="auto"/>
                    <w:left w:val="none" w:sz="0" w:space="0" w:color="auto"/>
                    <w:bottom w:val="none" w:sz="0" w:space="0" w:color="auto"/>
                    <w:right w:val="none" w:sz="0" w:space="0" w:color="auto"/>
                  </w:divBdr>
                  <w:divsChild>
                    <w:div w:id="724183586">
                      <w:marLeft w:val="0"/>
                      <w:marRight w:val="0"/>
                      <w:marTop w:val="0"/>
                      <w:marBottom w:val="0"/>
                      <w:divBdr>
                        <w:top w:val="none" w:sz="0" w:space="0" w:color="auto"/>
                        <w:left w:val="none" w:sz="0" w:space="0" w:color="auto"/>
                        <w:bottom w:val="none" w:sz="0" w:space="0" w:color="auto"/>
                        <w:right w:val="none" w:sz="0" w:space="0" w:color="auto"/>
                      </w:divBdr>
                    </w:div>
                  </w:divsChild>
                </w:div>
                <w:div w:id="2130121611">
                  <w:marLeft w:val="0"/>
                  <w:marRight w:val="0"/>
                  <w:marTop w:val="0"/>
                  <w:marBottom w:val="0"/>
                  <w:divBdr>
                    <w:top w:val="none" w:sz="0" w:space="0" w:color="auto"/>
                    <w:left w:val="none" w:sz="0" w:space="0" w:color="auto"/>
                    <w:bottom w:val="none" w:sz="0" w:space="0" w:color="auto"/>
                    <w:right w:val="none" w:sz="0" w:space="0" w:color="auto"/>
                  </w:divBdr>
                  <w:divsChild>
                    <w:div w:id="397672651">
                      <w:marLeft w:val="0"/>
                      <w:marRight w:val="0"/>
                      <w:marTop w:val="0"/>
                      <w:marBottom w:val="0"/>
                      <w:divBdr>
                        <w:top w:val="none" w:sz="0" w:space="0" w:color="auto"/>
                        <w:left w:val="none" w:sz="0" w:space="0" w:color="auto"/>
                        <w:bottom w:val="none" w:sz="0" w:space="0" w:color="auto"/>
                        <w:right w:val="none" w:sz="0" w:space="0" w:color="auto"/>
                      </w:divBdr>
                    </w:div>
                  </w:divsChild>
                </w:div>
                <w:div w:id="2135367618">
                  <w:marLeft w:val="0"/>
                  <w:marRight w:val="0"/>
                  <w:marTop w:val="0"/>
                  <w:marBottom w:val="0"/>
                  <w:divBdr>
                    <w:top w:val="none" w:sz="0" w:space="0" w:color="auto"/>
                    <w:left w:val="none" w:sz="0" w:space="0" w:color="auto"/>
                    <w:bottom w:val="none" w:sz="0" w:space="0" w:color="auto"/>
                    <w:right w:val="none" w:sz="0" w:space="0" w:color="auto"/>
                  </w:divBdr>
                  <w:divsChild>
                    <w:div w:id="1170170440">
                      <w:marLeft w:val="0"/>
                      <w:marRight w:val="0"/>
                      <w:marTop w:val="0"/>
                      <w:marBottom w:val="0"/>
                      <w:divBdr>
                        <w:top w:val="none" w:sz="0" w:space="0" w:color="auto"/>
                        <w:left w:val="none" w:sz="0" w:space="0" w:color="auto"/>
                        <w:bottom w:val="none" w:sz="0" w:space="0" w:color="auto"/>
                        <w:right w:val="none" w:sz="0" w:space="0" w:color="auto"/>
                      </w:divBdr>
                    </w:div>
                  </w:divsChild>
                </w:div>
                <w:div w:id="2145736961">
                  <w:marLeft w:val="0"/>
                  <w:marRight w:val="0"/>
                  <w:marTop w:val="0"/>
                  <w:marBottom w:val="0"/>
                  <w:divBdr>
                    <w:top w:val="none" w:sz="0" w:space="0" w:color="auto"/>
                    <w:left w:val="none" w:sz="0" w:space="0" w:color="auto"/>
                    <w:bottom w:val="none" w:sz="0" w:space="0" w:color="auto"/>
                    <w:right w:val="none" w:sz="0" w:space="0" w:color="auto"/>
                  </w:divBdr>
                  <w:divsChild>
                    <w:div w:id="71751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311009">
      <w:bodyDiv w:val="1"/>
      <w:marLeft w:val="0"/>
      <w:marRight w:val="0"/>
      <w:marTop w:val="0"/>
      <w:marBottom w:val="0"/>
      <w:divBdr>
        <w:top w:val="none" w:sz="0" w:space="0" w:color="auto"/>
        <w:left w:val="none" w:sz="0" w:space="0" w:color="auto"/>
        <w:bottom w:val="none" w:sz="0" w:space="0" w:color="auto"/>
        <w:right w:val="none" w:sz="0" w:space="0" w:color="auto"/>
      </w:divBdr>
      <w:divsChild>
        <w:div w:id="213280433">
          <w:marLeft w:val="0"/>
          <w:marRight w:val="0"/>
          <w:marTop w:val="0"/>
          <w:marBottom w:val="0"/>
          <w:divBdr>
            <w:top w:val="none" w:sz="0" w:space="0" w:color="auto"/>
            <w:left w:val="none" w:sz="0" w:space="0" w:color="auto"/>
            <w:bottom w:val="none" w:sz="0" w:space="0" w:color="auto"/>
            <w:right w:val="none" w:sz="0" w:space="0" w:color="auto"/>
          </w:divBdr>
          <w:divsChild>
            <w:div w:id="391318983">
              <w:marLeft w:val="0"/>
              <w:marRight w:val="0"/>
              <w:marTop w:val="0"/>
              <w:marBottom w:val="0"/>
              <w:divBdr>
                <w:top w:val="none" w:sz="0" w:space="0" w:color="auto"/>
                <w:left w:val="none" w:sz="0" w:space="0" w:color="auto"/>
                <w:bottom w:val="none" w:sz="0" w:space="0" w:color="auto"/>
                <w:right w:val="none" w:sz="0" w:space="0" w:color="auto"/>
              </w:divBdr>
            </w:div>
          </w:divsChild>
        </w:div>
        <w:div w:id="387650098">
          <w:marLeft w:val="0"/>
          <w:marRight w:val="0"/>
          <w:marTop w:val="0"/>
          <w:marBottom w:val="0"/>
          <w:divBdr>
            <w:top w:val="none" w:sz="0" w:space="0" w:color="auto"/>
            <w:left w:val="none" w:sz="0" w:space="0" w:color="auto"/>
            <w:bottom w:val="none" w:sz="0" w:space="0" w:color="auto"/>
            <w:right w:val="none" w:sz="0" w:space="0" w:color="auto"/>
          </w:divBdr>
          <w:divsChild>
            <w:div w:id="939799436">
              <w:marLeft w:val="0"/>
              <w:marRight w:val="0"/>
              <w:marTop w:val="0"/>
              <w:marBottom w:val="0"/>
              <w:divBdr>
                <w:top w:val="none" w:sz="0" w:space="0" w:color="auto"/>
                <w:left w:val="none" w:sz="0" w:space="0" w:color="auto"/>
                <w:bottom w:val="none" w:sz="0" w:space="0" w:color="auto"/>
                <w:right w:val="none" w:sz="0" w:space="0" w:color="auto"/>
              </w:divBdr>
            </w:div>
          </w:divsChild>
        </w:div>
        <w:div w:id="488986287">
          <w:marLeft w:val="0"/>
          <w:marRight w:val="0"/>
          <w:marTop w:val="0"/>
          <w:marBottom w:val="0"/>
          <w:divBdr>
            <w:top w:val="none" w:sz="0" w:space="0" w:color="auto"/>
            <w:left w:val="none" w:sz="0" w:space="0" w:color="auto"/>
            <w:bottom w:val="none" w:sz="0" w:space="0" w:color="auto"/>
            <w:right w:val="none" w:sz="0" w:space="0" w:color="auto"/>
          </w:divBdr>
          <w:divsChild>
            <w:div w:id="2024933794">
              <w:marLeft w:val="0"/>
              <w:marRight w:val="0"/>
              <w:marTop w:val="0"/>
              <w:marBottom w:val="0"/>
              <w:divBdr>
                <w:top w:val="none" w:sz="0" w:space="0" w:color="auto"/>
                <w:left w:val="none" w:sz="0" w:space="0" w:color="auto"/>
                <w:bottom w:val="none" w:sz="0" w:space="0" w:color="auto"/>
                <w:right w:val="none" w:sz="0" w:space="0" w:color="auto"/>
              </w:divBdr>
            </w:div>
          </w:divsChild>
        </w:div>
        <w:div w:id="837424829">
          <w:marLeft w:val="0"/>
          <w:marRight w:val="0"/>
          <w:marTop w:val="0"/>
          <w:marBottom w:val="0"/>
          <w:divBdr>
            <w:top w:val="none" w:sz="0" w:space="0" w:color="auto"/>
            <w:left w:val="none" w:sz="0" w:space="0" w:color="auto"/>
            <w:bottom w:val="none" w:sz="0" w:space="0" w:color="auto"/>
            <w:right w:val="none" w:sz="0" w:space="0" w:color="auto"/>
          </w:divBdr>
          <w:divsChild>
            <w:div w:id="48388007">
              <w:marLeft w:val="0"/>
              <w:marRight w:val="0"/>
              <w:marTop w:val="0"/>
              <w:marBottom w:val="0"/>
              <w:divBdr>
                <w:top w:val="none" w:sz="0" w:space="0" w:color="auto"/>
                <w:left w:val="none" w:sz="0" w:space="0" w:color="auto"/>
                <w:bottom w:val="none" w:sz="0" w:space="0" w:color="auto"/>
                <w:right w:val="none" w:sz="0" w:space="0" w:color="auto"/>
              </w:divBdr>
            </w:div>
          </w:divsChild>
        </w:div>
        <w:div w:id="893194522">
          <w:marLeft w:val="0"/>
          <w:marRight w:val="0"/>
          <w:marTop w:val="0"/>
          <w:marBottom w:val="0"/>
          <w:divBdr>
            <w:top w:val="none" w:sz="0" w:space="0" w:color="auto"/>
            <w:left w:val="none" w:sz="0" w:space="0" w:color="auto"/>
            <w:bottom w:val="none" w:sz="0" w:space="0" w:color="auto"/>
            <w:right w:val="none" w:sz="0" w:space="0" w:color="auto"/>
          </w:divBdr>
          <w:divsChild>
            <w:div w:id="239028534">
              <w:marLeft w:val="0"/>
              <w:marRight w:val="0"/>
              <w:marTop w:val="0"/>
              <w:marBottom w:val="0"/>
              <w:divBdr>
                <w:top w:val="none" w:sz="0" w:space="0" w:color="auto"/>
                <w:left w:val="none" w:sz="0" w:space="0" w:color="auto"/>
                <w:bottom w:val="none" w:sz="0" w:space="0" w:color="auto"/>
                <w:right w:val="none" w:sz="0" w:space="0" w:color="auto"/>
              </w:divBdr>
            </w:div>
          </w:divsChild>
        </w:div>
        <w:div w:id="948706510">
          <w:marLeft w:val="0"/>
          <w:marRight w:val="0"/>
          <w:marTop w:val="0"/>
          <w:marBottom w:val="0"/>
          <w:divBdr>
            <w:top w:val="none" w:sz="0" w:space="0" w:color="auto"/>
            <w:left w:val="none" w:sz="0" w:space="0" w:color="auto"/>
            <w:bottom w:val="none" w:sz="0" w:space="0" w:color="auto"/>
            <w:right w:val="none" w:sz="0" w:space="0" w:color="auto"/>
          </w:divBdr>
          <w:divsChild>
            <w:div w:id="1666393666">
              <w:marLeft w:val="0"/>
              <w:marRight w:val="0"/>
              <w:marTop w:val="0"/>
              <w:marBottom w:val="0"/>
              <w:divBdr>
                <w:top w:val="none" w:sz="0" w:space="0" w:color="auto"/>
                <w:left w:val="none" w:sz="0" w:space="0" w:color="auto"/>
                <w:bottom w:val="none" w:sz="0" w:space="0" w:color="auto"/>
                <w:right w:val="none" w:sz="0" w:space="0" w:color="auto"/>
              </w:divBdr>
            </w:div>
          </w:divsChild>
        </w:div>
        <w:div w:id="1653021808">
          <w:marLeft w:val="0"/>
          <w:marRight w:val="0"/>
          <w:marTop w:val="0"/>
          <w:marBottom w:val="0"/>
          <w:divBdr>
            <w:top w:val="none" w:sz="0" w:space="0" w:color="auto"/>
            <w:left w:val="none" w:sz="0" w:space="0" w:color="auto"/>
            <w:bottom w:val="none" w:sz="0" w:space="0" w:color="auto"/>
            <w:right w:val="none" w:sz="0" w:space="0" w:color="auto"/>
          </w:divBdr>
          <w:divsChild>
            <w:div w:id="1788040801">
              <w:marLeft w:val="0"/>
              <w:marRight w:val="0"/>
              <w:marTop w:val="0"/>
              <w:marBottom w:val="0"/>
              <w:divBdr>
                <w:top w:val="none" w:sz="0" w:space="0" w:color="auto"/>
                <w:left w:val="none" w:sz="0" w:space="0" w:color="auto"/>
                <w:bottom w:val="none" w:sz="0" w:space="0" w:color="auto"/>
                <w:right w:val="none" w:sz="0" w:space="0" w:color="auto"/>
              </w:divBdr>
            </w:div>
          </w:divsChild>
        </w:div>
        <w:div w:id="1850288911">
          <w:marLeft w:val="0"/>
          <w:marRight w:val="0"/>
          <w:marTop w:val="0"/>
          <w:marBottom w:val="0"/>
          <w:divBdr>
            <w:top w:val="none" w:sz="0" w:space="0" w:color="auto"/>
            <w:left w:val="none" w:sz="0" w:space="0" w:color="auto"/>
            <w:bottom w:val="none" w:sz="0" w:space="0" w:color="auto"/>
            <w:right w:val="none" w:sz="0" w:space="0" w:color="auto"/>
          </w:divBdr>
          <w:divsChild>
            <w:div w:id="402218680">
              <w:marLeft w:val="0"/>
              <w:marRight w:val="0"/>
              <w:marTop w:val="0"/>
              <w:marBottom w:val="0"/>
              <w:divBdr>
                <w:top w:val="none" w:sz="0" w:space="0" w:color="auto"/>
                <w:left w:val="none" w:sz="0" w:space="0" w:color="auto"/>
                <w:bottom w:val="none" w:sz="0" w:space="0" w:color="auto"/>
                <w:right w:val="none" w:sz="0" w:space="0" w:color="auto"/>
              </w:divBdr>
            </w:div>
          </w:divsChild>
        </w:div>
        <w:div w:id="2010667168">
          <w:marLeft w:val="0"/>
          <w:marRight w:val="0"/>
          <w:marTop w:val="0"/>
          <w:marBottom w:val="0"/>
          <w:divBdr>
            <w:top w:val="none" w:sz="0" w:space="0" w:color="auto"/>
            <w:left w:val="none" w:sz="0" w:space="0" w:color="auto"/>
            <w:bottom w:val="none" w:sz="0" w:space="0" w:color="auto"/>
            <w:right w:val="none" w:sz="0" w:space="0" w:color="auto"/>
          </w:divBdr>
          <w:divsChild>
            <w:div w:id="1277984400">
              <w:marLeft w:val="0"/>
              <w:marRight w:val="0"/>
              <w:marTop w:val="0"/>
              <w:marBottom w:val="0"/>
              <w:divBdr>
                <w:top w:val="none" w:sz="0" w:space="0" w:color="auto"/>
                <w:left w:val="none" w:sz="0" w:space="0" w:color="auto"/>
                <w:bottom w:val="none" w:sz="0" w:space="0" w:color="auto"/>
                <w:right w:val="none" w:sz="0" w:space="0" w:color="auto"/>
              </w:divBdr>
            </w:div>
          </w:divsChild>
        </w:div>
        <w:div w:id="2106613750">
          <w:marLeft w:val="0"/>
          <w:marRight w:val="0"/>
          <w:marTop w:val="0"/>
          <w:marBottom w:val="0"/>
          <w:divBdr>
            <w:top w:val="none" w:sz="0" w:space="0" w:color="auto"/>
            <w:left w:val="none" w:sz="0" w:space="0" w:color="auto"/>
            <w:bottom w:val="none" w:sz="0" w:space="0" w:color="auto"/>
            <w:right w:val="none" w:sz="0" w:space="0" w:color="auto"/>
          </w:divBdr>
          <w:divsChild>
            <w:div w:id="206209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macintos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at.wfu.edu/resources/ai/syllabus/guide/" TargetMode="External" Id="rId26" /><Relationship Type="http://schemas.openxmlformats.org/officeDocument/2006/relationships/theme" Target="theme/theme1.xml" Id="rId117" /><Relationship Type="http://schemas.openxmlformats.org/officeDocument/2006/relationships/hyperlink" Target="https://bgsu.teamdynamix.com/TDClient/2070/Portal/KB/?CategoryID=22832" TargetMode="External" Id="rId21" /><Relationship Type="http://schemas.openxmlformats.org/officeDocument/2006/relationships/hyperlink" Target="https://www.bgsu.edu/its/support/account/email.html" TargetMode="External" Id="rId42" /><Relationship Type="http://schemas.openxmlformats.org/officeDocument/2006/relationships/hyperlink" Target="https://bgsu.teamdynamix.com/TDClient/2070/Portal/KB/ArticleDet?ID=138989" TargetMode="External" Id="rId47" /><Relationship Type="http://schemas.openxmlformats.org/officeDocument/2006/relationships/hyperlink" Target="https://www.bgsu.edu/library/ask-us.html" TargetMode="External" Id="rId63" /><Relationship Type="http://schemas.openxmlformats.org/officeDocument/2006/relationships/hyperlink" Target="https://www.bgsu.edu/library/ask-us.html" TargetMode="External" Id="rId68" /><Relationship Type="http://schemas.openxmlformats.org/officeDocument/2006/relationships/hyperlink" Target="mailto:odos@bgsu.edu" TargetMode="External" Id="rId84" /><Relationship Type="http://schemas.openxmlformats.org/officeDocument/2006/relationships/hyperlink" Target="https://www.bgsu.edu/report-incident.html" TargetMode="External" Id="rId89" /><Relationship Type="http://schemas.openxmlformats.org/officeDocument/2006/relationships/hyperlink" Target="https://www.bgsu.edu/center-for-faculty-excellence/schedule-a-meeting-with-a-cfe-instructional-designer.html" TargetMode="External" Id="rId16" /><Relationship Type="http://schemas.openxmlformats.org/officeDocument/2006/relationships/hyperlink" Target="https://support.microsoft.com/en-us/office/insert-a-section-break-eef20fd8-e38c-4ba6-a027-e503bdf8375c" TargetMode="External" Id="rId107" /><Relationship Type="http://schemas.openxmlformats.org/officeDocument/2006/relationships/hyperlink" Target="https://www.bgsu.edu/center-for-faculty-excellence/schedule-a-meeting-with-a-cfe-instructional-designer.html" TargetMode="External" Id="rId11" /><Relationship Type="http://schemas.openxmlformats.org/officeDocument/2006/relationships/hyperlink" Target="https://bgsu.teamdynamix.com/TDClient/2070/Portal/KB/ArticleDet?ID=138982" TargetMode="External" Id="rId32" /><Relationship Type="http://schemas.openxmlformats.org/officeDocument/2006/relationships/hyperlink" Target="https://www.bgsu.edu/content/dam/BGSU/general-counsel/policies/academic-affairs/graduate/enrollment-and-registration-graduate.pdf" TargetMode="External" Id="rId37" /><Relationship Type="http://schemas.openxmlformats.org/officeDocument/2006/relationships/hyperlink" Target="mailto:otss@bgsu.edu" TargetMode="External" Id="rId53" /><Relationship Type="http://schemas.openxmlformats.org/officeDocument/2006/relationships/hyperlink" Target="https://nam02.safelinks.protection.outlook.com/?url=https%3A%2F%2Fbgsu.az1.qualtrics.com%2Fjfe%2Fform%2FSV_1Y7Zfl925Vv8som&amp;data=05%7C02%7Cchelsbw%40bgsu.edu%7Cbf47128341b44e250d3c08dd49d71f8e%7Ccdcb729d51064d7cb75ba30c455d5b0a%7C0%7C0%7C638747910474724449%7CUnknown%7CTWFpbGZsb3d8eyJFbXB0eU1hcGkiOnRydWUsIlYiOiIwLjAuMDAwMCIsIlAiOiJXaW4zMiIsIkFOIjoiTWFpbCIsIldUIjoyfQ%3D%3D%7C0%7C%7C%7C&amp;sdata=qedkJ4ckeeSacuiBfS2y4FpVsurosIr9Q%2BXZhgKNjWY%3D&amp;reserved=0" TargetMode="External" Id="rId58" /><Relationship Type="http://schemas.openxmlformats.org/officeDocument/2006/relationships/hyperlink" Target="https://www.bgsu.edu/counseling-center/services/LetsTalk.html" TargetMode="External" Id="rId74" /><Relationship Type="http://schemas.openxmlformats.org/officeDocument/2006/relationships/hyperlink" Target="https://www.bgsu.edu/counseling-center/services/groups.html" TargetMode="External" Id="rId79" /><Relationship Type="http://schemas.openxmlformats.org/officeDocument/2006/relationships/hyperlink" Target="https://www.bgsu.edu/accessibility-services.html" TargetMode="External" Id="rId102" /><Relationship Type="http://schemas.openxmlformats.org/officeDocument/2006/relationships/numbering" Target="numbering.xml" Id="rId5" /><Relationship Type="http://schemas.openxmlformats.org/officeDocument/2006/relationships/hyperlink" Target="https://www.bgsu.edu/accessibility-services.html" TargetMode="External" Id="rId90" /><Relationship Type="http://schemas.openxmlformats.org/officeDocument/2006/relationships/hyperlink" Target="https://www.bgsu.edu/dean-of-students/free-speech/faq.html" TargetMode="External" Id="rId95" /><Relationship Type="http://schemas.openxmlformats.org/officeDocument/2006/relationships/hyperlink" Target="https://app.smartsheet.com/b/form/417064b3351f479692128ea921f43a29" TargetMode="External" Id="rId22" /><Relationship Type="http://schemas.openxmlformats.org/officeDocument/2006/relationships/hyperlink" Target="https://docs.google.com/document/d/1RMVwzjc1o0Mi8Blw_-JUTcXv02b2WRH86vw7mi16W3U/edit?usp=sharing" TargetMode="External" Id="rId27" /><Relationship Type="http://schemas.openxmlformats.org/officeDocument/2006/relationships/hyperlink" Target="https://community.canvaslms.com/docs/DOC-10721" TargetMode="External" Id="rId43" /><Relationship Type="http://schemas.openxmlformats.org/officeDocument/2006/relationships/hyperlink" Target="https://community.canvaslms.com/t5/Student-Guide/tkb-p/student" TargetMode="External" Id="rId48" /><Relationship Type="http://schemas.openxmlformats.org/officeDocument/2006/relationships/hyperlink" Target="https://www.bgsu.edu/library/ask-us.html" TargetMode="External" Id="rId64" /><Relationship Type="http://schemas.openxmlformats.org/officeDocument/2006/relationships/hyperlink" Target="https://www.bgsu.edu/library/ask-us.html" TargetMode="External" Id="rId69" /><Relationship Type="http://schemas.openxmlformats.org/officeDocument/2006/relationships/header" Target="header1.xml" Id="rId113" /><Relationship Type="http://schemas.microsoft.com/office/2020/10/relationships/intelligence" Target="intelligence2.xml" Id="rId118" /><Relationship Type="http://schemas.openxmlformats.org/officeDocument/2006/relationships/hyperlink" Target="https://www.bgsu.edu/counseling-center/services/LetsTalk.html" TargetMode="External" Id="rId80" /><Relationship Type="http://schemas.openxmlformats.org/officeDocument/2006/relationships/hyperlink" Target="https://www.bgsu.edu/student-handbook.html" TargetMode="External" Id="rId85" /><Relationship Type="http://schemas.openxmlformats.org/officeDocument/2006/relationships/hyperlink" Target="https://webaim.org/techniques/word/" TargetMode="External" Id="rId12" /><Relationship Type="http://schemas.openxmlformats.org/officeDocument/2006/relationships/hyperlink" Target="https://app.smartsheet.com/b/form/417064b3351f479692128ea921f43a29" TargetMode="External" Id="rId17" /><Relationship Type="http://schemas.openxmlformats.org/officeDocument/2006/relationships/hyperlink" Target="https://community.canvaslms.com/t5/Student-Guide/How-do-I-view-annotation-feedback-comments-from-my-instructor/ta-p/523" TargetMode="External" Id="rId33" /><Relationship Type="http://schemas.openxmlformats.org/officeDocument/2006/relationships/hyperlink" Target="https://www.bgsu.edu/registration-records/academic-calendars.html" TargetMode="External" Id="rId38" /><Relationship Type="http://schemas.openxmlformats.org/officeDocument/2006/relationships/hyperlink" Target="https://services.bgsu.edu/LearningCommons/contact.htm" TargetMode="External" Id="rId59" /><Relationship Type="http://schemas.openxmlformats.org/officeDocument/2006/relationships/hyperlink" Target="mailto:access@bgsu.edu" TargetMode="External" Id="rId103" /><Relationship Type="http://schemas.openxmlformats.org/officeDocument/2006/relationships/hyperlink" Target="https://support.microsoft.com/en-us/office/change-page-orientation-to-landscape-or-portrait-9b5ac1af-9998-4a37-962b-a82b689572a9" TargetMode="External" Id="rId108" /><Relationship Type="http://schemas.openxmlformats.org/officeDocument/2006/relationships/hyperlink" Target="https://www.cmu.edu/teaching/designteach/syllabus/checklist/participationpolicy.html" TargetMode="External" Id="rId54" /><Relationship Type="http://schemas.openxmlformats.org/officeDocument/2006/relationships/hyperlink" Target="https://www.bgsu.edu/counseling-center.html" TargetMode="External" Id="rId70" /><Relationship Type="http://schemas.openxmlformats.org/officeDocument/2006/relationships/hyperlink" Target="https://www.bgsu.edu/counseling-center/how-to-get-started-with-counseling/NES.html" TargetMode="External" Id="rId75" /><Relationship Type="http://schemas.openxmlformats.org/officeDocument/2006/relationships/hyperlink" Target="mailto:access@bgsu.edu" TargetMode="External" Id="rId91" /><Relationship Type="http://schemas.openxmlformats.org/officeDocument/2006/relationships/hyperlink" Target="https://www.bgsu.edu/report-incident.html" TargetMode="External" Id="rId9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bgsu.edu/policies/academic-affairs/3341-3-46.html" TargetMode="External" Id="rId23" /><Relationship Type="http://schemas.openxmlformats.org/officeDocument/2006/relationships/hyperlink" Target="https://bgsu.instructure.com/courses/1526868" TargetMode="External" Id="rId28" /><Relationship Type="http://schemas.openxmlformats.org/officeDocument/2006/relationships/hyperlink" Target="https://community.canvaslms.com/t5/Video-Guide/tkb-p/videos" TargetMode="External" Id="rId49" /><Relationship Type="http://schemas.openxmlformats.org/officeDocument/2006/relationships/footer" Target="footer1.xml" Id="rId114" /><Relationship Type="http://schemas.openxmlformats.org/officeDocument/2006/relationships/endnotes" Target="endnotes.xml" Id="rId10" /><Relationship Type="http://schemas.openxmlformats.org/officeDocument/2006/relationships/hyperlink" Target="https://www.tilthighered.com/resources" TargetMode="External" Id="rId31" /><Relationship Type="http://schemas.openxmlformats.org/officeDocument/2006/relationships/hyperlink" Target="https://community.canvaslms.com/docs/DOC-10720" TargetMode="External" Id="rId44" /><Relationship Type="http://schemas.openxmlformats.org/officeDocument/2006/relationships/hyperlink" Target="https://www.firelands.bgsu.edu/offices/technology-support.html" TargetMode="External" Id="rId52" /><Relationship Type="http://schemas.openxmlformats.org/officeDocument/2006/relationships/hyperlink" Target="https://www.bgsu.edu/learning-commons/tutoring-services/the-writing-center/online-submission.html" TargetMode="External" Id="rId60" /><Relationship Type="http://schemas.openxmlformats.org/officeDocument/2006/relationships/hyperlink" Target="https://bgsu.libcal.com/appointments/ira" TargetMode="External" Id="rId65" /><Relationship Type="http://schemas.openxmlformats.org/officeDocument/2006/relationships/hyperlink" Target="https://www.bgsu.edu/counseling-center/services/groups.html" TargetMode="External" Id="rId73" /><Relationship Type="http://schemas.openxmlformats.org/officeDocument/2006/relationships/hyperlink" Target="https://www.bgsu.edu/counseling-center/how-to-get-started-with-counseling/IAI.html" TargetMode="External" Id="rId78" /><Relationship Type="http://schemas.openxmlformats.org/officeDocument/2006/relationships/hyperlink" Target="https://www.bgsu.edu/counseling-center/how-to-get-started-with-counseling/NES.html" TargetMode="External" Id="rId81" /><Relationship Type="http://schemas.openxmlformats.org/officeDocument/2006/relationships/hyperlink" Target="https://www.bgsu.edu/dean-of-students/academic-honesty-policy.html" TargetMode="External" Id="rId86" /><Relationship Type="http://schemas.openxmlformats.org/officeDocument/2006/relationships/hyperlink" Target="mailto:odos@bgsu.edu" TargetMode="External" Id="rId94" /><Relationship Type="http://schemas.openxmlformats.org/officeDocument/2006/relationships/hyperlink" Target="https://www.bgsu.edu/dean-of-students/free-speech.html" TargetMode="External" Id="rId99" /><Relationship Type="http://schemas.openxmlformats.org/officeDocument/2006/relationships/hyperlink" Target="https://web.respondus.com/he/lockdownbrowser/resources/" TargetMode="External" Id="rId10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ection508.gov/create/documents/" TargetMode="External" Id="rId13" /><Relationship Type="http://schemas.openxmlformats.org/officeDocument/2006/relationships/hyperlink" Target="https://help.blackboard.com/Ally/Ally_for_LMS/Instructor" TargetMode="External" Id="rId18" /><Relationship Type="http://schemas.openxmlformats.org/officeDocument/2006/relationships/hyperlink" Target="https://www.bgsu.edu/content/dam/BGSU/center-for-faculty-excellence/Free-Speech-and-Academic-Freedom-Flyer-F22.pdf" TargetMode="External" Id="rId39" /><Relationship Type="http://schemas.openxmlformats.org/officeDocument/2006/relationships/hyperlink" Target="mailto:youremail@bgsu.edu" TargetMode="External" Id="rId34" /><Relationship Type="http://schemas.openxmlformats.org/officeDocument/2006/relationships/hyperlink" Target="https://bgsu.teamdynamix.com/TDClient/KB/" TargetMode="External" Id="rId50" /><Relationship Type="http://schemas.openxmlformats.org/officeDocument/2006/relationships/hyperlink" Target="https://www.google.com/url?client=internal-element-cse&amp;cx=002622101337308990287:t_dpftg1clg&amp;q=https://www.bgsu.edu/general-counsel/university-policies/emergency-cancellation-delay-and-closing-policy-and-procedures.html&amp;sa=U&amp;ved=2ahUKEwje5JLImLKAAxWxk4kEHa5-DEMQFnoECAQQAQ&amp;usg=AOvVaw19hHTJCf8ah5G7evOF_DBq" TargetMode="External" Id="rId55" /><Relationship Type="http://schemas.openxmlformats.org/officeDocument/2006/relationships/hyperlink" Target="https://www.bgsu.edu/counseling-center/services/CrisisResponseTeam.html" TargetMode="External" Id="rId76" /><Relationship Type="http://schemas.openxmlformats.org/officeDocument/2006/relationships/hyperlink" Target="https://www.bgsu.edu/nontraditional-and-military-students/veterans.html" TargetMode="External" Id="rId97" /><Relationship Type="http://schemas.openxmlformats.org/officeDocument/2006/relationships/hyperlink" Target="https://www.youtube.com/watch?v=qYthOF9hETM&amp;t=1s&amp;ab_channel=JessicaTuros" TargetMode="External" Id="rId104" /><Relationship Type="http://schemas.openxmlformats.org/officeDocument/2006/relationships/settings" Target="settings.xml" Id="rId7" /><Relationship Type="http://schemas.openxmlformats.org/officeDocument/2006/relationships/hyperlink" Target="https://www.bgsu.edu/counseling-center.html" TargetMode="External" Id="rId71" /><Relationship Type="http://schemas.openxmlformats.org/officeDocument/2006/relationships/hyperlink" Target="https://www.bgsu.edu/registration-records/academic-calendars/accomodated-religious-holidays-and-festivals.html" TargetMode="External" Id="rId92" /><Relationship Type="http://schemas.openxmlformats.org/officeDocument/2006/relationships/customXml" Target="../customXml/item2.xml" Id="rId2" /><Relationship Type="http://schemas.openxmlformats.org/officeDocument/2006/relationships/hyperlink" Target="https://bgsu.instructure.com/courses/1526640" TargetMode="External" Id="rId29" /><Relationship Type="http://schemas.openxmlformats.org/officeDocument/2006/relationships/hyperlink" Target="https://www.bgsu.edu/general-counsel/university-policies/grading-polices--graduate.html" TargetMode="External" Id="rId24" /><Relationship Type="http://schemas.openxmlformats.org/officeDocument/2006/relationships/hyperlink" Target="https://www.bgsu.edu/accessibility-services/students.html" TargetMode="External" Id="rId40" /><Relationship Type="http://schemas.openxmlformats.org/officeDocument/2006/relationships/hyperlink" Target="https://www.bgsu.edu/its/students/resources.html" TargetMode="External" Id="rId45" /><Relationship Type="http://schemas.openxmlformats.org/officeDocument/2006/relationships/hyperlink" Target="https://www.bgsu.edu/firelands/library.html" TargetMode="External" Id="rId66" /><Relationship Type="http://schemas.openxmlformats.org/officeDocument/2006/relationships/hyperlink" Target="https://www.bgsu.edu/dean-of-students/rights-and-responsibilities/student-conduct.html" TargetMode="External" Id="rId87" /><Relationship Type="http://schemas.microsoft.com/office/2011/relationships/commentsExtended" Target="commentsExtended.xml" Id="rId110" /><Relationship Type="http://schemas.openxmlformats.org/officeDocument/2006/relationships/fontTable" Target="fontTable.xml" Id="rId115" /><Relationship Type="http://schemas.openxmlformats.org/officeDocument/2006/relationships/hyperlink" Target="https://www.firelands.bgsu.edu/tlc.html" TargetMode="External" Id="rId61" /><Relationship Type="http://schemas.openxmlformats.org/officeDocument/2006/relationships/hyperlink" Target="https://www.bgsu.edu/firelands/wellness.html" TargetMode="External" Id="rId82" /><Relationship Type="http://schemas.openxmlformats.org/officeDocument/2006/relationships/hyperlink" Target="https://csspublic.bgsu.edu/psc/ps/EMPLOYEE/HRMS/c/COMMUNITY_ACCESS.SSS_BROWSE_CATLG.GBL" TargetMode="External" Id="rId19" /><Relationship Type="http://schemas.openxmlformats.org/officeDocument/2006/relationships/hyperlink" Target="https://support.microsoft.com/en-us/office/video-check-the-accessibility-of-your-document-9d660cba-1fcd-45ad-a9d1-c4f4b5eb5b7d" TargetMode="External" Id="rId14" /><Relationship Type="http://schemas.openxmlformats.org/officeDocument/2006/relationships/hyperlink" Target="https://app.smartsheet.com/b/form/417064b3351f479692128ea921f43a29" TargetMode="External" Id="rId30" /><Relationship Type="http://schemas.openxmlformats.org/officeDocument/2006/relationships/hyperlink" Target="https://www.bgsu.edu/student-handbook/code-of-conduct/code-of-academic-conduct.html" TargetMode="External" Id="rId35" /><Relationship Type="http://schemas.openxmlformats.org/officeDocument/2006/relationships/hyperlink" Target="https://bgsu.teamdynamix.com/TDClient/2070/Portal/KB/ArticleDet?ID=112680" TargetMode="External" Id="rId56" /><Relationship Type="http://schemas.openxmlformats.org/officeDocument/2006/relationships/hyperlink" Target="https://www.bgsu.edu/counseling-center.html" TargetMode="External" Id="rId77" /><Relationship Type="http://schemas.openxmlformats.org/officeDocument/2006/relationships/hyperlink" Target="https://bgsu.teamdynamix.com/TDClient/2070/Portal/KB/ArticleDet?ID=136501" TargetMode="External" Id="rId100" /><Relationship Type="http://schemas.openxmlformats.org/officeDocument/2006/relationships/hyperlink" Target="https://www.bgsu.edu/center-for-faculty-excellence.html" TargetMode="External" Id="rId105" /><Relationship Type="http://schemas.openxmlformats.org/officeDocument/2006/relationships/webSettings" Target="webSettings.xml" Id="rId8" /><Relationship Type="http://schemas.openxmlformats.org/officeDocument/2006/relationships/hyperlink" Target="https://www.bgsu.edu/its/remote.html" TargetMode="External" Id="rId51" /><Relationship Type="http://schemas.openxmlformats.org/officeDocument/2006/relationships/hyperlink" Target="https://www.bgsu.edu/counseling-center/how-to-get-started-with-counseling/IAI.html" TargetMode="External" Id="rId72" /><Relationship Type="http://schemas.openxmlformats.org/officeDocument/2006/relationships/hyperlink" Target="https://www.bgsu.edu/policies/academic-affairs/3341-3-82.html" TargetMode="External" Id="rId93" /><Relationship Type="http://schemas.openxmlformats.org/officeDocument/2006/relationships/hyperlink" Target="https://www.google.com/url?client=internal-element-cse&amp;cx=002622101337308990287:t_dpftg1clg&amp;q=https://www.bgsu.edu/general-counsel/university-policies/emergency-cancellation-delay-and-closing-policy-and-procedures.html&amp;sa=U&amp;ved=2ahUKEwjc-ofk8M-AAxUlhIkEHaGOA-8QFnoECAMQAQ&amp;usg=AOvVaw0qicnIhyNLqtpkfeoPudMW" TargetMode="External" Id="rId98" /><Relationship Type="http://schemas.openxmlformats.org/officeDocument/2006/relationships/customXml" Target="../customXml/item3.xml" Id="rId3" /><Relationship Type="http://schemas.openxmlformats.org/officeDocument/2006/relationships/hyperlink" Target="https://docs.google.com/document/d/1divbkcAPqSPHbY5L6aRTA5Ou2aZOC3smztiEKZT4d6A/copy" TargetMode="External" Id="rId25" /><Relationship Type="http://schemas.openxmlformats.org/officeDocument/2006/relationships/hyperlink" Target="https://www.bgsu.edu/library/services/borrow.html" TargetMode="External" Id="rId46" /><Relationship Type="http://schemas.openxmlformats.org/officeDocument/2006/relationships/hyperlink" Target="mailto:firelib@bgsu.edu" TargetMode="External" Id="rId67" /><Relationship Type="http://schemas.microsoft.com/office/2011/relationships/people" Target="people.xml" Id="rId116" /><Relationship Type="http://schemas.openxmlformats.org/officeDocument/2006/relationships/hyperlink" Target="https://www.youtube.com/watch?v=qYthOF9hETM&amp;t=1s&amp;ab_channel=JessicaTuros" TargetMode="External" Id="rId20" /><Relationship Type="http://schemas.openxmlformats.org/officeDocument/2006/relationships/hyperlink" Target="https://bgsu.teamdynamix.com/TDClient/2070/Portal/KB/ArticleDet?ID=10146" TargetMode="External" Id="rId41" /><Relationship Type="http://schemas.openxmlformats.org/officeDocument/2006/relationships/hyperlink" Target="https://www.firelands.bgsu.edu/tlc/writing-lab.html" TargetMode="External" Id="rId62" /><Relationship Type="http://schemas.openxmlformats.org/officeDocument/2006/relationships/hyperlink" Target="https://www.bgsu.edu/ffrc/falcon-food-pantry.html" TargetMode="External" Id="rId83" /><Relationship Type="http://schemas.openxmlformats.org/officeDocument/2006/relationships/hyperlink" Target="http://www.bgsu.edu/titleix" TargetMode="External" Id="rId88" /><Relationship Type="http://schemas.microsoft.com/office/2016/09/relationships/commentsIds" Target="commentsIds.xml" Id="rId111" /><Relationship Type="http://schemas.openxmlformats.org/officeDocument/2006/relationships/hyperlink" Target="https://app.smartsheet.com/b/form/417064b3351f479692128ea921f43a29" TargetMode="External" Id="rId15" /><Relationship Type="http://schemas.openxmlformats.org/officeDocument/2006/relationships/hyperlink" Target="https://www.bgsu.edu/content/dam/BGSU/general-counsel/policies/academic-affairs/dropping-adding-and-changing-the-grading-option-undergraduate.pdf" TargetMode="External" Id="rId36" /><Relationship Type="http://schemas.openxmlformats.org/officeDocument/2006/relationships/hyperlink" Target="https://www.bgsu.edu/learning-commons/tutoring-services/course-based-tutoring" TargetMode="External" Id="rId57" /><Relationship Type="http://schemas.openxmlformats.org/officeDocument/2006/relationships/hyperlink" Target="https://app.smartsheet.com/b/form/417064b3351f479692128ea921f43a29" TargetMode="External" Id="rId106" /></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e0aa66-7871-4af8-9efc-48d7bcc5ef88" xsi:nil="true"/>
    <lcf76f155ced4ddcb4097134ff3c332f xmlns="e262b06f-d217-4953-853c-9d01dc91bdb2">
      <Terms xmlns="http://schemas.microsoft.com/office/infopath/2007/PartnerControls"/>
    </lcf76f155ced4ddcb4097134ff3c332f>
    <SharedWithUsers xmlns="04e0aa66-7871-4af8-9efc-48d7bcc5ef88">
      <UserInfo>
        <DisplayName/>
        <AccountId xsi:nil="true"/>
        <AccountType/>
      </UserInfo>
    </SharedWithUsers>
    <MediaLengthInSeconds xmlns="e262b06f-d217-4953-853c-9d01dc91bd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37EFA75E1FBA749853EBD78E160CC45" ma:contentTypeVersion="15" ma:contentTypeDescription="Create a new document." ma:contentTypeScope="" ma:versionID="073204663606bc644e8f75903b238644">
  <xsd:schema xmlns:xsd="http://www.w3.org/2001/XMLSchema" xmlns:xs="http://www.w3.org/2001/XMLSchema" xmlns:p="http://schemas.microsoft.com/office/2006/metadata/properties" xmlns:ns2="e262b06f-d217-4953-853c-9d01dc91bdb2" xmlns:ns3="04e0aa66-7871-4af8-9efc-48d7bcc5ef88" targetNamespace="http://schemas.microsoft.com/office/2006/metadata/properties" ma:root="true" ma:fieldsID="bed70c4ecee31b8e97a096c83d8b5a15" ns2:_="" ns3:_="">
    <xsd:import namespace="e262b06f-d217-4953-853c-9d01dc91bdb2"/>
    <xsd:import namespace="04e0aa66-7871-4af8-9efc-48d7bcc5ef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62b06f-d217-4953-853c-9d01dc91b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8389d0-cf25-439c-ac9f-c66f76f368f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e0aa66-7871-4af8-9efc-48d7bcc5ef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75dfea-3ed9-4014-9f09-33c13db9e920}" ma:internalName="TaxCatchAll" ma:showField="CatchAllData" ma:web="04e0aa66-7871-4af8-9efc-48d7bcc5ef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2AC648-E363-4199-9FB5-66CEB20AFA84}">
  <ds:schemaRefs>
    <ds:schemaRef ds:uri="http://schemas.microsoft.com/office/2006/metadata/properties"/>
    <ds:schemaRef ds:uri="http://schemas.microsoft.com/office/infopath/2007/PartnerControls"/>
    <ds:schemaRef ds:uri="04e0aa66-7871-4af8-9efc-48d7bcc5ef88"/>
    <ds:schemaRef ds:uri="e262b06f-d217-4953-853c-9d01dc91bdb2"/>
  </ds:schemaRefs>
</ds:datastoreItem>
</file>

<file path=customXml/itemProps2.xml><?xml version="1.0" encoding="utf-8"?>
<ds:datastoreItem xmlns:ds="http://schemas.openxmlformats.org/officeDocument/2006/customXml" ds:itemID="{D51BA88A-CBE8-4080-81E7-725FB4E97A29}">
  <ds:schemaRefs>
    <ds:schemaRef ds:uri="http://schemas.microsoft.com/sharepoint/v3/contenttype/forms"/>
  </ds:schemaRefs>
</ds:datastoreItem>
</file>

<file path=customXml/itemProps3.xml><?xml version="1.0" encoding="utf-8"?>
<ds:datastoreItem xmlns:ds="http://schemas.openxmlformats.org/officeDocument/2006/customXml" ds:itemID="{E3329AD9-A84C-2C49-8B7C-6409E2FCA86F}">
  <ds:schemaRefs>
    <ds:schemaRef ds:uri="http://schemas.openxmlformats.org/officeDocument/2006/bibliography"/>
  </ds:schemaRefs>
</ds:datastoreItem>
</file>

<file path=customXml/itemProps4.xml><?xml version="1.0" encoding="utf-8"?>
<ds:datastoreItem xmlns:ds="http://schemas.openxmlformats.org/officeDocument/2006/customXml" ds:itemID="{ECF665DC-69AE-4035-82AE-C7BEE6809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62b06f-d217-4953-853c-9d01dc91bdb2"/>
    <ds:schemaRef ds:uri="04e0aa66-7871-4af8-9efc-48d7bcc5ef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Chandler</dc:creator>
  <cp:keywords/>
  <dc:description/>
  <cp:lastModifiedBy>Chelsea Chandler</cp:lastModifiedBy>
  <cp:revision>51</cp:revision>
  <dcterms:created xsi:type="dcterms:W3CDTF">2023-10-17T18:47:00Z</dcterms:created>
  <dcterms:modified xsi:type="dcterms:W3CDTF">2025-05-01T13:36:49Z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0x010100D37EFA75E1FBA749853EBD78E160CC45</vt:lpwstr>
  </property>
  <property fmtid="{D5CDD505-2E9C-101B-9397-08002B2CF9AE}" pid="3" name="MediaServiceImageTags">
    <vt:lpwstr/>
  </property>
  <property fmtid="{D5CDD505-2E9C-101B-9397-08002B2CF9AE}" pid="4" name="Order">
    <vt:r8>270100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activity">
    <vt:lpwstr>{"FileActivityType":"9","FileActivityTimeStamp":"2023-10-23T20:04:21.067Z","FileActivityUsersOnPage":[{"DisplayName":"Chelsea Chandler","Id":"chelsbw@bgsu.edu"}],"FileActivityNavigationId":null}</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xd_ProgID">
    <vt:lpwstr/>
  </property>
  <property fmtid="{D5CDD505-2E9C-101B-9397-08002B2CF9AE}" pid="13" name="TemplateUrl">
    <vt:lpwstr/>
  </property>
</Properties>
</file>