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823" w:rsidRDefault="00241823" w:rsidP="00070A2F">
      <w:pPr>
        <w:spacing w:after="0" w:line="240" w:lineRule="auto"/>
        <w:rPr>
          <w:b/>
        </w:rPr>
      </w:pPr>
    </w:p>
    <w:p w:rsidR="00241823" w:rsidRPr="00C9447C" w:rsidRDefault="00241823" w:rsidP="00C9447C">
      <w:pPr>
        <w:spacing w:after="0" w:line="240" w:lineRule="auto"/>
        <w:jc w:val="center"/>
        <w:rPr>
          <w:b/>
          <w:sz w:val="32"/>
        </w:rPr>
      </w:pPr>
      <w:r w:rsidRPr="00C9447C">
        <w:rPr>
          <w:b/>
          <w:sz w:val="32"/>
        </w:rPr>
        <w:t>Learning Community</w:t>
      </w:r>
      <w:r w:rsidR="00D73A98" w:rsidRPr="00C9447C">
        <w:rPr>
          <w:b/>
          <w:sz w:val="32"/>
        </w:rPr>
        <w:t xml:space="preserve"> for Community-Based Learning</w:t>
      </w:r>
    </w:p>
    <w:p w:rsidR="00C9447C" w:rsidRPr="00C9447C" w:rsidRDefault="00C9447C" w:rsidP="00070A2F">
      <w:pPr>
        <w:spacing w:after="0" w:line="240" w:lineRule="auto"/>
        <w:rPr>
          <w:b/>
        </w:rPr>
      </w:pPr>
      <w:r w:rsidRPr="00C9447C">
        <w:rPr>
          <w:b/>
        </w:rPr>
        <w:t>Description</w:t>
      </w:r>
    </w:p>
    <w:p w:rsidR="00070A2F" w:rsidRDefault="00241823" w:rsidP="00070A2F">
      <w:pPr>
        <w:spacing w:after="0" w:line="240" w:lineRule="auto"/>
      </w:pPr>
      <w:r>
        <w:t>T</w:t>
      </w:r>
      <w:r w:rsidR="00070A2F" w:rsidRPr="00070A2F">
        <w:t xml:space="preserve">his learning community supports the creation of high quality courses using </w:t>
      </w:r>
      <w:r>
        <w:t>community-based learning</w:t>
      </w:r>
      <w:r w:rsidR="00070A2F" w:rsidRPr="00070A2F">
        <w:t xml:space="preserve"> </w:t>
      </w:r>
      <w:r>
        <w:t xml:space="preserve">(CBL) </w:t>
      </w:r>
      <w:r w:rsidR="00070A2F" w:rsidRPr="00070A2F">
        <w:t>pedagogy</w:t>
      </w:r>
      <w:r>
        <w:t xml:space="preserve"> (also known as service-learning)</w:t>
      </w:r>
      <w:r w:rsidR="00070A2F" w:rsidRPr="00070A2F">
        <w:t xml:space="preserve">, addressing the development of personal and social responsibility, civic action, and community engagement.  Members of the community will expand their understanding of </w:t>
      </w:r>
      <w:r>
        <w:t>community-based learning</w:t>
      </w:r>
      <w:r w:rsidR="00070A2F" w:rsidRPr="00070A2F">
        <w:t xml:space="preserve"> pedagogy, dialogue with peers engaged in course (re)design, and participate in an on-going professional development support network during course delivery. The learning community structure will facilitate interdisciplinary connections and spur future collaborations for </w:t>
      </w:r>
      <w:r>
        <w:t>community-based learning</w:t>
      </w:r>
      <w:r w:rsidR="00070A2F" w:rsidRPr="00070A2F">
        <w:t xml:space="preserve"> research, outreach, and external funding. There will be a clear timetable for participants to ensure that they conclude the fall and spring semesters with a strong course design and partnership development (including Blue Sheets etc., as required), and a summer plan to ensure the course is successfully taught in either fall 20</w:t>
      </w:r>
      <w:r w:rsidR="00D97A99">
        <w:t>2</w:t>
      </w:r>
      <w:r w:rsidR="00EC190E">
        <w:t>2</w:t>
      </w:r>
      <w:r w:rsidR="00070A2F" w:rsidRPr="00070A2F">
        <w:t xml:space="preserve">, or </w:t>
      </w:r>
      <w:r w:rsidR="003D5559">
        <w:t>winter/</w:t>
      </w:r>
      <w:r w:rsidR="00070A2F" w:rsidRPr="00070A2F">
        <w:t>spring/summer 20</w:t>
      </w:r>
      <w:r w:rsidR="0083529A">
        <w:t>2</w:t>
      </w:r>
      <w:r w:rsidR="00EC190E">
        <w:t>3</w:t>
      </w:r>
      <w:r w:rsidR="00070A2F" w:rsidRPr="00070A2F">
        <w:t xml:space="preserve">. The learning community will meet </w:t>
      </w:r>
      <w:r w:rsidR="00C9447C">
        <w:t>every other week</w:t>
      </w:r>
      <w:r w:rsidR="00D97A99">
        <w:t xml:space="preserve"> in academic year 202</w:t>
      </w:r>
      <w:r w:rsidR="00EC190E">
        <w:t>1</w:t>
      </w:r>
      <w:r w:rsidR="00D97A99">
        <w:t>-202</w:t>
      </w:r>
      <w:r w:rsidR="00EC190E">
        <w:t>2</w:t>
      </w:r>
      <w:r w:rsidR="00496B73">
        <w:t xml:space="preserve"> (Approximately 7 times per semester)</w:t>
      </w:r>
      <w:r w:rsidR="00070A2F" w:rsidRPr="00070A2F">
        <w:t>. Participants will continue to be part of a monthly learning community meeting in academic year 20</w:t>
      </w:r>
      <w:r w:rsidR="00D97A99">
        <w:t>2</w:t>
      </w:r>
      <w:r w:rsidR="00EC190E">
        <w:t>2</w:t>
      </w:r>
      <w:r w:rsidR="00070A2F" w:rsidRPr="00070A2F">
        <w:t>-20</w:t>
      </w:r>
      <w:r w:rsidR="0083529A">
        <w:t>2</w:t>
      </w:r>
      <w:r w:rsidR="00EC190E">
        <w:t>3</w:t>
      </w:r>
      <w:r w:rsidR="00070A2F" w:rsidRPr="00070A2F">
        <w:t>.</w:t>
      </w:r>
    </w:p>
    <w:p w:rsidR="00070A2F" w:rsidRDefault="00070A2F" w:rsidP="00070A2F">
      <w:pPr>
        <w:spacing w:after="0" w:line="240" w:lineRule="auto"/>
      </w:pPr>
    </w:p>
    <w:p w:rsidR="00070A2F" w:rsidRDefault="00070A2F" w:rsidP="00070A2F">
      <w:pPr>
        <w:spacing w:after="0" w:line="240" w:lineRule="auto"/>
        <w:rPr>
          <w:b/>
        </w:rPr>
      </w:pPr>
      <w:r w:rsidRPr="00070A2F">
        <w:rPr>
          <w:b/>
        </w:rPr>
        <w:t>Reasons to Participate:</w:t>
      </w:r>
    </w:p>
    <w:p w:rsidR="00EA7A14" w:rsidRDefault="00EA7A14" w:rsidP="00EA7A1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Receive $500 of professional development money in the first year of the learning community. </w:t>
      </w:r>
    </w:p>
    <w:p w:rsidR="00070A2F" w:rsidRDefault="00026C7A" w:rsidP="00070A2F">
      <w:pPr>
        <w:pStyle w:val="ListParagraph"/>
        <w:numPr>
          <w:ilvl w:val="0"/>
          <w:numId w:val="1"/>
        </w:numPr>
        <w:spacing w:after="0" w:line="240" w:lineRule="auto"/>
      </w:pPr>
      <w:r>
        <w:t>Qualify to access funds to support course implementation.  Amount is determined on a case-by-case basis depending on course needs.</w:t>
      </w:r>
    </w:p>
    <w:p w:rsidR="00496B73" w:rsidRDefault="00496B73" w:rsidP="00070A2F">
      <w:pPr>
        <w:pStyle w:val="ListParagraph"/>
        <w:numPr>
          <w:ilvl w:val="0"/>
          <w:numId w:val="1"/>
        </w:numPr>
        <w:spacing w:after="0" w:line="240" w:lineRule="auto"/>
      </w:pPr>
      <w:r>
        <w:t>Connect to community partners and organizations.</w:t>
      </w:r>
    </w:p>
    <w:p w:rsidR="00070A2F" w:rsidRDefault="00070A2F" w:rsidP="00070A2F">
      <w:pPr>
        <w:pStyle w:val="ListParagraph"/>
        <w:numPr>
          <w:ilvl w:val="0"/>
          <w:numId w:val="1"/>
        </w:numPr>
        <w:spacing w:after="0" w:line="240" w:lineRule="auto"/>
      </w:pPr>
      <w:r w:rsidRPr="00070A2F">
        <w:t>Develop learning outcomes</w:t>
      </w:r>
      <w:r w:rsidR="00496B73">
        <w:t xml:space="preserve"> and assessment methods for</w:t>
      </w:r>
      <w:r w:rsidRPr="00070A2F">
        <w:t xml:space="preserve"> </w:t>
      </w:r>
      <w:r w:rsidR="002646E0">
        <w:t xml:space="preserve">community-based </w:t>
      </w:r>
      <w:r w:rsidRPr="00070A2F">
        <w:t>learning</w:t>
      </w:r>
      <w:r w:rsidR="00F12E19">
        <w:t>.</w:t>
      </w:r>
    </w:p>
    <w:p w:rsidR="00070A2F" w:rsidRDefault="00070A2F" w:rsidP="00070A2F">
      <w:pPr>
        <w:pStyle w:val="ListParagraph"/>
        <w:numPr>
          <w:ilvl w:val="0"/>
          <w:numId w:val="1"/>
        </w:numPr>
        <w:spacing w:after="0" w:line="240" w:lineRule="auto"/>
      </w:pPr>
      <w:r w:rsidRPr="00070A2F">
        <w:t xml:space="preserve">Build a network of peers committed to </w:t>
      </w:r>
      <w:r w:rsidR="002646E0">
        <w:t>community-based learning</w:t>
      </w:r>
      <w:r w:rsidRPr="00070A2F">
        <w:t xml:space="preserve"> and </w:t>
      </w:r>
      <w:r w:rsidR="002646E0">
        <w:t>research</w:t>
      </w:r>
      <w:r w:rsidRPr="00070A2F">
        <w:t>.</w:t>
      </w:r>
    </w:p>
    <w:p w:rsidR="00070A2F" w:rsidRDefault="00070A2F" w:rsidP="00070A2F">
      <w:pPr>
        <w:pStyle w:val="ListParagraph"/>
        <w:numPr>
          <w:ilvl w:val="0"/>
          <w:numId w:val="1"/>
        </w:numPr>
        <w:spacing w:after="0" w:line="240" w:lineRule="auto"/>
      </w:pPr>
      <w:r w:rsidRPr="00070A2F">
        <w:t xml:space="preserve">Explore best practices in </w:t>
      </w:r>
      <w:r w:rsidR="002646E0">
        <w:t>community-based</w:t>
      </w:r>
      <w:r w:rsidRPr="00070A2F">
        <w:t xml:space="preserve"> pedagogy and course design.</w:t>
      </w:r>
    </w:p>
    <w:p w:rsidR="00070A2F" w:rsidRDefault="00070A2F" w:rsidP="00070A2F">
      <w:pPr>
        <w:pStyle w:val="ListParagraph"/>
        <w:numPr>
          <w:ilvl w:val="0"/>
          <w:numId w:val="1"/>
        </w:numPr>
        <w:spacing w:after="0" w:line="240" w:lineRule="auto"/>
      </w:pPr>
      <w:r w:rsidRPr="00070A2F">
        <w:t>Incorporate community partnership best practices into course design and delivery.</w:t>
      </w:r>
    </w:p>
    <w:p w:rsidR="00070A2F" w:rsidRDefault="00070A2F" w:rsidP="00070A2F">
      <w:pPr>
        <w:pStyle w:val="ListParagraph"/>
        <w:numPr>
          <w:ilvl w:val="0"/>
          <w:numId w:val="1"/>
        </w:numPr>
        <w:spacing w:after="0" w:line="240" w:lineRule="auto"/>
      </w:pPr>
      <w:r w:rsidRPr="00070A2F">
        <w:t>Participate in an on-going support network during course delivery.</w:t>
      </w:r>
    </w:p>
    <w:p w:rsidR="00070A2F" w:rsidRDefault="00070A2F" w:rsidP="00070A2F">
      <w:pPr>
        <w:pStyle w:val="ListParagraph"/>
        <w:numPr>
          <w:ilvl w:val="0"/>
          <w:numId w:val="1"/>
        </w:numPr>
        <w:spacing w:after="0" w:line="240" w:lineRule="auto"/>
      </w:pPr>
      <w:r w:rsidRPr="00070A2F">
        <w:t xml:space="preserve">Build an on-going relationship with the </w:t>
      </w:r>
      <w:r w:rsidR="002646E0">
        <w:t>Center for Community and Civic Engagement</w:t>
      </w:r>
      <w:r w:rsidRPr="00070A2F">
        <w:t>.</w:t>
      </w:r>
    </w:p>
    <w:p w:rsidR="002646E0" w:rsidRDefault="002646E0" w:rsidP="00070A2F">
      <w:pPr>
        <w:spacing w:after="0" w:line="240" w:lineRule="auto"/>
        <w:rPr>
          <w:b/>
        </w:rPr>
      </w:pPr>
    </w:p>
    <w:p w:rsidR="00070A2F" w:rsidRDefault="00070A2F" w:rsidP="00070A2F">
      <w:pPr>
        <w:spacing w:after="0" w:line="240" w:lineRule="auto"/>
        <w:rPr>
          <w:b/>
        </w:rPr>
      </w:pPr>
      <w:r w:rsidRPr="00DC2718">
        <w:rPr>
          <w:b/>
        </w:rPr>
        <w:t>Who Should Apply:</w:t>
      </w:r>
    </w:p>
    <w:p w:rsidR="00070A2F" w:rsidRDefault="00070A2F" w:rsidP="00070A2F">
      <w:pPr>
        <w:spacing w:after="0" w:line="240" w:lineRule="auto"/>
      </w:pPr>
      <w:r w:rsidRPr="00070A2F">
        <w:t>Candidates should b</w:t>
      </w:r>
      <w:r w:rsidR="008413CE">
        <w:t xml:space="preserve">e faculty members </w:t>
      </w:r>
      <w:r w:rsidRPr="00070A2F">
        <w:t xml:space="preserve">including </w:t>
      </w:r>
      <w:r w:rsidR="008413CE">
        <w:t>A</w:t>
      </w:r>
      <w:r w:rsidRPr="00070A2F">
        <w:t xml:space="preserve">ssistant, </w:t>
      </w:r>
      <w:r w:rsidR="008413CE">
        <w:t>A</w:t>
      </w:r>
      <w:r w:rsidRPr="00070A2F">
        <w:t>ssociat</w:t>
      </w:r>
      <w:r w:rsidR="008C172B">
        <w:t>e, and</w:t>
      </w:r>
      <w:r w:rsidR="00DC2718">
        <w:t xml:space="preserve"> </w:t>
      </w:r>
      <w:r w:rsidR="008413CE">
        <w:t>F</w:t>
      </w:r>
      <w:r w:rsidR="00DC2718">
        <w:t xml:space="preserve">ull </w:t>
      </w:r>
      <w:r w:rsidR="008413CE">
        <w:t>Professors</w:t>
      </w:r>
      <w:r w:rsidR="00DC2718">
        <w:t>, Lectur</w:t>
      </w:r>
      <w:r w:rsidRPr="00070A2F">
        <w:t xml:space="preserve">ers, or Instructors who have experience with </w:t>
      </w:r>
      <w:r w:rsidR="001B03D8">
        <w:t>community-based learning</w:t>
      </w:r>
      <w:r w:rsidRPr="00070A2F">
        <w:t xml:space="preserve"> or a passion for the development of community-based pedagogies and engagement.</w:t>
      </w:r>
      <w:r w:rsidR="00496B73">
        <w:t xml:space="preserve">  C</w:t>
      </w:r>
      <w:r w:rsidRPr="00070A2F">
        <w:t>ollaborative applications focused on integ</w:t>
      </w:r>
      <w:r w:rsidR="00DC2718">
        <w:t>rating curricular and co-curric</w:t>
      </w:r>
      <w:r w:rsidRPr="00070A2F">
        <w:t xml:space="preserve">ular engagement may also include an administrative staff member as a co-applicant. Participants will be chosen to create a diverse group representing a variety of disciplines, experiences, and colleges at </w:t>
      </w:r>
      <w:r w:rsidR="008C172B">
        <w:t>Bowling Green</w:t>
      </w:r>
      <w:r w:rsidRPr="00070A2F">
        <w:t xml:space="preserve"> campus and Firelands. Graduate students are eligible to apply to participate in the learning co</w:t>
      </w:r>
      <w:r w:rsidR="001B03D8">
        <w:t>mmunity as part of our commitment</w:t>
      </w:r>
      <w:r w:rsidRPr="00070A2F">
        <w:t xml:space="preserve"> to the development of future faculty members. </w:t>
      </w:r>
      <w:r w:rsidR="00DC2718">
        <w:t xml:space="preserve">Questions about the learning community should be sent </w:t>
      </w:r>
      <w:r w:rsidRPr="00070A2F">
        <w:t>to Paul Valdez at paulv@bgsu.edu.</w:t>
      </w:r>
    </w:p>
    <w:p w:rsidR="00070A2F" w:rsidRDefault="00070A2F" w:rsidP="00070A2F">
      <w:pPr>
        <w:spacing w:after="0" w:line="240" w:lineRule="auto"/>
      </w:pPr>
    </w:p>
    <w:p w:rsidR="00C9447C" w:rsidRDefault="00070A2F" w:rsidP="00070A2F">
      <w:pPr>
        <w:spacing w:after="0" w:line="240" w:lineRule="auto"/>
      </w:pPr>
      <w:r w:rsidRPr="00DC2718">
        <w:rPr>
          <w:b/>
        </w:rPr>
        <w:t>Meeting Time:</w:t>
      </w:r>
      <w:r w:rsidRPr="00070A2F">
        <w:t xml:space="preserve"> </w:t>
      </w:r>
      <w:r w:rsidR="00DC2718">
        <w:t>Determined based on selected participants’ schedules</w:t>
      </w:r>
    </w:p>
    <w:p w:rsidR="00C9447C" w:rsidRDefault="00C9447C" w:rsidP="00070A2F">
      <w:pPr>
        <w:spacing w:after="0" w:line="240" w:lineRule="auto"/>
      </w:pPr>
    </w:p>
    <w:p w:rsidR="00C9447C" w:rsidRDefault="00C9447C" w:rsidP="00C9447C">
      <w:pPr>
        <w:spacing w:after="0" w:line="240" w:lineRule="auto"/>
      </w:pPr>
      <w:r w:rsidRPr="00C9447C">
        <w:rPr>
          <w:b/>
        </w:rPr>
        <w:t>Deadline to Apply</w:t>
      </w:r>
      <w:r w:rsidR="0071312D">
        <w:t xml:space="preserve">: </w:t>
      </w:r>
      <w:r w:rsidR="00E8465F">
        <w:t xml:space="preserve">August </w:t>
      </w:r>
      <w:r w:rsidR="00EC190E">
        <w:t>6</w:t>
      </w:r>
      <w:r w:rsidR="00D97A99">
        <w:t>, 202</w:t>
      </w:r>
      <w:r w:rsidR="00EC190E">
        <w:t>1</w:t>
      </w:r>
    </w:p>
    <w:p w:rsidR="007742CA" w:rsidRPr="00891622" w:rsidRDefault="007742CA" w:rsidP="00070A2F">
      <w:pPr>
        <w:spacing w:after="0" w:line="240" w:lineRule="auto"/>
        <w:jc w:val="center"/>
        <w:rPr>
          <w:b/>
          <w:sz w:val="24"/>
        </w:rPr>
      </w:pPr>
    </w:p>
    <w:p w:rsidR="00891622" w:rsidRPr="00891622" w:rsidRDefault="00891622" w:rsidP="00070A2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Submit your application to </w:t>
      </w:r>
      <w:hyperlink r:id="rId7" w:history="1">
        <w:r w:rsidR="00EC190E" w:rsidRPr="003E1324">
          <w:rPr>
            <w:rStyle w:val="Hyperlink"/>
            <w:b/>
            <w:sz w:val="24"/>
          </w:rPr>
          <w:t>publicimpact@bgsu.edu</w:t>
        </w:r>
      </w:hyperlink>
      <w:r w:rsidR="00EC190E">
        <w:rPr>
          <w:b/>
          <w:sz w:val="24"/>
        </w:rPr>
        <w:t xml:space="preserve"> </w:t>
      </w:r>
      <w:r w:rsidR="001B03D8" w:rsidRPr="00891622">
        <w:rPr>
          <w:b/>
          <w:sz w:val="24"/>
        </w:rPr>
        <w:t xml:space="preserve">or drop off at </w:t>
      </w:r>
      <w:r w:rsidR="00026C7A">
        <w:rPr>
          <w:b/>
          <w:sz w:val="24"/>
        </w:rPr>
        <w:t>100 University Hall</w:t>
      </w:r>
      <w:r w:rsidR="00070A2F" w:rsidRPr="00891622">
        <w:rPr>
          <w:b/>
          <w:sz w:val="24"/>
        </w:rPr>
        <w:t>.</w:t>
      </w:r>
      <w:r w:rsidR="00667B85" w:rsidRPr="00891622">
        <w:rPr>
          <w:b/>
          <w:sz w:val="24"/>
        </w:rPr>
        <w:t xml:space="preserve"> </w:t>
      </w:r>
    </w:p>
    <w:p w:rsidR="00070A2F" w:rsidRDefault="00667B85" w:rsidP="00070A2F">
      <w:pPr>
        <w:spacing w:after="0" w:line="240" w:lineRule="auto"/>
        <w:jc w:val="center"/>
      </w:pPr>
      <w:r>
        <w:lastRenderedPageBreak/>
        <w:t xml:space="preserve"> </w:t>
      </w:r>
      <w:r w:rsidRPr="00891622">
        <w:rPr>
          <w:b/>
          <w:color w:val="FF0000"/>
          <w:sz w:val="24"/>
        </w:rPr>
        <w:t>Deadline to apply</w:t>
      </w:r>
      <w:r w:rsidR="00891622" w:rsidRPr="00891622">
        <w:rPr>
          <w:b/>
          <w:color w:val="FF0000"/>
          <w:sz w:val="24"/>
        </w:rPr>
        <w:t xml:space="preserve"> is </w:t>
      </w:r>
      <w:r w:rsidR="00E8465F">
        <w:rPr>
          <w:b/>
          <w:color w:val="FF0000"/>
          <w:sz w:val="24"/>
        </w:rPr>
        <w:t xml:space="preserve">August </w:t>
      </w:r>
      <w:r w:rsidR="00EC190E">
        <w:rPr>
          <w:b/>
          <w:color w:val="FF0000"/>
          <w:sz w:val="24"/>
        </w:rPr>
        <w:t>6</w:t>
      </w:r>
      <w:r w:rsidR="00496B73">
        <w:rPr>
          <w:b/>
          <w:color w:val="FF0000"/>
          <w:sz w:val="24"/>
        </w:rPr>
        <w:t>,</w:t>
      </w:r>
      <w:r w:rsidR="007F6AAA">
        <w:rPr>
          <w:b/>
          <w:color w:val="FF0000"/>
          <w:sz w:val="24"/>
        </w:rPr>
        <w:t xml:space="preserve"> </w:t>
      </w:r>
      <w:r w:rsidR="00D97A99">
        <w:rPr>
          <w:b/>
          <w:color w:val="FF0000"/>
          <w:sz w:val="24"/>
        </w:rPr>
        <w:t>202</w:t>
      </w:r>
      <w:r w:rsidR="00EC190E">
        <w:rPr>
          <w:b/>
          <w:color w:val="FF0000"/>
          <w:sz w:val="24"/>
        </w:rPr>
        <w:t>1</w:t>
      </w:r>
      <w:r>
        <w:t xml:space="preserve">: </w:t>
      </w:r>
    </w:p>
    <w:p w:rsidR="00496B73" w:rsidRDefault="00496B73" w:rsidP="00070A2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7923"/>
      </w:tblGrid>
      <w:tr w:rsidR="0097013B" w:rsidTr="003B290D">
        <w:trPr>
          <w:trHeight w:val="548"/>
        </w:trPr>
        <w:tc>
          <w:tcPr>
            <w:tcW w:w="1427" w:type="dxa"/>
            <w:vAlign w:val="center"/>
          </w:tcPr>
          <w:p w:rsidR="00DC2718" w:rsidRDefault="00DC2718" w:rsidP="0097013B">
            <w:r>
              <w:t>Name</w:t>
            </w:r>
            <w:r w:rsidR="006312C6">
              <w:t>:</w:t>
            </w:r>
          </w:p>
        </w:tc>
        <w:tc>
          <w:tcPr>
            <w:tcW w:w="7923" w:type="dxa"/>
            <w:vAlign w:val="center"/>
          </w:tcPr>
          <w:p w:rsidR="00DC2718" w:rsidRDefault="00DC2718" w:rsidP="0097013B"/>
        </w:tc>
      </w:tr>
      <w:tr w:rsidR="0097013B" w:rsidTr="003B290D">
        <w:trPr>
          <w:trHeight w:val="530"/>
        </w:trPr>
        <w:tc>
          <w:tcPr>
            <w:tcW w:w="1427" w:type="dxa"/>
            <w:vAlign w:val="center"/>
          </w:tcPr>
          <w:p w:rsidR="00DC2718" w:rsidRDefault="00DC2718" w:rsidP="0097013B">
            <w:r>
              <w:t>College:</w:t>
            </w:r>
          </w:p>
        </w:tc>
        <w:tc>
          <w:tcPr>
            <w:tcW w:w="7923" w:type="dxa"/>
            <w:vAlign w:val="center"/>
          </w:tcPr>
          <w:p w:rsidR="00DC2718" w:rsidRDefault="00DC2718" w:rsidP="0097013B"/>
        </w:tc>
      </w:tr>
      <w:tr w:rsidR="0097013B" w:rsidTr="003B290D">
        <w:trPr>
          <w:trHeight w:val="521"/>
        </w:trPr>
        <w:tc>
          <w:tcPr>
            <w:tcW w:w="1427" w:type="dxa"/>
            <w:vAlign w:val="center"/>
          </w:tcPr>
          <w:p w:rsidR="00DC2718" w:rsidRDefault="00DC2718" w:rsidP="0097013B">
            <w:r>
              <w:t>Department:</w:t>
            </w:r>
          </w:p>
        </w:tc>
        <w:tc>
          <w:tcPr>
            <w:tcW w:w="7923" w:type="dxa"/>
            <w:vAlign w:val="center"/>
          </w:tcPr>
          <w:p w:rsidR="00DC2718" w:rsidRDefault="00DC2718" w:rsidP="0097013B"/>
        </w:tc>
      </w:tr>
      <w:tr w:rsidR="0097013B" w:rsidTr="003B290D">
        <w:tc>
          <w:tcPr>
            <w:tcW w:w="1427" w:type="dxa"/>
          </w:tcPr>
          <w:p w:rsidR="00DC2718" w:rsidRDefault="00DC2718" w:rsidP="006312C6">
            <w:r>
              <w:t>BGSU Role:</w:t>
            </w:r>
          </w:p>
          <w:p w:rsidR="00DC2718" w:rsidRDefault="00DC2718" w:rsidP="006312C6">
            <w:r>
              <w:t>Check one</w:t>
            </w:r>
          </w:p>
        </w:tc>
        <w:tc>
          <w:tcPr>
            <w:tcW w:w="7923" w:type="dxa"/>
            <w:vAlign w:val="center"/>
          </w:tcPr>
          <w:p w:rsidR="00DC2718" w:rsidRDefault="00EC190E" w:rsidP="00C3471F">
            <w:pPr>
              <w:jc w:val="center"/>
            </w:pPr>
            <w:sdt>
              <w:sdtPr>
                <w:id w:val="12366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718">
              <w:t xml:space="preserve">Faculty Member  </w:t>
            </w:r>
            <w:r w:rsidR="00C3471F">
              <w:t xml:space="preserve">  </w:t>
            </w:r>
            <w:r w:rsidR="00DC2718">
              <w:t xml:space="preserve">  </w:t>
            </w:r>
            <w:sdt>
              <w:sdtPr>
                <w:id w:val="-6960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718">
              <w:t xml:space="preserve"> Admin</w:t>
            </w:r>
            <w:r w:rsidR="006312C6">
              <w:t>istrative</w:t>
            </w:r>
            <w:r w:rsidR="00DC2718">
              <w:t xml:space="preserve"> Staff  </w:t>
            </w:r>
            <w:r w:rsidR="00C3471F">
              <w:t xml:space="preserve">  </w:t>
            </w:r>
            <w:r w:rsidR="00DC2718">
              <w:t xml:space="preserve">    </w:t>
            </w:r>
            <w:sdt>
              <w:sdtPr>
                <w:id w:val="-157026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718">
              <w:t xml:space="preserve"> Graduate Student</w:t>
            </w:r>
          </w:p>
        </w:tc>
      </w:tr>
      <w:tr w:rsidR="0097013B" w:rsidTr="003B290D">
        <w:trPr>
          <w:trHeight w:val="341"/>
        </w:trPr>
        <w:tc>
          <w:tcPr>
            <w:tcW w:w="1427" w:type="dxa"/>
            <w:vAlign w:val="center"/>
          </w:tcPr>
          <w:p w:rsidR="00DC2718" w:rsidRDefault="006312C6" w:rsidP="0097013B">
            <w:r>
              <w:t># of Years at BGSU</w:t>
            </w:r>
          </w:p>
        </w:tc>
        <w:tc>
          <w:tcPr>
            <w:tcW w:w="7923" w:type="dxa"/>
            <w:vAlign w:val="center"/>
          </w:tcPr>
          <w:p w:rsidR="00DC2718" w:rsidRDefault="00DC2718" w:rsidP="0097013B"/>
        </w:tc>
      </w:tr>
      <w:tr w:rsidR="0097013B" w:rsidTr="003B290D">
        <w:trPr>
          <w:trHeight w:val="512"/>
        </w:trPr>
        <w:tc>
          <w:tcPr>
            <w:tcW w:w="1427" w:type="dxa"/>
            <w:vAlign w:val="center"/>
          </w:tcPr>
          <w:p w:rsidR="00DC2718" w:rsidRDefault="006312C6" w:rsidP="0097013B">
            <w:r>
              <w:t>Phone:</w:t>
            </w:r>
          </w:p>
        </w:tc>
        <w:tc>
          <w:tcPr>
            <w:tcW w:w="7923" w:type="dxa"/>
            <w:vAlign w:val="center"/>
          </w:tcPr>
          <w:p w:rsidR="00DC2718" w:rsidRDefault="00DC2718" w:rsidP="0097013B"/>
        </w:tc>
      </w:tr>
      <w:tr w:rsidR="008F3109" w:rsidTr="003B290D">
        <w:trPr>
          <w:trHeight w:val="512"/>
        </w:trPr>
        <w:tc>
          <w:tcPr>
            <w:tcW w:w="1427" w:type="dxa"/>
            <w:vAlign w:val="center"/>
          </w:tcPr>
          <w:p w:rsidR="008F3109" w:rsidRDefault="008F3109" w:rsidP="0097013B">
            <w:r>
              <w:t>Cell Phone:</w:t>
            </w:r>
          </w:p>
        </w:tc>
        <w:tc>
          <w:tcPr>
            <w:tcW w:w="7923" w:type="dxa"/>
            <w:vAlign w:val="center"/>
          </w:tcPr>
          <w:p w:rsidR="008F3109" w:rsidRDefault="008F3109" w:rsidP="0097013B"/>
        </w:tc>
      </w:tr>
      <w:tr w:rsidR="0097013B" w:rsidTr="003B290D">
        <w:trPr>
          <w:trHeight w:val="530"/>
        </w:trPr>
        <w:tc>
          <w:tcPr>
            <w:tcW w:w="1427" w:type="dxa"/>
            <w:vAlign w:val="center"/>
          </w:tcPr>
          <w:p w:rsidR="00DC2718" w:rsidRDefault="006312C6" w:rsidP="0097013B">
            <w:r>
              <w:t>Email:</w:t>
            </w:r>
          </w:p>
        </w:tc>
        <w:tc>
          <w:tcPr>
            <w:tcW w:w="7923" w:type="dxa"/>
            <w:vAlign w:val="center"/>
          </w:tcPr>
          <w:p w:rsidR="00DC2718" w:rsidRDefault="00DC2718" w:rsidP="0097013B"/>
        </w:tc>
      </w:tr>
      <w:tr w:rsidR="008F3109" w:rsidTr="003B290D">
        <w:trPr>
          <w:trHeight w:val="530"/>
        </w:trPr>
        <w:tc>
          <w:tcPr>
            <w:tcW w:w="1427" w:type="dxa"/>
            <w:vAlign w:val="center"/>
          </w:tcPr>
          <w:p w:rsidR="008F3109" w:rsidRDefault="008F3109" w:rsidP="0097013B">
            <w:r>
              <w:t>Professional</w:t>
            </w:r>
          </w:p>
          <w:p w:rsidR="008F3109" w:rsidRDefault="008F3109" w:rsidP="0097013B">
            <w:r>
              <w:t>Development Fund Transfer Details</w:t>
            </w:r>
          </w:p>
        </w:tc>
        <w:tc>
          <w:tcPr>
            <w:tcW w:w="7923" w:type="dxa"/>
            <w:vAlign w:val="center"/>
          </w:tcPr>
          <w:p w:rsidR="008F3109" w:rsidRDefault="008F3109" w:rsidP="008F3109">
            <w:pPr>
              <w:spacing w:line="360" w:lineRule="auto"/>
            </w:pPr>
            <w:r>
              <w:t>Fund number:</w:t>
            </w:r>
          </w:p>
          <w:p w:rsidR="008F3109" w:rsidRDefault="008F3109" w:rsidP="008F3109">
            <w:pPr>
              <w:spacing w:line="360" w:lineRule="auto"/>
            </w:pPr>
            <w:r>
              <w:t xml:space="preserve">Department number: </w:t>
            </w:r>
          </w:p>
          <w:p w:rsidR="008F3109" w:rsidRDefault="008F3109" w:rsidP="007F1D51">
            <w:pPr>
              <w:spacing w:line="360" w:lineRule="auto"/>
            </w:pPr>
            <w:r>
              <w:t xml:space="preserve">Program code </w:t>
            </w:r>
            <w:r w:rsidR="007F1D51">
              <w:t>(</w:t>
            </w:r>
            <w:r>
              <w:t>if applicable):</w:t>
            </w:r>
          </w:p>
        </w:tc>
      </w:tr>
      <w:tr w:rsidR="0097013B" w:rsidTr="003B290D">
        <w:trPr>
          <w:trHeight w:val="1520"/>
        </w:trPr>
        <w:tc>
          <w:tcPr>
            <w:tcW w:w="1427" w:type="dxa"/>
            <w:vAlign w:val="center"/>
          </w:tcPr>
          <w:p w:rsidR="0097013B" w:rsidRDefault="0097013B" w:rsidP="0097013B">
            <w:r>
              <w:t>Research Interests</w:t>
            </w:r>
            <w:r w:rsidR="003B290D">
              <w:t xml:space="preserve"> (if applicable)</w:t>
            </w:r>
            <w:r>
              <w:t>:</w:t>
            </w:r>
          </w:p>
        </w:tc>
        <w:tc>
          <w:tcPr>
            <w:tcW w:w="7923" w:type="dxa"/>
          </w:tcPr>
          <w:p w:rsidR="0097013B" w:rsidRDefault="0097013B" w:rsidP="0097013B"/>
        </w:tc>
      </w:tr>
    </w:tbl>
    <w:p w:rsidR="00DC2718" w:rsidRDefault="00DC2718" w:rsidP="00DC2718">
      <w:pPr>
        <w:spacing w:after="0" w:line="240" w:lineRule="auto"/>
      </w:pPr>
    </w:p>
    <w:p w:rsidR="007742CA" w:rsidRDefault="007742CA" w:rsidP="00DC2718">
      <w:pPr>
        <w:spacing w:after="0" w:line="240" w:lineRule="auto"/>
      </w:pPr>
    </w:p>
    <w:p w:rsidR="00BD4D96" w:rsidRPr="00BD4D96" w:rsidRDefault="00026C7A" w:rsidP="00DC2718">
      <w:pPr>
        <w:spacing w:after="0" w:line="240" w:lineRule="auto"/>
        <w:rPr>
          <w:b/>
        </w:rPr>
      </w:pPr>
      <w:r>
        <w:rPr>
          <w:b/>
        </w:rPr>
        <w:t>A</w:t>
      </w:r>
      <w:r w:rsidR="00BD4D96" w:rsidRPr="00BD4D96">
        <w:rPr>
          <w:b/>
        </w:rPr>
        <w:t>pplication Questions:</w:t>
      </w:r>
    </w:p>
    <w:p w:rsidR="00BD4D96" w:rsidRDefault="00BD4D96" w:rsidP="00DC271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4D96" w:rsidTr="00D3547B">
        <w:tc>
          <w:tcPr>
            <w:tcW w:w="9350" w:type="dxa"/>
            <w:shd w:val="clear" w:color="auto" w:fill="F2F2F2" w:themeFill="background1" w:themeFillShade="F2"/>
          </w:tcPr>
          <w:p w:rsidR="00BD4D96" w:rsidRDefault="00BD4D96" w:rsidP="007742CA">
            <w:pPr>
              <w:pStyle w:val="ListParagraph"/>
              <w:numPr>
                <w:ilvl w:val="0"/>
                <w:numId w:val="3"/>
              </w:numPr>
              <w:ind w:left="427" w:hanging="270"/>
            </w:pPr>
            <w:r>
              <w:t xml:space="preserve">What is your experience with </w:t>
            </w:r>
            <w:r w:rsidR="007742CA">
              <w:t>community-based learning (aka service-learning)</w:t>
            </w:r>
            <w:r>
              <w:t xml:space="preserve"> and/or community partnerships?</w:t>
            </w:r>
            <w:r w:rsidR="00496B73">
              <w:t xml:space="preserve">  </w:t>
            </w:r>
            <w:r w:rsidR="00D74982">
              <w:t xml:space="preserve">If you have any experience, please list it below. </w:t>
            </w:r>
            <w:r w:rsidR="00026C7A">
              <w:t>No experience required.</w:t>
            </w:r>
          </w:p>
        </w:tc>
      </w:tr>
      <w:tr w:rsidR="00BD4D96" w:rsidTr="00AF4BBC">
        <w:trPr>
          <w:trHeight w:val="926"/>
        </w:trPr>
        <w:tc>
          <w:tcPr>
            <w:tcW w:w="9350" w:type="dxa"/>
            <w:shd w:val="clear" w:color="auto" w:fill="FFFFFF" w:themeFill="background1"/>
          </w:tcPr>
          <w:p w:rsidR="00BD4D96" w:rsidRDefault="00BD4D96" w:rsidP="00BD4D96">
            <w:pPr>
              <w:ind w:left="427" w:hanging="270"/>
            </w:pPr>
          </w:p>
          <w:p w:rsidR="003B290D" w:rsidRDefault="003B290D" w:rsidP="00BD4D96">
            <w:pPr>
              <w:ind w:left="427" w:hanging="270"/>
            </w:pPr>
          </w:p>
        </w:tc>
      </w:tr>
      <w:tr w:rsidR="00BD4D96" w:rsidTr="00D3547B">
        <w:tc>
          <w:tcPr>
            <w:tcW w:w="9350" w:type="dxa"/>
            <w:shd w:val="clear" w:color="auto" w:fill="F2F2F2" w:themeFill="background1" w:themeFillShade="F2"/>
          </w:tcPr>
          <w:p w:rsidR="00BD4D96" w:rsidRDefault="00BD4D96" w:rsidP="00496B73">
            <w:pPr>
              <w:pStyle w:val="ListParagraph"/>
              <w:numPr>
                <w:ilvl w:val="0"/>
                <w:numId w:val="3"/>
              </w:numPr>
              <w:ind w:left="427" w:hanging="270"/>
            </w:pPr>
            <w:r>
              <w:t xml:space="preserve">Describe the course/s you wish to </w:t>
            </w:r>
            <w:r w:rsidR="00496B73">
              <w:t>(</w:t>
            </w:r>
            <w:r>
              <w:t>re</w:t>
            </w:r>
            <w:r w:rsidR="00496B73">
              <w:t>)</w:t>
            </w:r>
            <w:r>
              <w:t xml:space="preserve">design (must be 3 credits or more) and why you believe </w:t>
            </w:r>
            <w:r w:rsidR="007742CA">
              <w:t>community-based learning</w:t>
            </w:r>
            <w:r>
              <w:t xml:space="preserve"> will be an effective method to meet your course goals.  Pl</w:t>
            </w:r>
            <w:r w:rsidR="007742CA">
              <w:t>ease include the call number and</w:t>
            </w:r>
            <w:r>
              <w:t xml:space="preserve"> title.</w:t>
            </w:r>
          </w:p>
        </w:tc>
      </w:tr>
      <w:tr w:rsidR="00BD4D96" w:rsidTr="00D74982">
        <w:trPr>
          <w:trHeight w:val="791"/>
        </w:trPr>
        <w:tc>
          <w:tcPr>
            <w:tcW w:w="9350" w:type="dxa"/>
            <w:shd w:val="clear" w:color="auto" w:fill="FFFFFF" w:themeFill="background1"/>
          </w:tcPr>
          <w:p w:rsidR="00BD4D96" w:rsidRDefault="00BD4D96" w:rsidP="00BD4D96">
            <w:pPr>
              <w:ind w:left="427" w:hanging="270"/>
            </w:pPr>
          </w:p>
          <w:p w:rsidR="008413CE" w:rsidRDefault="008413CE" w:rsidP="00BD4D96">
            <w:pPr>
              <w:ind w:left="427" w:hanging="270"/>
            </w:pPr>
          </w:p>
          <w:p w:rsidR="00AF4BBC" w:rsidRDefault="00AF4BBC" w:rsidP="00BD4D96">
            <w:pPr>
              <w:ind w:left="427" w:hanging="270"/>
            </w:pPr>
          </w:p>
          <w:p w:rsidR="008413CE" w:rsidRDefault="008413CE" w:rsidP="00026C7A"/>
        </w:tc>
      </w:tr>
      <w:tr w:rsidR="00BD4D96" w:rsidTr="00D3547B">
        <w:tc>
          <w:tcPr>
            <w:tcW w:w="9350" w:type="dxa"/>
            <w:shd w:val="clear" w:color="auto" w:fill="F2F2F2" w:themeFill="background1" w:themeFillShade="F2"/>
          </w:tcPr>
          <w:p w:rsidR="00BD4D96" w:rsidRDefault="00BD4D96" w:rsidP="00BD4D96">
            <w:pPr>
              <w:pStyle w:val="ListParagraph"/>
              <w:numPr>
                <w:ilvl w:val="0"/>
                <w:numId w:val="3"/>
              </w:numPr>
              <w:ind w:left="427" w:hanging="270"/>
            </w:pPr>
            <w:r>
              <w:t>When would you intend to teach the course?</w:t>
            </w:r>
          </w:p>
        </w:tc>
      </w:tr>
      <w:tr w:rsidR="00BD4D96" w:rsidTr="00D74982">
        <w:trPr>
          <w:trHeight w:val="791"/>
        </w:trPr>
        <w:tc>
          <w:tcPr>
            <w:tcW w:w="9350" w:type="dxa"/>
            <w:shd w:val="clear" w:color="auto" w:fill="FFFFFF" w:themeFill="background1"/>
          </w:tcPr>
          <w:p w:rsidR="008413CE" w:rsidRDefault="008413CE" w:rsidP="00BD4D96">
            <w:pPr>
              <w:ind w:left="427" w:hanging="270"/>
            </w:pPr>
          </w:p>
        </w:tc>
      </w:tr>
      <w:tr w:rsidR="00BD4D96" w:rsidTr="00D3547B">
        <w:tc>
          <w:tcPr>
            <w:tcW w:w="9350" w:type="dxa"/>
            <w:shd w:val="clear" w:color="auto" w:fill="F2F2F2" w:themeFill="background1" w:themeFillShade="F2"/>
          </w:tcPr>
          <w:p w:rsidR="00BD4D96" w:rsidRDefault="00BD4D96" w:rsidP="00BD4D96">
            <w:pPr>
              <w:pStyle w:val="ListParagraph"/>
              <w:numPr>
                <w:ilvl w:val="0"/>
                <w:numId w:val="3"/>
              </w:numPr>
              <w:ind w:left="427" w:hanging="270"/>
            </w:pPr>
            <w:r>
              <w:t>Will the course be taught on a regular cycle?  If so, describe.</w:t>
            </w:r>
          </w:p>
        </w:tc>
      </w:tr>
      <w:tr w:rsidR="00BD4D96" w:rsidTr="00D74982">
        <w:trPr>
          <w:trHeight w:val="710"/>
        </w:trPr>
        <w:tc>
          <w:tcPr>
            <w:tcW w:w="9350" w:type="dxa"/>
            <w:shd w:val="clear" w:color="auto" w:fill="FFFFFF" w:themeFill="background1"/>
          </w:tcPr>
          <w:p w:rsidR="00BD4D96" w:rsidRDefault="00BD4D96" w:rsidP="00BD4D96">
            <w:pPr>
              <w:ind w:left="427" w:hanging="270"/>
            </w:pPr>
          </w:p>
          <w:p w:rsidR="008413CE" w:rsidRDefault="008413CE" w:rsidP="00026C7A"/>
        </w:tc>
      </w:tr>
      <w:tr w:rsidR="00BD4D96" w:rsidTr="00D3547B">
        <w:tc>
          <w:tcPr>
            <w:tcW w:w="9350" w:type="dxa"/>
            <w:shd w:val="clear" w:color="auto" w:fill="F2F2F2" w:themeFill="background1" w:themeFillShade="F2"/>
          </w:tcPr>
          <w:p w:rsidR="00BD4D96" w:rsidRDefault="00BD4D96" w:rsidP="00BD4D96">
            <w:pPr>
              <w:pStyle w:val="ListParagraph"/>
              <w:numPr>
                <w:ilvl w:val="0"/>
                <w:numId w:val="3"/>
              </w:numPr>
              <w:ind w:left="427" w:hanging="270"/>
            </w:pPr>
            <w:r>
              <w:t>Will it be a required course as part of a major/minor or other program</w:t>
            </w:r>
            <w:r w:rsidR="007742CA">
              <w:t>?</w:t>
            </w:r>
          </w:p>
        </w:tc>
      </w:tr>
      <w:tr w:rsidR="00BD4D96" w:rsidTr="00D74982">
        <w:trPr>
          <w:trHeight w:val="701"/>
        </w:trPr>
        <w:tc>
          <w:tcPr>
            <w:tcW w:w="9350" w:type="dxa"/>
            <w:shd w:val="clear" w:color="auto" w:fill="FFFFFF" w:themeFill="background1"/>
          </w:tcPr>
          <w:p w:rsidR="00BD4D96" w:rsidRDefault="00BD4D96" w:rsidP="00BD4D96">
            <w:pPr>
              <w:ind w:left="427" w:hanging="270"/>
            </w:pPr>
          </w:p>
          <w:p w:rsidR="008413CE" w:rsidRDefault="008413CE" w:rsidP="00BD4D96">
            <w:pPr>
              <w:ind w:left="427" w:hanging="270"/>
            </w:pPr>
          </w:p>
          <w:p w:rsidR="008F3109" w:rsidRDefault="008F3109" w:rsidP="008413CE"/>
        </w:tc>
      </w:tr>
      <w:tr w:rsidR="00BD4D96" w:rsidTr="00D3547B">
        <w:tc>
          <w:tcPr>
            <w:tcW w:w="9350" w:type="dxa"/>
            <w:shd w:val="clear" w:color="auto" w:fill="F2F2F2" w:themeFill="background1" w:themeFillShade="F2"/>
          </w:tcPr>
          <w:p w:rsidR="00BD4D96" w:rsidRDefault="00756627" w:rsidP="00335550">
            <w:pPr>
              <w:pStyle w:val="ListParagraph"/>
              <w:numPr>
                <w:ilvl w:val="0"/>
                <w:numId w:val="3"/>
              </w:numPr>
              <w:ind w:left="427" w:hanging="270"/>
            </w:pPr>
            <w:r>
              <w:t>Will the course have an international element</w:t>
            </w:r>
            <w:r w:rsidR="00BD4D96">
              <w:t>?</w:t>
            </w:r>
            <w:r>
              <w:t xml:space="preserve">  If so, </w:t>
            </w:r>
            <w:r w:rsidR="00335550">
              <w:t>provide information about possible location, semester, duration.</w:t>
            </w:r>
          </w:p>
        </w:tc>
      </w:tr>
      <w:tr w:rsidR="00BD4D96" w:rsidTr="00D74982">
        <w:trPr>
          <w:trHeight w:val="863"/>
        </w:trPr>
        <w:tc>
          <w:tcPr>
            <w:tcW w:w="9350" w:type="dxa"/>
            <w:shd w:val="clear" w:color="auto" w:fill="FFFFFF" w:themeFill="background1"/>
          </w:tcPr>
          <w:p w:rsidR="00BD4D96" w:rsidRDefault="00BD4D96" w:rsidP="00026C7A"/>
        </w:tc>
      </w:tr>
      <w:tr w:rsidR="00BD4D96" w:rsidTr="00D3547B">
        <w:tc>
          <w:tcPr>
            <w:tcW w:w="9350" w:type="dxa"/>
            <w:shd w:val="clear" w:color="auto" w:fill="F2F2F2" w:themeFill="background1" w:themeFillShade="F2"/>
          </w:tcPr>
          <w:p w:rsidR="00BD4D96" w:rsidRDefault="00D3547B" w:rsidP="00BD4D96">
            <w:pPr>
              <w:pStyle w:val="ListParagraph"/>
              <w:numPr>
                <w:ilvl w:val="0"/>
                <w:numId w:val="3"/>
              </w:numPr>
              <w:ind w:left="427" w:hanging="270"/>
            </w:pPr>
            <w:r>
              <w:t>What ideas do you have for the</w:t>
            </w:r>
            <w:r w:rsidR="00B82F19">
              <w:t xml:space="preserve"> community engagement component?</w:t>
            </w:r>
            <w:r>
              <w:t xml:space="preserve"> </w:t>
            </w:r>
            <w:r w:rsidR="00B82F19">
              <w:t xml:space="preserve">Please </w:t>
            </w:r>
            <w:r>
              <w:t>include details of potential c</w:t>
            </w:r>
            <w:r w:rsidR="00B82F19">
              <w:t>ommunity partners, if available.</w:t>
            </w:r>
            <w:r w:rsidR="00026C7A">
              <w:t xml:space="preserve">  If you don’t have any, part of the learning community will be to connect you to community partners.</w:t>
            </w:r>
          </w:p>
        </w:tc>
      </w:tr>
      <w:tr w:rsidR="00BD4D96" w:rsidTr="00D74982">
        <w:trPr>
          <w:trHeight w:val="872"/>
        </w:trPr>
        <w:tc>
          <w:tcPr>
            <w:tcW w:w="9350" w:type="dxa"/>
            <w:shd w:val="clear" w:color="auto" w:fill="FFFFFF" w:themeFill="background1"/>
          </w:tcPr>
          <w:p w:rsidR="003B290D" w:rsidRDefault="003B290D" w:rsidP="00BD4D96"/>
        </w:tc>
      </w:tr>
      <w:tr w:rsidR="00D3547B" w:rsidTr="00D3547B">
        <w:tc>
          <w:tcPr>
            <w:tcW w:w="9350" w:type="dxa"/>
            <w:shd w:val="clear" w:color="auto" w:fill="F2F2F2" w:themeFill="background1" w:themeFillShade="F2"/>
          </w:tcPr>
          <w:p w:rsidR="00D3547B" w:rsidRDefault="00D3547B" w:rsidP="00D3547B">
            <w:pPr>
              <w:pStyle w:val="ListParagraph"/>
              <w:numPr>
                <w:ilvl w:val="0"/>
                <w:numId w:val="3"/>
              </w:numPr>
            </w:pPr>
            <w:r>
              <w:t>How will the development of this course advance the mission of your department/division/school/college and how might your work with this course relate to your research and scholarship?</w:t>
            </w:r>
          </w:p>
        </w:tc>
      </w:tr>
      <w:tr w:rsidR="00D3547B" w:rsidTr="00D74982">
        <w:trPr>
          <w:trHeight w:val="791"/>
        </w:trPr>
        <w:tc>
          <w:tcPr>
            <w:tcW w:w="9350" w:type="dxa"/>
          </w:tcPr>
          <w:p w:rsidR="00D3547B" w:rsidRDefault="00D3547B" w:rsidP="00BD4D96"/>
        </w:tc>
      </w:tr>
      <w:tr w:rsidR="00496B73" w:rsidTr="00496B73">
        <w:trPr>
          <w:trHeight w:val="431"/>
        </w:trPr>
        <w:tc>
          <w:tcPr>
            <w:tcW w:w="9350" w:type="dxa"/>
            <w:shd w:val="clear" w:color="auto" w:fill="F2F2F2" w:themeFill="background1" w:themeFillShade="F2"/>
          </w:tcPr>
          <w:p w:rsidR="00496B73" w:rsidRDefault="00496B73" w:rsidP="008C172B">
            <w:pPr>
              <w:pStyle w:val="ListParagraph"/>
              <w:numPr>
                <w:ilvl w:val="0"/>
                <w:numId w:val="3"/>
              </w:numPr>
            </w:pPr>
            <w:r>
              <w:t>Are you developing this course for Winter Session?</w:t>
            </w:r>
            <w:r w:rsidR="008C172B">
              <w:t xml:space="preserve"> </w:t>
            </w:r>
            <w:r>
              <w:t xml:space="preserve">  </w:t>
            </w:r>
          </w:p>
        </w:tc>
      </w:tr>
      <w:tr w:rsidR="00496B73" w:rsidTr="00AF4BBC">
        <w:trPr>
          <w:trHeight w:val="809"/>
        </w:trPr>
        <w:tc>
          <w:tcPr>
            <w:tcW w:w="9350" w:type="dxa"/>
          </w:tcPr>
          <w:p w:rsidR="00496B73" w:rsidRDefault="00496B73" w:rsidP="00BD4D96"/>
        </w:tc>
      </w:tr>
      <w:tr w:rsidR="00026C7A" w:rsidTr="00026C7A">
        <w:trPr>
          <w:trHeight w:val="620"/>
        </w:trPr>
        <w:tc>
          <w:tcPr>
            <w:tcW w:w="9350" w:type="dxa"/>
            <w:shd w:val="clear" w:color="auto" w:fill="E7E6E6" w:themeFill="background2"/>
          </w:tcPr>
          <w:p w:rsidR="00026C7A" w:rsidRDefault="00026C7A" w:rsidP="008F344A">
            <w:pPr>
              <w:pStyle w:val="ListParagraph"/>
              <w:numPr>
                <w:ilvl w:val="0"/>
                <w:numId w:val="3"/>
              </w:numPr>
            </w:pPr>
            <w:r>
              <w:t xml:space="preserve">Please list your fall availability below.  Please provide as much availability as possible between the hours of 8:00 am and </w:t>
            </w:r>
            <w:r w:rsidR="008F344A">
              <w:t>5</w:t>
            </w:r>
            <w:r>
              <w:t>:00 pm.</w:t>
            </w:r>
          </w:p>
        </w:tc>
      </w:tr>
      <w:tr w:rsidR="00026C7A" w:rsidTr="00496B73">
        <w:trPr>
          <w:trHeight w:val="1061"/>
        </w:trPr>
        <w:tc>
          <w:tcPr>
            <w:tcW w:w="9350" w:type="dxa"/>
          </w:tcPr>
          <w:p w:rsidR="008C172B" w:rsidRDefault="008F344A" w:rsidP="003B290D">
            <w:pPr>
              <w:spacing w:line="360" w:lineRule="auto"/>
            </w:pPr>
            <w:r>
              <w:t>I am available the following days and times:</w:t>
            </w:r>
          </w:p>
          <w:p w:rsidR="003B290D" w:rsidRDefault="003B290D" w:rsidP="003B290D">
            <w:pPr>
              <w:spacing w:line="360" w:lineRule="auto"/>
            </w:pPr>
            <w:r>
              <w:t>MONDAY:</w:t>
            </w:r>
          </w:p>
          <w:p w:rsidR="003B290D" w:rsidRDefault="003B290D" w:rsidP="003B290D">
            <w:pPr>
              <w:spacing w:line="360" w:lineRule="auto"/>
            </w:pPr>
            <w:r>
              <w:t>TUESDAY:</w:t>
            </w:r>
          </w:p>
          <w:p w:rsidR="003B290D" w:rsidRDefault="003B290D" w:rsidP="003B290D">
            <w:pPr>
              <w:spacing w:line="360" w:lineRule="auto"/>
            </w:pPr>
            <w:r>
              <w:t>WEDNESDAY:</w:t>
            </w:r>
            <w:r>
              <w:br/>
              <w:t>THURSDAY:</w:t>
            </w:r>
            <w:r>
              <w:br/>
              <w:t>FRIDAY:</w:t>
            </w:r>
          </w:p>
        </w:tc>
      </w:tr>
    </w:tbl>
    <w:p w:rsidR="00496B73" w:rsidRPr="00496B73" w:rsidRDefault="00496B73" w:rsidP="00496B73"/>
    <w:p w:rsidR="001B03D8" w:rsidRDefault="001B03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7984"/>
      </w:tblGrid>
      <w:tr w:rsidR="001B03D8" w:rsidRPr="006312C6" w:rsidTr="000638DF">
        <w:tc>
          <w:tcPr>
            <w:tcW w:w="9350" w:type="dxa"/>
            <w:gridSpan w:val="2"/>
            <w:vAlign w:val="center"/>
          </w:tcPr>
          <w:p w:rsidR="001B03D8" w:rsidRDefault="001B03D8" w:rsidP="000638DF">
            <w:pPr>
              <w:jc w:val="center"/>
              <w:rPr>
                <w:b/>
              </w:rPr>
            </w:pPr>
            <w:r w:rsidRPr="006312C6">
              <w:rPr>
                <w:b/>
              </w:rPr>
              <w:lastRenderedPageBreak/>
              <w:t>Signatures</w:t>
            </w:r>
          </w:p>
          <w:p w:rsidR="001B03D8" w:rsidRPr="006312C6" w:rsidRDefault="001B03D8" w:rsidP="00F56C5F">
            <w:pPr>
              <w:rPr>
                <w:i/>
              </w:rPr>
            </w:pPr>
            <w:r w:rsidRPr="006312C6">
              <w:rPr>
                <w:i/>
              </w:rPr>
              <w:t>(All relevant signatures are required.  Not</w:t>
            </w:r>
            <w:r w:rsidR="002132BF">
              <w:rPr>
                <w:i/>
              </w:rPr>
              <w:t>e</w:t>
            </w:r>
            <w:r w:rsidRPr="006312C6">
              <w:rPr>
                <w:i/>
              </w:rPr>
              <w:t xml:space="preserve"> that the approval process confirms the commitment to suppo</w:t>
            </w:r>
            <w:r w:rsidR="00D97A99">
              <w:rPr>
                <w:i/>
              </w:rPr>
              <w:t>rt proposed class during the 202</w:t>
            </w:r>
            <w:r w:rsidR="00EC190E">
              <w:rPr>
                <w:i/>
              </w:rPr>
              <w:t>1</w:t>
            </w:r>
            <w:r w:rsidRPr="006312C6">
              <w:rPr>
                <w:i/>
              </w:rPr>
              <w:t>-20</w:t>
            </w:r>
            <w:r w:rsidR="00026C7A">
              <w:rPr>
                <w:i/>
              </w:rPr>
              <w:t>2</w:t>
            </w:r>
            <w:r w:rsidR="00EC190E">
              <w:rPr>
                <w:i/>
              </w:rPr>
              <w:t>3</w:t>
            </w:r>
            <w:r w:rsidRPr="006312C6">
              <w:rPr>
                <w:i/>
              </w:rPr>
              <w:t xml:space="preserve"> academic year/s)</w:t>
            </w:r>
          </w:p>
        </w:tc>
      </w:tr>
      <w:tr w:rsidR="001B03D8" w:rsidRPr="006312C6" w:rsidTr="000638DF">
        <w:tc>
          <w:tcPr>
            <w:tcW w:w="1366" w:type="dxa"/>
            <w:vAlign w:val="center"/>
          </w:tcPr>
          <w:p w:rsidR="001B03D8" w:rsidRPr="00BD4D96" w:rsidRDefault="001B03D8" w:rsidP="000638DF">
            <w:pPr>
              <w:rPr>
                <w:b/>
              </w:rPr>
            </w:pPr>
            <w:r w:rsidRPr="00BD4D96">
              <w:rPr>
                <w:b/>
              </w:rPr>
              <w:t>Applicant:</w:t>
            </w:r>
          </w:p>
        </w:tc>
        <w:tc>
          <w:tcPr>
            <w:tcW w:w="7984" w:type="dxa"/>
          </w:tcPr>
          <w:p w:rsidR="001B03D8" w:rsidRDefault="001B03D8" w:rsidP="000638DF">
            <w:pPr>
              <w:spacing w:before="240"/>
            </w:pPr>
            <w:r>
              <w:t>________________________________   _________________________________</w:t>
            </w:r>
          </w:p>
          <w:p w:rsidR="001B03D8" w:rsidRDefault="001B03D8" w:rsidP="000638DF">
            <w:r>
              <w:t>Print                                                                 Signature</w:t>
            </w:r>
          </w:p>
          <w:p w:rsidR="001B03D8" w:rsidRPr="006312C6" w:rsidRDefault="001B03D8" w:rsidP="000638DF">
            <w:pPr>
              <w:rPr>
                <w:i/>
                <w:sz w:val="18"/>
                <w:szCs w:val="18"/>
              </w:rPr>
            </w:pPr>
            <w:r w:rsidRPr="006312C6">
              <w:rPr>
                <w:i/>
                <w:sz w:val="18"/>
                <w:szCs w:val="18"/>
              </w:rPr>
              <w:t>(Note: Your signature acknowledges your intention to meet all the Member Commitments.)</w:t>
            </w:r>
          </w:p>
        </w:tc>
      </w:tr>
      <w:tr w:rsidR="001B03D8" w:rsidTr="000638DF">
        <w:tc>
          <w:tcPr>
            <w:tcW w:w="1366" w:type="dxa"/>
            <w:vAlign w:val="center"/>
          </w:tcPr>
          <w:p w:rsidR="001B03D8" w:rsidRDefault="001B03D8" w:rsidP="000638DF">
            <w:r w:rsidRPr="00BD4D96">
              <w:rPr>
                <w:b/>
              </w:rPr>
              <w:t>Chair:</w:t>
            </w:r>
          </w:p>
        </w:tc>
        <w:tc>
          <w:tcPr>
            <w:tcW w:w="7984" w:type="dxa"/>
          </w:tcPr>
          <w:p w:rsidR="001B03D8" w:rsidRDefault="001B03D8" w:rsidP="000638DF">
            <w:pPr>
              <w:spacing w:before="240"/>
            </w:pPr>
            <w:r>
              <w:t>________________________________   _________________________________</w:t>
            </w:r>
          </w:p>
          <w:p w:rsidR="001B03D8" w:rsidRDefault="001B03D8" w:rsidP="000638DF">
            <w:r>
              <w:t>Print                                                                 Signature</w:t>
            </w:r>
          </w:p>
          <w:p w:rsidR="001B03D8" w:rsidRDefault="001B03D8" w:rsidP="00B82F19">
            <w:r w:rsidRPr="006312C6">
              <w:rPr>
                <w:i/>
                <w:sz w:val="18"/>
                <w:szCs w:val="18"/>
              </w:rPr>
              <w:t xml:space="preserve">(Note: </w:t>
            </w:r>
            <w:r>
              <w:rPr>
                <w:i/>
                <w:sz w:val="18"/>
                <w:szCs w:val="18"/>
              </w:rPr>
              <w:t xml:space="preserve">Chair signature acknowledges approval of your application for this learning community and the commitment to development of a </w:t>
            </w:r>
            <w:r w:rsidR="00B82F19">
              <w:rPr>
                <w:i/>
                <w:sz w:val="18"/>
                <w:szCs w:val="18"/>
              </w:rPr>
              <w:t>community-based learning</w:t>
            </w:r>
            <w:r>
              <w:rPr>
                <w:i/>
                <w:sz w:val="18"/>
                <w:szCs w:val="18"/>
              </w:rPr>
              <w:t xml:space="preserve"> course</w:t>
            </w:r>
            <w:r w:rsidRPr="006312C6">
              <w:rPr>
                <w:i/>
                <w:sz w:val="18"/>
                <w:szCs w:val="18"/>
              </w:rPr>
              <w:t>.)</w:t>
            </w:r>
          </w:p>
        </w:tc>
      </w:tr>
      <w:tr w:rsidR="001B03D8" w:rsidTr="000638DF">
        <w:tc>
          <w:tcPr>
            <w:tcW w:w="1366" w:type="dxa"/>
            <w:vAlign w:val="center"/>
          </w:tcPr>
          <w:p w:rsidR="001B03D8" w:rsidRDefault="001B03D8" w:rsidP="000638DF">
            <w:r w:rsidRPr="00BD4D96">
              <w:rPr>
                <w:b/>
              </w:rPr>
              <w:t>Director</w:t>
            </w:r>
            <w:r>
              <w:t xml:space="preserve"> (if applicable):</w:t>
            </w:r>
          </w:p>
        </w:tc>
        <w:tc>
          <w:tcPr>
            <w:tcW w:w="7984" w:type="dxa"/>
          </w:tcPr>
          <w:p w:rsidR="001B03D8" w:rsidRDefault="001B03D8" w:rsidP="000638DF">
            <w:pPr>
              <w:spacing w:before="240"/>
            </w:pPr>
            <w:r>
              <w:t>________________________________   _________________________________</w:t>
            </w:r>
          </w:p>
          <w:p w:rsidR="001B03D8" w:rsidRDefault="001B03D8" w:rsidP="000638DF">
            <w:r>
              <w:t>Print                                                                 Signature</w:t>
            </w:r>
          </w:p>
          <w:p w:rsidR="001B03D8" w:rsidRDefault="001B03D8" w:rsidP="00B82F19">
            <w:r>
              <w:rPr>
                <w:i/>
                <w:sz w:val="18"/>
                <w:szCs w:val="18"/>
              </w:rPr>
              <w:t>(</w:t>
            </w:r>
            <w:r w:rsidRPr="006312C6">
              <w:rPr>
                <w:i/>
                <w:sz w:val="18"/>
                <w:szCs w:val="18"/>
              </w:rPr>
              <w:t xml:space="preserve">Note: </w:t>
            </w:r>
            <w:r>
              <w:rPr>
                <w:i/>
                <w:sz w:val="18"/>
                <w:szCs w:val="18"/>
              </w:rPr>
              <w:t xml:space="preserve">Director signature acknowledges approval of your application for this learning community and the commitment to development of a </w:t>
            </w:r>
            <w:r w:rsidR="00B82F19">
              <w:rPr>
                <w:i/>
                <w:sz w:val="18"/>
                <w:szCs w:val="18"/>
              </w:rPr>
              <w:t>community-based learning</w:t>
            </w:r>
            <w:r>
              <w:rPr>
                <w:i/>
                <w:sz w:val="18"/>
                <w:szCs w:val="18"/>
              </w:rPr>
              <w:t xml:space="preserve"> course</w:t>
            </w:r>
          </w:p>
        </w:tc>
      </w:tr>
    </w:tbl>
    <w:p w:rsidR="001B03D8" w:rsidRDefault="00496B73" w:rsidP="00496B73">
      <w:pPr>
        <w:tabs>
          <w:tab w:val="left" w:pos="1030"/>
        </w:tabs>
        <w:spacing w:after="0" w:line="240" w:lineRule="auto"/>
      </w:pPr>
      <w:r>
        <w:tab/>
      </w:r>
      <w:bookmarkStart w:id="0" w:name="_GoBack"/>
      <w:bookmarkEnd w:id="0"/>
    </w:p>
    <w:sectPr w:rsidR="001B03D8" w:rsidSect="00A751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2F" w:rsidRDefault="00070A2F" w:rsidP="00070A2F">
      <w:pPr>
        <w:spacing w:after="0" w:line="240" w:lineRule="auto"/>
      </w:pPr>
      <w:r>
        <w:separator/>
      </w:r>
    </w:p>
  </w:endnote>
  <w:endnote w:type="continuationSeparator" w:id="0">
    <w:p w:rsidR="00070A2F" w:rsidRDefault="00070A2F" w:rsidP="0007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2F" w:rsidRDefault="00070A2F" w:rsidP="00070A2F">
      <w:pPr>
        <w:spacing w:after="0" w:line="240" w:lineRule="auto"/>
      </w:pPr>
      <w:r>
        <w:separator/>
      </w:r>
    </w:p>
  </w:footnote>
  <w:footnote w:type="continuationSeparator" w:id="0">
    <w:p w:rsidR="00070A2F" w:rsidRDefault="00070A2F" w:rsidP="0007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498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515D" w:rsidRDefault="00A7515D">
        <w:pPr>
          <w:pStyle w:val="Header"/>
          <w:jc w:val="right"/>
        </w:pPr>
        <w:r>
          <w:t xml:space="preserve">Learning Community for Community-Based Learning Application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A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158E" w:rsidRDefault="00F51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A2F" w:rsidRDefault="00EC190E" w:rsidP="00F5158E">
    <w:pPr>
      <w:pStyle w:val="Header"/>
      <w:jc w:val="center"/>
    </w:pPr>
    <w:r>
      <w:rPr>
        <w:noProof/>
      </w:rPr>
      <w:drawing>
        <wp:inline distT="0" distB="0" distL="0" distR="0">
          <wp:extent cx="3115056" cy="6797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I transpar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56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19C"/>
    <w:multiLevelType w:val="hybridMultilevel"/>
    <w:tmpl w:val="9C30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21A91"/>
    <w:multiLevelType w:val="hybridMultilevel"/>
    <w:tmpl w:val="BCDC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64BB"/>
    <w:multiLevelType w:val="hybridMultilevel"/>
    <w:tmpl w:val="248C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2F"/>
    <w:rsid w:val="00026C7A"/>
    <w:rsid w:val="00070A2F"/>
    <w:rsid w:val="000754E0"/>
    <w:rsid w:val="00091BEF"/>
    <w:rsid w:val="001B03D8"/>
    <w:rsid w:val="001F645D"/>
    <w:rsid w:val="002132BF"/>
    <w:rsid w:val="00241823"/>
    <w:rsid w:val="002646E0"/>
    <w:rsid w:val="002E28F6"/>
    <w:rsid w:val="00335550"/>
    <w:rsid w:val="00361E3B"/>
    <w:rsid w:val="003A4B32"/>
    <w:rsid w:val="003B290D"/>
    <w:rsid w:val="003D5559"/>
    <w:rsid w:val="003F0C86"/>
    <w:rsid w:val="00424925"/>
    <w:rsid w:val="00496B73"/>
    <w:rsid w:val="006312C6"/>
    <w:rsid w:val="00667B85"/>
    <w:rsid w:val="006E46BD"/>
    <w:rsid w:val="0071312D"/>
    <w:rsid w:val="007527B5"/>
    <w:rsid w:val="00756627"/>
    <w:rsid w:val="007742CA"/>
    <w:rsid w:val="007F1D51"/>
    <w:rsid w:val="007F6AAA"/>
    <w:rsid w:val="0083529A"/>
    <w:rsid w:val="008413CE"/>
    <w:rsid w:val="00891622"/>
    <w:rsid w:val="008C172B"/>
    <w:rsid w:val="008C3394"/>
    <w:rsid w:val="008F27FB"/>
    <w:rsid w:val="008F3109"/>
    <w:rsid w:val="008F344A"/>
    <w:rsid w:val="0097013B"/>
    <w:rsid w:val="00A7515D"/>
    <w:rsid w:val="00AF4BBC"/>
    <w:rsid w:val="00B34891"/>
    <w:rsid w:val="00B82F19"/>
    <w:rsid w:val="00BA281D"/>
    <w:rsid w:val="00BD4D96"/>
    <w:rsid w:val="00C3471F"/>
    <w:rsid w:val="00C9447C"/>
    <w:rsid w:val="00D20AF9"/>
    <w:rsid w:val="00D3547B"/>
    <w:rsid w:val="00D73A98"/>
    <w:rsid w:val="00D74982"/>
    <w:rsid w:val="00D97A99"/>
    <w:rsid w:val="00DC2718"/>
    <w:rsid w:val="00E57334"/>
    <w:rsid w:val="00E8465F"/>
    <w:rsid w:val="00EA2757"/>
    <w:rsid w:val="00EA7A14"/>
    <w:rsid w:val="00EC190E"/>
    <w:rsid w:val="00F12E19"/>
    <w:rsid w:val="00F5158E"/>
    <w:rsid w:val="00F56C5F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1C35787"/>
  <w15:chartTrackingRefBased/>
  <w15:docId w15:val="{CD1EE2A0-9A8E-415A-90BE-2E781FE7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2F"/>
  </w:style>
  <w:style w:type="paragraph" w:styleId="Footer">
    <w:name w:val="footer"/>
    <w:basedOn w:val="Normal"/>
    <w:link w:val="FooterChar"/>
    <w:uiPriority w:val="99"/>
    <w:unhideWhenUsed/>
    <w:rsid w:val="0007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2F"/>
  </w:style>
  <w:style w:type="paragraph" w:styleId="ListParagraph">
    <w:name w:val="List Paragraph"/>
    <w:basedOn w:val="Normal"/>
    <w:uiPriority w:val="34"/>
    <w:qFormat/>
    <w:rsid w:val="00070A2F"/>
    <w:pPr>
      <w:ind w:left="720"/>
      <w:contextualSpacing/>
    </w:pPr>
  </w:style>
  <w:style w:type="table" w:styleId="TableGrid">
    <w:name w:val="Table Grid"/>
    <w:basedOn w:val="TableNormal"/>
    <w:uiPriority w:val="39"/>
    <w:rsid w:val="00DC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3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9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1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impact@bg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 Valdez</dc:creator>
  <cp:keywords/>
  <dc:description/>
  <cp:lastModifiedBy>Paul A Valdez</cp:lastModifiedBy>
  <cp:revision>4</cp:revision>
  <cp:lastPrinted>2016-08-16T16:52:00Z</cp:lastPrinted>
  <dcterms:created xsi:type="dcterms:W3CDTF">2019-10-08T21:59:00Z</dcterms:created>
  <dcterms:modified xsi:type="dcterms:W3CDTF">2021-03-10T22:36:00Z</dcterms:modified>
</cp:coreProperties>
</file>