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C26" w:rsidRDefault="006A6522">
      <w:pPr>
        <w:rPr>
          <w:rFonts w:ascii="Arial Narrow" w:hAnsi="Arial Narrow"/>
          <w:b/>
          <w:sz w:val="32"/>
          <w:szCs w:val="32"/>
        </w:rPr>
      </w:pPr>
      <w:r>
        <w:rPr>
          <w:rFonts w:ascii="Arial Narrow" w:hAnsi="Arial Narrow"/>
          <w:b/>
          <w:sz w:val="32"/>
          <w:szCs w:val="32"/>
        </w:rPr>
        <w:t>J. ROCKNE STARKS</w:t>
      </w:r>
      <w:r w:rsidR="00BD39EB">
        <w:rPr>
          <w:rFonts w:ascii="Arial Narrow" w:hAnsi="Arial Narrow"/>
          <w:b/>
          <w:sz w:val="32"/>
          <w:szCs w:val="32"/>
        </w:rPr>
        <w:t>, CIC, CRM, ARM</w:t>
      </w:r>
      <w:r w:rsidR="00C442D9">
        <w:rPr>
          <w:rFonts w:ascii="Arial Narrow" w:hAnsi="Arial Narrow"/>
          <w:b/>
          <w:sz w:val="32"/>
          <w:szCs w:val="32"/>
        </w:rPr>
        <w:t>, MBA</w:t>
      </w:r>
      <w:bookmarkStart w:id="0" w:name="_GoBack"/>
      <w:bookmarkEnd w:id="0"/>
    </w:p>
    <w:p w:rsidR="006A6522" w:rsidRDefault="006A6522">
      <w:pPr>
        <w:rPr>
          <w:rFonts w:ascii="Arial Narrow" w:hAnsi="Arial Narrow"/>
          <w:sz w:val="28"/>
          <w:szCs w:val="28"/>
        </w:rPr>
      </w:pPr>
      <w:r>
        <w:rPr>
          <w:rFonts w:ascii="Arial Narrow" w:hAnsi="Arial Narrow"/>
          <w:sz w:val="28"/>
          <w:szCs w:val="28"/>
        </w:rPr>
        <w:t>1520 Gleneagles Drive, Bowling Green OH 43402</w:t>
      </w:r>
    </w:p>
    <w:p w:rsidR="006A6522" w:rsidRDefault="00AC00A1">
      <w:pPr>
        <w:rPr>
          <w:rFonts w:ascii="Arial Narrow" w:hAnsi="Arial Narrow"/>
          <w:sz w:val="28"/>
          <w:szCs w:val="28"/>
        </w:rPr>
      </w:pPr>
      <w:hyperlink r:id="rId8" w:history="1">
        <w:r w:rsidR="006A6522" w:rsidRPr="00420E0D">
          <w:rPr>
            <w:rStyle w:val="Hyperlink"/>
            <w:rFonts w:ascii="Arial Narrow" w:hAnsi="Arial Narrow"/>
            <w:sz w:val="28"/>
            <w:szCs w:val="28"/>
          </w:rPr>
          <w:t>jrocks@bgsu.edu</w:t>
        </w:r>
      </w:hyperlink>
    </w:p>
    <w:p w:rsidR="006A6522" w:rsidRDefault="006A6522">
      <w:pPr>
        <w:rPr>
          <w:rFonts w:ascii="Arial Narrow" w:hAnsi="Arial Narrow"/>
          <w:sz w:val="28"/>
          <w:szCs w:val="28"/>
        </w:rPr>
      </w:pPr>
    </w:p>
    <w:p w:rsidR="006A6522" w:rsidRDefault="006A6522">
      <w:pPr>
        <w:rPr>
          <w:rFonts w:ascii="Arial Narrow" w:hAnsi="Arial Narrow"/>
          <w:b/>
          <w:sz w:val="32"/>
          <w:szCs w:val="32"/>
        </w:rPr>
      </w:pPr>
      <w:r w:rsidRPr="006A6522">
        <w:rPr>
          <w:rFonts w:ascii="Arial Narrow" w:hAnsi="Arial Narrow"/>
          <w:b/>
          <w:sz w:val="32"/>
          <w:szCs w:val="32"/>
        </w:rPr>
        <w:t>PROFESSIONAL SUMMARY:</w:t>
      </w:r>
    </w:p>
    <w:p w:rsidR="006A6522" w:rsidRDefault="006A6522">
      <w:pPr>
        <w:rPr>
          <w:rFonts w:ascii="Arial Narrow" w:hAnsi="Arial Narrow"/>
          <w:b/>
          <w:sz w:val="32"/>
          <w:szCs w:val="32"/>
        </w:rPr>
      </w:pPr>
    </w:p>
    <w:p w:rsidR="006A6522" w:rsidRDefault="006A6522" w:rsidP="006A6522">
      <w:pPr>
        <w:rPr>
          <w:rFonts w:ascii="Arial Narrow" w:hAnsi="Arial Narrow"/>
          <w:b/>
          <w:sz w:val="32"/>
          <w:szCs w:val="32"/>
        </w:rPr>
      </w:pPr>
      <w:r>
        <w:rPr>
          <w:rFonts w:ascii="Arial Narrow" w:hAnsi="Arial Narrow"/>
          <w:b/>
          <w:sz w:val="32"/>
          <w:szCs w:val="32"/>
        </w:rPr>
        <w:t>SKILLS:</w:t>
      </w:r>
    </w:p>
    <w:p w:rsidR="006A6522" w:rsidRDefault="006A6522" w:rsidP="006A6522">
      <w:pPr>
        <w:rPr>
          <w:rFonts w:ascii="Arial Narrow" w:hAnsi="Arial Narrow"/>
          <w:sz w:val="28"/>
          <w:szCs w:val="28"/>
        </w:rPr>
      </w:pPr>
      <w:r w:rsidRPr="006A6522">
        <w:rPr>
          <w:rFonts w:ascii="Arial Narrow" w:hAnsi="Arial Narrow"/>
          <w:sz w:val="28"/>
          <w:szCs w:val="28"/>
        </w:rPr>
        <w:t>Writing</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Active Listening</w:t>
      </w:r>
    </w:p>
    <w:p w:rsidR="006A6522" w:rsidRDefault="006A6522" w:rsidP="006A6522">
      <w:pPr>
        <w:rPr>
          <w:rFonts w:ascii="Arial Narrow" w:hAnsi="Arial Narrow"/>
          <w:sz w:val="28"/>
          <w:szCs w:val="28"/>
        </w:rPr>
      </w:pPr>
      <w:r>
        <w:rPr>
          <w:rFonts w:ascii="Arial Narrow" w:hAnsi="Arial Narrow"/>
          <w:sz w:val="28"/>
          <w:szCs w:val="28"/>
        </w:rPr>
        <w:t>Critical Thinking</w:t>
      </w:r>
      <w:r>
        <w:rPr>
          <w:rFonts w:ascii="Arial Narrow" w:hAnsi="Arial Narrow"/>
          <w:sz w:val="28"/>
          <w:szCs w:val="28"/>
        </w:rPr>
        <w:tab/>
      </w:r>
      <w:r>
        <w:rPr>
          <w:rFonts w:ascii="Arial Narrow" w:hAnsi="Arial Narrow"/>
          <w:sz w:val="28"/>
          <w:szCs w:val="28"/>
        </w:rPr>
        <w:tab/>
      </w:r>
      <w:r>
        <w:rPr>
          <w:rFonts w:ascii="Arial Narrow" w:hAnsi="Arial Narrow"/>
          <w:sz w:val="28"/>
          <w:szCs w:val="28"/>
        </w:rPr>
        <w:tab/>
        <w:t>Teamwork</w:t>
      </w:r>
    </w:p>
    <w:p w:rsidR="006A6522" w:rsidRDefault="006A6522" w:rsidP="006A6522">
      <w:pPr>
        <w:rPr>
          <w:rFonts w:ascii="Arial Narrow" w:hAnsi="Arial Narrow"/>
          <w:sz w:val="28"/>
          <w:szCs w:val="28"/>
        </w:rPr>
      </w:pPr>
      <w:r>
        <w:rPr>
          <w:rFonts w:ascii="Arial Narrow" w:hAnsi="Arial Narrow"/>
          <w:sz w:val="28"/>
          <w:szCs w:val="28"/>
        </w:rPr>
        <w:t>Intuition</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Persistence and Perseverance</w:t>
      </w:r>
    </w:p>
    <w:p w:rsidR="006A6522" w:rsidRDefault="006A6522" w:rsidP="006A6522">
      <w:pPr>
        <w:rPr>
          <w:rFonts w:ascii="Arial Narrow" w:hAnsi="Arial Narrow"/>
          <w:sz w:val="28"/>
          <w:szCs w:val="28"/>
        </w:rPr>
      </w:pPr>
    </w:p>
    <w:p w:rsidR="006A6522" w:rsidRDefault="006A6522" w:rsidP="006A6522">
      <w:pPr>
        <w:rPr>
          <w:rFonts w:ascii="Arial Narrow" w:hAnsi="Arial Narrow"/>
          <w:b/>
          <w:sz w:val="32"/>
          <w:szCs w:val="32"/>
        </w:rPr>
      </w:pPr>
      <w:r w:rsidRPr="006A6522">
        <w:rPr>
          <w:rFonts w:ascii="Arial Narrow" w:hAnsi="Arial Narrow"/>
          <w:b/>
          <w:sz w:val="32"/>
          <w:szCs w:val="32"/>
        </w:rPr>
        <w:t>EXPERIENCE</w:t>
      </w:r>
      <w:r>
        <w:rPr>
          <w:rFonts w:ascii="Arial Narrow" w:hAnsi="Arial Narrow"/>
          <w:b/>
          <w:sz w:val="32"/>
          <w:szCs w:val="32"/>
        </w:rPr>
        <w:t>:</w:t>
      </w:r>
    </w:p>
    <w:p w:rsidR="006A6522" w:rsidRDefault="006A6522" w:rsidP="006A6522">
      <w:pPr>
        <w:rPr>
          <w:rFonts w:ascii="Arial Narrow" w:hAnsi="Arial Narrow"/>
          <w:b/>
          <w:sz w:val="32"/>
          <w:szCs w:val="32"/>
        </w:rPr>
      </w:pPr>
    </w:p>
    <w:p w:rsidR="006A6522" w:rsidRPr="006A6522" w:rsidRDefault="006A6522" w:rsidP="006A6522">
      <w:pPr>
        <w:rPr>
          <w:rFonts w:ascii="Arial Narrow" w:hAnsi="Arial Narrow"/>
          <w:i/>
          <w:sz w:val="28"/>
          <w:szCs w:val="28"/>
        </w:rPr>
      </w:pPr>
      <w:r w:rsidRPr="006A6522">
        <w:rPr>
          <w:rFonts w:ascii="Arial Narrow" w:hAnsi="Arial Narrow"/>
          <w:i/>
          <w:sz w:val="28"/>
          <w:szCs w:val="28"/>
        </w:rPr>
        <w:t>Executive in Residence/Instructor</w:t>
      </w:r>
      <w:r w:rsidRPr="006A6522">
        <w:rPr>
          <w:rFonts w:ascii="Arial Narrow" w:hAnsi="Arial Narrow"/>
          <w:i/>
          <w:sz w:val="28"/>
          <w:szCs w:val="28"/>
        </w:rPr>
        <w:tab/>
      </w:r>
      <w:r w:rsidRPr="006A6522">
        <w:rPr>
          <w:rFonts w:ascii="Arial Narrow" w:hAnsi="Arial Narrow"/>
          <w:i/>
          <w:sz w:val="28"/>
          <w:szCs w:val="28"/>
        </w:rPr>
        <w:tab/>
      </w:r>
      <w:r w:rsidRPr="006A6522">
        <w:rPr>
          <w:rFonts w:ascii="Arial Narrow" w:hAnsi="Arial Narrow"/>
          <w:i/>
          <w:sz w:val="28"/>
          <w:szCs w:val="28"/>
        </w:rPr>
        <w:tab/>
      </w:r>
      <w:r w:rsidRPr="006A6522">
        <w:rPr>
          <w:rFonts w:ascii="Arial Narrow" w:hAnsi="Arial Narrow"/>
          <w:i/>
          <w:sz w:val="28"/>
          <w:szCs w:val="28"/>
        </w:rPr>
        <w:tab/>
      </w:r>
      <w:r w:rsidRPr="006A6522">
        <w:rPr>
          <w:rFonts w:ascii="Arial Narrow" w:hAnsi="Arial Narrow"/>
          <w:i/>
          <w:sz w:val="28"/>
          <w:szCs w:val="28"/>
        </w:rPr>
        <w:tab/>
        <w:t>August 2015-present</w:t>
      </w:r>
    </w:p>
    <w:p w:rsidR="006A6522" w:rsidRDefault="006A6522" w:rsidP="006A6522">
      <w:pPr>
        <w:rPr>
          <w:rFonts w:ascii="Arial Narrow" w:hAnsi="Arial Narrow"/>
          <w:i/>
          <w:sz w:val="28"/>
          <w:szCs w:val="28"/>
        </w:rPr>
      </w:pPr>
      <w:r w:rsidRPr="006A6522">
        <w:rPr>
          <w:rFonts w:ascii="Arial Narrow" w:hAnsi="Arial Narrow"/>
          <w:i/>
          <w:sz w:val="28"/>
          <w:szCs w:val="28"/>
        </w:rPr>
        <w:t>Bowling Green State University</w:t>
      </w:r>
      <w:r w:rsidRPr="006A6522">
        <w:rPr>
          <w:rFonts w:ascii="Arial Narrow" w:hAnsi="Arial Narrow"/>
          <w:i/>
          <w:sz w:val="28"/>
          <w:szCs w:val="28"/>
        </w:rPr>
        <w:tab/>
      </w:r>
      <w:r w:rsidRPr="006A6522">
        <w:rPr>
          <w:rFonts w:ascii="Arial Narrow" w:hAnsi="Arial Narrow"/>
          <w:i/>
          <w:sz w:val="28"/>
          <w:szCs w:val="28"/>
        </w:rPr>
        <w:tab/>
      </w:r>
      <w:r w:rsidRPr="006A6522">
        <w:rPr>
          <w:rFonts w:ascii="Arial Narrow" w:hAnsi="Arial Narrow"/>
          <w:i/>
          <w:sz w:val="28"/>
          <w:szCs w:val="28"/>
        </w:rPr>
        <w:tab/>
      </w:r>
      <w:r w:rsidRPr="006A6522">
        <w:rPr>
          <w:rFonts w:ascii="Arial Narrow" w:hAnsi="Arial Narrow"/>
          <w:i/>
          <w:sz w:val="28"/>
          <w:szCs w:val="28"/>
        </w:rPr>
        <w:tab/>
      </w:r>
      <w:r w:rsidRPr="006A6522">
        <w:rPr>
          <w:rFonts w:ascii="Arial Narrow" w:hAnsi="Arial Narrow"/>
          <w:i/>
          <w:sz w:val="28"/>
          <w:szCs w:val="28"/>
        </w:rPr>
        <w:tab/>
        <w:t>Bowling Green, OH</w:t>
      </w:r>
    </w:p>
    <w:p w:rsidR="006A6522" w:rsidRDefault="006A6522" w:rsidP="006A6522">
      <w:pPr>
        <w:rPr>
          <w:rFonts w:ascii="Arial Narrow" w:hAnsi="Arial Narrow"/>
          <w:i/>
          <w:sz w:val="28"/>
          <w:szCs w:val="28"/>
        </w:rPr>
      </w:pPr>
    </w:p>
    <w:p w:rsidR="00536F97" w:rsidRDefault="006A6522" w:rsidP="00536F97">
      <w:pPr>
        <w:rPr>
          <w:rFonts w:ascii="Arial Narrow" w:hAnsi="Arial Narrow"/>
          <w:sz w:val="28"/>
          <w:szCs w:val="28"/>
        </w:rPr>
      </w:pPr>
      <w:r>
        <w:rPr>
          <w:rFonts w:ascii="Arial Narrow" w:hAnsi="Arial Narrow"/>
          <w:sz w:val="28"/>
          <w:szCs w:val="28"/>
        </w:rPr>
        <w:t xml:space="preserve">Teach all BGSU insurance classes including Introduction to Insurance and Insurance Careers, Life and Health, </w:t>
      </w:r>
      <w:r w:rsidR="00467ED1">
        <w:rPr>
          <w:rFonts w:ascii="Arial Narrow" w:hAnsi="Arial Narrow"/>
          <w:sz w:val="28"/>
          <w:szCs w:val="28"/>
        </w:rPr>
        <w:t xml:space="preserve">Financing in Risk, </w:t>
      </w:r>
      <w:r>
        <w:rPr>
          <w:rFonts w:ascii="Arial Narrow" w:hAnsi="Arial Narrow"/>
          <w:sz w:val="28"/>
          <w:szCs w:val="28"/>
        </w:rPr>
        <w:t xml:space="preserve">Property and Liability, </w:t>
      </w:r>
      <w:r w:rsidR="00EA46EB">
        <w:rPr>
          <w:rFonts w:ascii="Arial Narrow" w:hAnsi="Arial Narrow"/>
          <w:sz w:val="28"/>
          <w:szCs w:val="28"/>
        </w:rPr>
        <w:t xml:space="preserve">Risk Management and </w:t>
      </w:r>
      <w:r>
        <w:rPr>
          <w:rFonts w:ascii="Arial Narrow" w:hAnsi="Arial Narrow"/>
          <w:sz w:val="28"/>
          <w:szCs w:val="28"/>
        </w:rPr>
        <w:t>Insurance.</w:t>
      </w:r>
      <w:r w:rsidR="00536F97">
        <w:rPr>
          <w:rFonts w:ascii="Arial Narrow" w:hAnsi="Arial Narrow"/>
          <w:sz w:val="28"/>
          <w:szCs w:val="28"/>
        </w:rPr>
        <w:t xml:space="preserve">  Raise awareness of the myriad career opportunities among students.  Conduct applied projects with classes such as </w:t>
      </w:r>
      <w:r w:rsidR="00467ED1">
        <w:rPr>
          <w:rFonts w:ascii="Arial Narrow" w:hAnsi="Arial Narrow"/>
          <w:sz w:val="28"/>
          <w:szCs w:val="28"/>
        </w:rPr>
        <w:t xml:space="preserve">risk control surveys, </w:t>
      </w:r>
      <w:r w:rsidR="00536F97">
        <w:rPr>
          <w:rFonts w:ascii="Arial Narrow" w:hAnsi="Arial Narrow"/>
          <w:sz w:val="28"/>
          <w:szCs w:val="28"/>
        </w:rPr>
        <w:t xml:space="preserve">valet parking risk concerns, </w:t>
      </w:r>
      <w:proofErr w:type="gramStart"/>
      <w:r w:rsidR="00536F97">
        <w:rPr>
          <w:rFonts w:ascii="Arial Narrow" w:hAnsi="Arial Narrow"/>
          <w:sz w:val="28"/>
          <w:szCs w:val="28"/>
        </w:rPr>
        <w:t>captive</w:t>
      </w:r>
      <w:proofErr w:type="gramEnd"/>
      <w:r w:rsidR="00536F97">
        <w:rPr>
          <w:rFonts w:ascii="Arial Narrow" w:hAnsi="Arial Narrow"/>
          <w:sz w:val="28"/>
          <w:szCs w:val="28"/>
        </w:rPr>
        <w:t xml:space="preserve"> company formation with outcomes that are shared with industry sponsors.</w:t>
      </w:r>
    </w:p>
    <w:p w:rsidR="006A6522" w:rsidRDefault="006A6522" w:rsidP="006A6522">
      <w:pPr>
        <w:rPr>
          <w:rFonts w:ascii="Arial Narrow" w:hAnsi="Arial Narrow"/>
          <w:sz w:val="28"/>
          <w:szCs w:val="28"/>
        </w:rPr>
      </w:pPr>
    </w:p>
    <w:p w:rsidR="006A6522" w:rsidRDefault="006A6522" w:rsidP="006A6522">
      <w:pPr>
        <w:rPr>
          <w:rFonts w:ascii="Arial Narrow" w:hAnsi="Arial Narrow"/>
          <w:sz w:val="28"/>
          <w:szCs w:val="28"/>
        </w:rPr>
      </w:pPr>
      <w:r>
        <w:rPr>
          <w:rFonts w:ascii="Arial Narrow" w:hAnsi="Arial Narrow"/>
          <w:sz w:val="28"/>
          <w:szCs w:val="28"/>
        </w:rPr>
        <w:t>Serve the University as a member of the Assurance of Learning Committee,</w:t>
      </w:r>
      <w:r w:rsidR="00165F01">
        <w:rPr>
          <w:rFonts w:ascii="Arial Narrow" w:hAnsi="Arial Narrow"/>
          <w:sz w:val="28"/>
          <w:szCs w:val="28"/>
        </w:rPr>
        <w:t xml:space="preserve"> College of Business Faculty Council,</w:t>
      </w:r>
      <w:r>
        <w:rPr>
          <w:rFonts w:ascii="Arial Narrow" w:hAnsi="Arial Narrow"/>
          <w:sz w:val="28"/>
          <w:szCs w:val="28"/>
        </w:rPr>
        <w:t xml:space="preserve"> </w:t>
      </w:r>
      <w:r w:rsidR="00467ED1">
        <w:rPr>
          <w:rFonts w:ascii="Arial Narrow" w:hAnsi="Arial Narrow"/>
          <w:sz w:val="28"/>
          <w:szCs w:val="28"/>
        </w:rPr>
        <w:t xml:space="preserve">Committee for the Advancement of Teaching and Learning, </w:t>
      </w:r>
      <w:r>
        <w:rPr>
          <w:rFonts w:ascii="Arial Narrow" w:hAnsi="Arial Narrow"/>
          <w:sz w:val="28"/>
          <w:szCs w:val="28"/>
        </w:rPr>
        <w:t xml:space="preserve">Preview Day attendee, Gamma Iota Sigma Fraternity Advisor, Theta Chi Fraternity </w:t>
      </w:r>
      <w:r w:rsidR="00165F01">
        <w:rPr>
          <w:rFonts w:ascii="Arial Narrow" w:hAnsi="Arial Narrow"/>
          <w:sz w:val="28"/>
          <w:szCs w:val="28"/>
        </w:rPr>
        <w:t>Colony Advisory Board Chair</w:t>
      </w:r>
      <w:r>
        <w:rPr>
          <w:rFonts w:ascii="Arial Narrow" w:hAnsi="Arial Narrow"/>
          <w:sz w:val="28"/>
          <w:szCs w:val="28"/>
        </w:rPr>
        <w:t xml:space="preserve"> and Fac</w:t>
      </w:r>
      <w:r w:rsidR="00536F97">
        <w:rPr>
          <w:rFonts w:ascii="Arial Narrow" w:hAnsi="Arial Narrow"/>
          <w:sz w:val="28"/>
          <w:szCs w:val="28"/>
        </w:rPr>
        <w:t xml:space="preserve">ulty Advisor, </w:t>
      </w:r>
      <w:r w:rsidR="00EA46EB">
        <w:rPr>
          <w:rFonts w:ascii="Arial Narrow" w:hAnsi="Arial Narrow"/>
          <w:sz w:val="28"/>
          <w:szCs w:val="28"/>
        </w:rPr>
        <w:t>Campus Campaign Board Member and former</w:t>
      </w:r>
      <w:r>
        <w:rPr>
          <w:rFonts w:ascii="Arial Narrow" w:hAnsi="Arial Narrow"/>
          <w:sz w:val="28"/>
          <w:szCs w:val="28"/>
        </w:rPr>
        <w:t xml:space="preserve"> </w:t>
      </w:r>
      <w:r w:rsidR="00165F01">
        <w:rPr>
          <w:rFonts w:ascii="Arial Narrow" w:hAnsi="Arial Narrow"/>
          <w:sz w:val="28"/>
          <w:szCs w:val="28"/>
        </w:rPr>
        <w:t xml:space="preserve">BGSU </w:t>
      </w:r>
      <w:r>
        <w:rPr>
          <w:rFonts w:ascii="Arial Narrow" w:hAnsi="Arial Narrow"/>
          <w:sz w:val="28"/>
          <w:szCs w:val="28"/>
        </w:rPr>
        <w:t>Alumni Board Member.</w:t>
      </w:r>
      <w:r w:rsidR="00293BD8">
        <w:rPr>
          <w:rFonts w:ascii="Arial Narrow" w:hAnsi="Arial Narrow"/>
          <w:sz w:val="28"/>
          <w:szCs w:val="28"/>
        </w:rPr>
        <w:t xml:space="preserve"> In my role as Executive in Residence, I </w:t>
      </w:r>
      <w:r w:rsidR="00165F01">
        <w:rPr>
          <w:rFonts w:ascii="Arial Narrow" w:hAnsi="Arial Narrow"/>
          <w:sz w:val="28"/>
          <w:szCs w:val="28"/>
        </w:rPr>
        <w:t xml:space="preserve">also </w:t>
      </w:r>
      <w:r w:rsidR="00293BD8">
        <w:rPr>
          <w:rFonts w:ascii="Arial Narrow" w:hAnsi="Arial Narrow"/>
          <w:sz w:val="28"/>
          <w:szCs w:val="28"/>
        </w:rPr>
        <w:t>provide student volunteers for the Ohio Insurance Industry Charitable Foundation annually.</w:t>
      </w:r>
    </w:p>
    <w:p w:rsidR="00536F97" w:rsidRDefault="00536F97" w:rsidP="006A6522">
      <w:pPr>
        <w:rPr>
          <w:rFonts w:ascii="Arial Narrow" w:hAnsi="Arial Narrow"/>
          <w:sz w:val="28"/>
          <w:szCs w:val="28"/>
        </w:rPr>
      </w:pPr>
    </w:p>
    <w:p w:rsidR="006A6522" w:rsidRDefault="00536F97" w:rsidP="006A6522">
      <w:pPr>
        <w:rPr>
          <w:rFonts w:ascii="Arial Narrow" w:hAnsi="Arial Narrow"/>
          <w:sz w:val="28"/>
          <w:szCs w:val="28"/>
        </w:rPr>
      </w:pPr>
      <w:r>
        <w:rPr>
          <w:rFonts w:ascii="Arial Narrow" w:hAnsi="Arial Narrow"/>
          <w:sz w:val="28"/>
          <w:szCs w:val="28"/>
        </w:rPr>
        <w:t xml:space="preserve">Serve as the Director of the </w:t>
      </w:r>
      <w:r w:rsidRPr="00536F97">
        <w:rPr>
          <w:rFonts w:ascii="Arial Narrow" w:hAnsi="Arial Narrow"/>
          <w:sz w:val="28"/>
          <w:szCs w:val="28"/>
        </w:rPr>
        <w:t>Bowling Green State University</w:t>
      </w:r>
      <w:r>
        <w:rPr>
          <w:rFonts w:ascii="Arial Narrow" w:hAnsi="Arial Narrow"/>
          <w:sz w:val="28"/>
          <w:szCs w:val="28"/>
        </w:rPr>
        <w:t xml:space="preserve"> Insurance and Risk Management Institute.  Solicit donations to provide </w:t>
      </w:r>
      <w:r w:rsidR="00467ED1">
        <w:rPr>
          <w:rFonts w:ascii="Arial Narrow" w:hAnsi="Arial Narrow"/>
          <w:sz w:val="28"/>
          <w:szCs w:val="28"/>
        </w:rPr>
        <w:t xml:space="preserve">a named endowment, </w:t>
      </w:r>
      <w:r>
        <w:rPr>
          <w:rFonts w:ascii="Arial Narrow" w:hAnsi="Arial Narrow"/>
          <w:sz w:val="28"/>
          <w:szCs w:val="28"/>
        </w:rPr>
        <w:t xml:space="preserve">scholarship opportunities, build collaborative relationships with insurance companies, insurance professionals and trade associations.  Establish, cultivate and steward educational and professional networks to provide access to insurance and risk management students.  </w:t>
      </w:r>
    </w:p>
    <w:p w:rsidR="00165F01" w:rsidRDefault="00165F01" w:rsidP="006A6522">
      <w:pPr>
        <w:rPr>
          <w:rFonts w:ascii="Arial Narrow" w:hAnsi="Arial Narrow"/>
          <w:sz w:val="28"/>
          <w:szCs w:val="28"/>
        </w:rPr>
      </w:pPr>
    </w:p>
    <w:p w:rsidR="00165F01" w:rsidRDefault="00165F01" w:rsidP="006A6522">
      <w:pPr>
        <w:rPr>
          <w:rFonts w:ascii="Arial Narrow" w:hAnsi="Arial Narrow"/>
          <w:sz w:val="28"/>
          <w:szCs w:val="28"/>
        </w:rPr>
      </w:pPr>
    </w:p>
    <w:p w:rsidR="00165F01" w:rsidRDefault="00165F01" w:rsidP="006A6522">
      <w:pPr>
        <w:rPr>
          <w:rFonts w:ascii="Arial Narrow" w:hAnsi="Arial Narrow"/>
          <w:sz w:val="28"/>
          <w:szCs w:val="28"/>
        </w:rPr>
      </w:pPr>
    </w:p>
    <w:p w:rsidR="00165F01" w:rsidRDefault="00165F01" w:rsidP="006A6522">
      <w:pPr>
        <w:rPr>
          <w:rFonts w:ascii="Arial Narrow" w:hAnsi="Arial Narrow"/>
          <w:sz w:val="28"/>
          <w:szCs w:val="28"/>
        </w:rPr>
      </w:pPr>
    </w:p>
    <w:p w:rsidR="00165F01" w:rsidRDefault="00165F01" w:rsidP="006A6522">
      <w:pPr>
        <w:rPr>
          <w:rFonts w:ascii="Arial Narrow" w:hAnsi="Arial Narrow"/>
          <w:sz w:val="28"/>
          <w:szCs w:val="28"/>
        </w:rPr>
      </w:pPr>
    </w:p>
    <w:p w:rsidR="00536F97" w:rsidRDefault="00536F97" w:rsidP="006A6522">
      <w:pPr>
        <w:rPr>
          <w:rFonts w:ascii="Arial Narrow" w:hAnsi="Arial Narrow"/>
          <w:sz w:val="28"/>
          <w:szCs w:val="28"/>
        </w:rPr>
      </w:pPr>
      <w:r>
        <w:rPr>
          <w:rFonts w:ascii="Arial Narrow" w:hAnsi="Arial Narrow"/>
          <w:sz w:val="28"/>
          <w:szCs w:val="28"/>
        </w:rPr>
        <w:lastRenderedPageBreak/>
        <w:t>Also, facilitate external scholarship opportunities such as the Anita Benedetti Student Involvement Program (ABSIP) and the Spencer Educational Foundation internship awards through the Risk and Insurance Manage</w:t>
      </w:r>
      <w:r w:rsidR="0037275C">
        <w:rPr>
          <w:rFonts w:ascii="Arial Narrow" w:hAnsi="Arial Narrow"/>
          <w:sz w:val="28"/>
          <w:szCs w:val="28"/>
        </w:rPr>
        <w:t xml:space="preserve">ment Society (RIMS) as well as </w:t>
      </w:r>
      <w:r>
        <w:rPr>
          <w:rFonts w:ascii="Arial Narrow" w:hAnsi="Arial Narrow"/>
          <w:sz w:val="28"/>
          <w:szCs w:val="28"/>
        </w:rPr>
        <w:t>Griffith Foundation scholarships.</w:t>
      </w:r>
      <w:r w:rsidR="00467ED1">
        <w:rPr>
          <w:rFonts w:ascii="Arial Narrow" w:hAnsi="Arial Narrow"/>
          <w:sz w:val="28"/>
          <w:szCs w:val="28"/>
        </w:rPr>
        <w:t xml:space="preserve"> </w:t>
      </w:r>
      <w:r w:rsidR="00293BD8">
        <w:rPr>
          <w:rFonts w:ascii="Arial Narrow" w:hAnsi="Arial Narrow"/>
          <w:sz w:val="28"/>
          <w:szCs w:val="28"/>
        </w:rPr>
        <w:t xml:space="preserve"> I am also</w:t>
      </w:r>
      <w:r w:rsidR="00BD39EB">
        <w:rPr>
          <w:rFonts w:ascii="Arial Narrow" w:hAnsi="Arial Narrow"/>
          <w:sz w:val="28"/>
          <w:szCs w:val="28"/>
        </w:rPr>
        <w:t xml:space="preserve"> involved with the Toledo and Central Ohio RIMS scholarship</w:t>
      </w:r>
      <w:r w:rsidR="00293BD8">
        <w:rPr>
          <w:rFonts w:ascii="Arial Narrow" w:hAnsi="Arial Narrow"/>
          <w:sz w:val="28"/>
          <w:szCs w:val="28"/>
        </w:rPr>
        <w:t xml:space="preserve"> efforts</w:t>
      </w:r>
      <w:r w:rsidR="00BD39EB">
        <w:rPr>
          <w:rFonts w:ascii="Arial Narrow" w:hAnsi="Arial Narrow"/>
          <w:sz w:val="28"/>
          <w:szCs w:val="28"/>
        </w:rPr>
        <w:t>.</w:t>
      </w:r>
      <w:r w:rsidR="0037275C">
        <w:rPr>
          <w:rFonts w:ascii="Arial Narrow" w:hAnsi="Arial Narrow"/>
          <w:sz w:val="28"/>
          <w:szCs w:val="28"/>
        </w:rPr>
        <w:t xml:space="preserve"> </w:t>
      </w:r>
      <w:r w:rsidR="00467ED1">
        <w:rPr>
          <w:rFonts w:ascii="Arial Narrow" w:hAnsi="Arial Narrow"/>
          <w:sz w:val="28"/>
          <w:szCs w:val="28"/>
        </w:rPr>
        <w:t>In addition, I s</w:t>
      </w:r>
      <w:r w:rsidR="0037275C">
        <w:rPr>
          <w:rFonts w:ascii="Arial Narrow" w:hAnsi="Arial Narrow"/>
          <w:sz w:val="28"/>
          <w:szCs w:val="28"/>
        </w:rPr>
        <w:t>erve</w:t>
      </w:r>
      <w:r w:rsidR="00BC1E7B">
        <w:rPr>
          <w:rFonts w:ascii="Arial Narrow" w:hAnsi="Arial Narrow"/>
          <w:sz w:val="28"/>
          <w:szCs w:val="28"/>
        </w:rPr>
        <w:t>d for two years</w:t>
      </w:r>
      <w:r w:rsidR="0037275C">
        <w:rPr>
          <w:rFonts w:ascii="Arial Narrow" w:hAnsi="Arial Narrow"/>
          <w:sz w:val="28"/>
          <w:szCs w:val="28"/>
        </w:rPr>
        <w:t xml:space="preserve"> on th</w:t>
      </w:r>
      <w:r w:rsidR="00EA46EB">
        <w:rPr>
          <w:rFonts w:ascii="Arial Narrow" w:hAnsi="Arial Narrow"/>
          <w:sz w:val="28"/>
          <w:szCs w:val="28"/>
        </w:rPr>
        <w:t>e RIMS Student Advisory Council as Chair of the Conference Sub-committee.</w:t>
      </w:r>
    </w:p>
    <w:p w:rsidR="00467ED1" w:rsidRDefault="00467ED1" w:rsidP="006A6522">
      <w:pPr>
        <w:rPr>
          <w:rFonts w:ascii="Arial Narrow" w:hAnsi="Arial Narrow"/>
          <w:sz w:val="28"/>
          <w:szCs w:val="28"/>
        </w:rPr>
      </w:pPr>
    </w:p>
    <w:p w:rsidR="00BD39EB" w:rsidRDefault="00293BD8" w:rsidP="00BD39EB">
      <w:pPr>
        <w:rPr>
          <w:rFonts w:ascii="Arial Narrow" w:hAnsi="Arial Narrow"/>
          <w:sz w:val="28"/>
          <w:szCs w:val="28"/>
        </w:rPr>
      </w:pPr>
      <w:r>
        <w:rPr>
          <w:rFonts w:ascii="Arial Narrow" w:hAnsi="Arial Narrow"/>
          <w:sz w:val="28"/>
          <w:szCs w:val="28"/>
        </w:rPr>
        <w:t>I w</w:t>
      </w:r>
      <w:r w:rsidR="00BD39EB">
        <w:rPr>
          <w:rFonts w:ascii="Arial Narrow" w:hAnsi="Arial Narrow"/>
          <w:sz w:val="28"/>
          <w:szCs w:val="28"/>
        </w:rPr>
        <w:t>ork closely with the Ohio Insurance Institute to promote career opportunities.  Partner with insurance providers, other Ohio universities and the State Government to develop student-centric classwork, programs, internships and long term career options.</w:t>
      </w:r>
    </w:p>
    <w:p w:rsidR="00BD39EB" w:rsidRDefault="00BD39EB" w:rsidP="00BD39EB">
      <w:pPr>
        <w:rPr>
          <w:rFonts w:ascii="Arial Narrow" w:hAnsi="Arial Narrow"/>
          <w:sz w:val="28"/>
          <w:szCs w:val="28"/>
        </w:rPr>
      </w:pPr>
    </w:p>
    <w:p w:rsidR="00BD39EB" w:rsidRDefault="00293BD8" w:rsidP="00BD39EB">
      <w:pPr>
        <w:rPr>
          <w:rFonts w:ascii="Arial Narrow" w:hAnsi="Arial Narrow"/>
          <w:sz w:val="28"/>
          <w:szCs w:val="28"/>
        </w:rPr>
      </w:pPr>
      <w:r>
        <w:rPr>
          <w:rFonts w:ascii="Arial Narrow" w:hAnsi="Arial Narrow"/>
          <w:sz w:val="28"/>
          <w:szCs w:val="28"/>
        </w:rPr>
        <w:t>M</w:t>
      </w:r>
      <w:r w:rsidR="00BD39EB">
        <w:rPr>
          <w:rFonts w:ascii="Arial Narrow" w:hAnsi="Arial Narrow"/>
          <w:sz w:val="28"/>
          <w:szCs w:val="28"/>
        </w:rPr>
        <w:t>aintain insurance industry specific designations of Certified Insurance Counselor</w:t>
      </w:r>
      <w:r>
        <w:rPr>
          <w:rFonts w:ascii="Arial Narrow" w:hAnsi="Arial Narrow"/>
          <w:sz w:val="28"/>
          <w:szCs w:val="28"/>
        </w:rPr>
        <w:t xml:space="preserve"> (CIC)</w:t>
      </w:r>
      <w:r w:rsidR="00BD39EB">
        <w:rPr>
          <w:rFonts w:ascii="Arial Narrow" w:hAnsi="Arial Narrow"/>
          <w:sz w:val="28"/>
          <w:szCs w:val="28"/>
        </w:rPr>
        <w:t xml:space="preserve">, Certified Risk Manager </w:t>
      </w:r>
      <w:r>
        <w:rPr>
          <w:rFonts w:ascii="Arial Narrow" w:hAnsi="Arial Narrow"/>
          <w:sz w:val="28"/>
          <w:szCs w:val="28"/>
        </w:rPr>
        <w:t xml:space="preserve">(CRM) </w:t>
      </w:r>
      <w:r w:rsidR="00BD39EB">
        <w:rPr>
          <w:rFonts w:ascii="Arial Narrow" w:hAnsi="Arial Narrow"/>
          <w:sz w:val="28"/>
          <w:szCs w:val="28"/>
        </w:rPr>
        <w:t>and Associate in Risk Management</w:t>
      </w:r>
      <w:r>
        <w:rPr>
          <w:rFonts w:ascii="Arial Narrow" w:hAnsi="Arial Narrow"/>
          <w:sz w:val="28"/>
          <w:szCs w:val="28"/>
        </w:rPr>
        <w:t xml:space="preserve"> (ARM)</w:t>
      </w:r>
      <w:r w:rsidR="00BD39EB">
        <w:rPr>
          <w:rFonts w:ascii="Arial Narrow" w:hAnsi="Arial Narrow"/>
          <w:sz w:val="28"/>
          <w:szCs w:val="28"/>
        </w:rPr>
        <w:t>.  Each of these designations ha</w:t>
      </w:r>
      <w:r>
        <w:rPr>
          <w:rFonts w:ascii="Arial Narrow" w:hAnsi="Arial Narrow"/>
          <w:sz w:val="28"/>
          <w:szCs w:val="28"/>
        </w:rPr>
        <w:t>s</w:t>
      </w:r>
      <w:r w:rsidR="00BD39EB">
        <w:rPr>
          <w:rFonts w:ascii="Arial Narrow" w:hAnsi="Arial Narrow"/>
          <w:sz w:val="28"/>
          <w:szCs w:val="28"/>
        </w:rPr>
        <w:t xml:space="preserve"> an annual continuing education requirement</w:t>
      </w:r>
      <w:r>
        <w:rPr>
          <w:rFonts w:ascii="Arial Narrow" w:hAnsi="Arial Narrow"/>
          <w:sz w:val="28"/>
          <w:szCs w:val="28"/>
        </w:rPr>
        <w:t>.  The CIC and CRM require 20 hours of insurance related education on topics as diverse as commercial casualty or cyber liability coverage.  The ARM designation requires completion of courses in Risk Management Principles and Practices, Risk Assessment and Treatment and Risk Financing.  These are texts and concepts that I use to further the knowledge of the students in my classes on a consistent basis.</w:t>
      </w:r>
    </w:p>
    <w:p w:rsidR="00C442D9" w:rsidRDefault="00C442D9" w:rsidP="00BD39EB">
      <w:pPr>
        <w:rPr>
          <w:rFonts w:ascii="Arial Narrow" w:hAnsi="Arial Narrow"/>
          <w:sz w:val="28"/>
          <w:szCs w:val="28"/>
        </w:rPr>
      </w:pPr>
    </w:p>
    <w:p w:rsidR="00C442D9" w:rsidRDefault="00C442D9" w:rsidP="00BD39EB">
      <w:pPr>
        <w:rPr>
          <w:rFonts w:ascii="Arial Narrow" w:hAnsi="Arial Narrow"/>
          <w:sz w:val="28"/>
          <w:szCs w:val="28"/>
        </w:rPr>
      </w:pPr>
      <w:r>
        <w:rPr>
          <w:rFonts w:ascii="Arial Narrow" w:hAnsi="Arial Narrow"/>
          <w:sz w:val="28"/>
          <w:szCs w:val="28"/>
        </w:rPr>
        <w:t>I was also awarded the Marie R. Hodge Advising Award for the College of Business in 2019.</w:t>
      </w:r>
    </w:p>
    <w:p w:rsidR="00BD39EB" w:rsidRDefault="00BD39EB" w:rsidP="006A6522">
      <w:pPr>
        <w:rPr>
          <w:rFonts w:ascii="Arial Narrow" w:hAnsi="Arial Narrow"/>
          <w:sz w:val="28"/>
          <w:szCs w:val="28"/>
        </w:rPr>
      </w:pPr>
    </w:p>
    <w:p w:rsidR="006A6522" w:rsidRPr="00895F72" w:rsidRDefault="006A6522" w:rsidP="006A6522">
      <w:pPr>
        <w:rPr>
          <w:rFonts w:ascii="Arial Narrow" w:hAnsi="Arial Narrow"/>
          <w:i/>
          <w:sz w:val="28"/>
          <w:szCs w:val="28"/>
        </w:rPr>
      </w:pPr>
      <w:r w:rsidRPr="00895F72">
        <w:rPr>
          <w:rFonts w:ascii="Arial Narrow" w:hAnsi="Arial Narrow"/>
          <w:i/>
          <w:sz w:val="28"/>
          <w:szCs w:val="28"/>
        </w:rPr>
        <w:t>Senior Vice President/Director</w:t>
      </w:r>
      <w:r w:rsidR="00895F72" w:rsidRPr="00895F72">
        <w:rPr>
          <w:rFonts w:ascii="Arial Narrow" w:hAnsi="Arial Narrow"/>
          <w:i/>
          <w:sz w:val="28"/>
          <w:szCs w:val="28"/>
        </w:rPr>
        <w:t xml:space="preserve"> of Insurance</w:t>
      </w:r>
      <w:r w:rsidR="00895F72" w:rsidRPr="00895F72">
        <w:rPr>
          <w:rFonts w:ascii="Arial Narrow" w:hAnsi="Arial Narrow"/>
          <w:i/>
          <w:sz w:val="28"/>
          <w:szCs w:val="28"/>
        </w:rPr>
        <w:tab/>
      </w:r>
      <w:r w:rsidR="00895F72" w:rsidRPr="00895F72">
        <w:rPr>
          <w:rFonts w:ascii="Arial Narrow" w:hAnsi="Arial Narrow"/>
          <w:i/>
          <w:sz w:val="28"/>
          <w:szCs w:val="28"/>
        </w:rPr>
        <w:tab/>
      </w:r>
      <w:r w:rsidR="00895F72" w:rsidRPr="00895F72">
        <w:rPr>
          <w:rFonts w:ascii="Arial Narrow" w:hAnsi="Arial Narrow"/>
          <w:i/>
          <w:sz w:val="28"/>
          <w:szCs w:val="28"/>
        </w:rPr>
        <w:tab/>
        <w:t>February 1990-August 2015</w:t>
      </w:r>
    </w:p>
    <w:p w:rsidR="00895F72" w:rsidRDefault="00895F72" w:rsidP="006A6522">
      <w:pPr>
        <w:rPr>
          <w:rFonts w:ascii="Arial Narrow" w:hAnsi="Arial Narrow"/>
          <w:i/>
          <w:sz w:val="28"/>
          <w:szCs w:val="28"/>
        </w:rPr>
      </w:pPr>
      <w:r w:rsidRPr="00895F72">
        <w:rPr>
          <w:rFonts w:ascii="Arial Narrow" w:hAnsi="Arial Narrow"/>
          <w:i/>
          <w:sz w:val="28"/>
          <w:szCs w:val="28"/>
        </w:rPr>
        <w:t>Citizens Financial Group</w:t>
      </w:r>
      <w:r w:rsidRPr="00895F72">
        <w:rPr>
          <w:rFonts w:ascii="Arial Narrow" w:hAnsi="Arial Narrow"/>
          <w:i/>
          <w:sz w:val="28"/>
          <w:szCs w:val="28"/>
        </w:rPr>
        <w:tab/>
      </w:r>
      <w:r w:rsidRPr="00895F72">
        <w:rPr>
          <w:rFonts w:ascii="Arial Narrow" w:hAnsi="Arial Narrow"/>
          <w:i/>
          <w:sz w:val="28"/>
          <w:szCs w:val="28"/>
        </w:rPr>
        <w:tab/>
      </w:r>
      <w:r w:rsidRPr="00895F72">
        <w:rPr>
          <w:rFonts w:ascii="Arial Narrow" w:hAnsi="Arial Narrow"/>
          <w:i/>
          <w:sz w:val="28"/>
          <w:szCs w:val="28"/>
        </w:rPr>
        <w:tab/>
      </w:r>
      <w:r w:rsidRPr="00895F72">
        <w:rPr>
          <w:rFonts w:ascii="Arial Narrow" w:hAnsi="Arial Narrow"/>
          <w:i/>
          <w:sz w:val="28"/>
          <w:szCs w:val="28"/>
        </w:rPr>
        <w:tab/>
      </w:r>
      <w:r w:rsidRPr="00895F72">
        <w:rPr>
          <w:rFonts w:ascii="Arial Narrow" w:hAnsi="Arial Narrow"/>
          <w:i/>
          <w:sz w:val="28"/>
          <w:szCs w:val="28"/>
        </w:rPr>
        <w:tab/>
      </w:r>
      <w:r w:rsidRPr="00895F72">
        <w:rPr>
          <w:rFonts w:ascii="Arial Narrow" w:hAnsi="Arial Narrow"/>
          <w:i/>
          <w:sz w:val="28"/>
          <w:szCs w:val="28"/>
        </w:rPr>
        <w:tab/>
        <w:t>Providence, RI</w:t>
      </w:r>
    </w:p>
    <w:p w:rsidR="00895F72" w:rsidRDefault="00895F72" w:rsidP="006A6522">
      <w:pPr>
        <w:rPr>
          <w:rFonts w:ascii="Arial Narrow" w:hAnsi="Arial Narrow"/>
          <w:i/>
          <w:sz w:val="28"/>
          <w:szCs w:val="28"/>
        </w:rPr>
      </w:pPr>
    </w:p>
    <w:p w:rsidR="00895F72" w:rsidRDefault="00895F72" w:rsidP="00895F72">
      <w:pPr>
        <w:pStyle w:val="ListParagraph"/>
        <w:numPr>
          <w:ilvl w:val="0"/>
          <w:numId w:val="2"/>
        </w:numPr>
        <w:rPr>
          <w:rFonts w:ascii="Arial Narrow" w:hAnsi="Arial Narrow"/>
          <w:sz w:val="28"/>
          <w:szCs w:val="28"/>
        </w:rPr>
      </w:pPr>
      <w:r>
        <w:rPr>
          <w:rFonts w:ascii="Arial Narrow" w:hAnsi="Arial Narrow"/>
          <w:sz w:val="28"/>
          <w:szCs w:val="28"/>
        </w:rPr>
        <w:t>Provided risk management, loss prevention services, self-insurance and overall risk analysis to a $160B financial institution.</w:t>
      </w:r>
    </w:p>
    <w:p w:rsidR="00895F72" w:rsidRDefault="00895F72" w:rsidP="00895F72">
      <w:pPr>
        <w:pStyle w:val="ListParagraph"/>
        <w:numPr>
          <w:ilvl w:val="0"/>
          <w:numId w:val="2"/>
        </w:numPr>
        <w:rPr>
          <w:rFonts w:ascii="Arial Narrow" w:hAnsi="Arial Narrow"/>
          <w:sz w:val="28"/>
          <w:szCs w:val="28"/>
        </w:rPr>
      </w:pPr>
      <w:r>
        <w:rPr>
          <w:rFonts w:ascii="Arial Narrow" w:hAnsi="Arial Narrow"/>
          <w:sz w:val="28"/>
          <w:szCs w:val="28"/>
        </w:rPr>
        <w:t>Responsibilities included a $12M annual budget and department supervision.</w:t>
      </w:r>
    </w:p>
    <w:p w:rsidR="00895F72" w:rsidRDefault="00895F72" w:rsidP="00895F72">
      <w:pPr>
        <w:pStyle w:val="ListParagraph"/>
        <w:numPr>
          <w:ilvl w:val="0"/>
          <w:numId w:val="2"/>
        </w:numPr>
        <w:rPr>
          <w:rFonts w:ascii="Arial Narrow" w:hAnsi="Arial Narrow"/>
          <w:sz w:val="28"/>
          <w:szCs w:val="28"/>
        </w:rPr>
      </w:pPr>
      <w:r>
        <w:rPr>
          <w:rFonts w:ascii="Arial Narrow" w:hAnsi="Arial Narrow"/>
          <w:sz w:val="28"/>
          <w:szCs w:val="28"/>
        </w:rPr>
        <w:t>Worked across departmental “silos” to identify, evaluate and mitigate risks.</w:t>
      </w:r>
    </w:p>
    <w:p w:rsidR="00895F72" w:rsidRDefault="00895F72" w:rsidP="00895F72">
      <w:pPr>
        <w:pStyle w:val="ListParagraph"/>
        <w:numPr>
          <w:ilvl w:val="0"/>
          <w:numId w:val="2"/>
        </w:numPr>
        <w:rPr>
          <w:rFonts w:ascii="Arial Narrow" w:hAnsi="Arial Narrow"/>
          <w:sz w:val="28"/>
          <w:szCs w:val="28"/>
        </w:rPr>
      </w:pPr>
      <w:r>
        <w:rPr>
          <w:rFonts w:ascii="Arial Narrow" w:hAnsi="Arial Narrow"/>
          <w:sz w:val="28"/>
          <w:szCs w:val="28"/>
        </w:rPr>
        <w:t>Represented Citizens Financial Group in all insurance contract negotiations and several professional organizations.</w:t>
      </w:r>
    </w:p>
    <w:p w:rsidR="00895F72" w:rsidRDefault="00895F72" w:rsidP="00895F72">
      <w:pPr>
        <w:pStyle w:val="ListParagraph"/>
        <w:numPr>
          <w:ilvl w:val="0"/>
          <w:numId w:val="2"/>
        </w:numPr>
        <w:rPr>
          <w:rFonts w:ascii="Arial Narrow" w:hAnsi="Arial Narrow"/>
          <w:sz w:val="28"/>
          <w:szCs w:val="28"/>
        </w:rPr>
      </w:pPr>
      <w:r>
        <w:rPr>
          <w:rFonts w:ascii="Arial Narrow" w:hAnsi="Arial Narrow"/>
          <w:sz w:val="28"/>
          <w:szCs w:val="28"/>
        </w:rPr>
        <w:t>Supported the administration of the Bank Owned Life Insurance program.  Responsibilities included accounting, regulatory compliance, audit and management reporting for a $1.5B portfolio.</w:t>
      </w:r>
    </w:p>
    <w:p w:rsidR="00895F72" w:rsidRDefault="00895F72" w:rsidP="00895F72">
      <w:pPr>
        <w:pStyle w:val="ListParagraph"/>
        <w:numPr>
          <w:ilvl w:val="0"/>
          <w:numId w:val="2"/>
        </w:numPr>
        <w:rPr>
          <w:rFonts w:ascii="Arial Narrow" w:hAnsi="Arial Narrow"/>
          <w:sz w:val="28"/>
          <w:szCs w:val="28"/>
        </w:rPr>
      </w:pPr>
      <w:r>
        <w:rPr>
          <w:rFonts w:ascii="Arial Narrow" w:hAnsi="Arial Narrow"/>
          <w:sz w:val="28"/>
          <w:szCs w:val="28"/>
        </w:rPr>
        <w:t>Coordinated</w:t>
      </w:r>
      <w:r w:rsidR="00293BD8">
        <w:rPr>
          <w:rFonts w:ascii="Arial Narrow" w:hAnsi="Arial Narrow"/>
          <w:sz w:val="28"/>
          <w:szCs w:val="28"/>
        </w:rPr>
        <w:t xml:space="preserve"> all manner of</w:t>
      </w:r>
      <w:r>
        <w:rPr>
          <w:rFonts w:ascii="Arial Narrow" w:hAnsi="Arial Narrow"/>
          <w:sz w:val="28"/>
          <w:szCs w:val="28"/>
        </w:rPr>
        <w:t xml:space="preserve"> claims handling between insurance carriers, third party administrators, insurance brokers and department heads.</w:t>
      </w:r>
    </w:p>
    <w:p w:rsidR="00895F72" w:rsidRDefault="00895F72" w:rsidP="00895F72">
      <w:pPr>
        <w:pStyle w:val="ListParagraph"/>
        <w:numPr>
          <w:ilvl w:val="0"/>
          <w:numId w:val="2"/>
        </w:numPr>
        <w:rPr>
          <w:rFonts w:ascii="Arial Narrow" w:hAnsi="Arial Narrow"/>
          <w:sz w:val="28"/>
          <w:szCs w:val="28"/>
        </w:rPr>
      </w:pPr>
      <w:r>
        <w:rPr>
          <w:rFonts w:ascii="Arial Narrow" w:hAnsi="Arial Narrow"/>
          <w:sz w:val="28"/>
          <w:szCs w:val="28"/>
        </w:rPr>
        <w:t>Developed a Chief Building Officer program for crisis management in critically important facilities in a multi-state footprint.</w:t>
      </w:r>
    </w:p>
    <w:p w:rsidR="00895F72" w:rsidRDefault="00895F72" w:rsidP="00895F72">
      <w:pPr>
        <w:rPr>
          <w:rFonts w:ascii="Arial Narrow" w:hAnsi="Arial Narrow"/>
          <w:sz w:val="28"/>
          <w:szCs w:val="28"/>
        </w:rPr>
      </w:pPr>
    </w:p>
    <w:p w:rsidR="00165F01" w:rsidRDefault="00165F01" w:rsidP="00895F72">
      <w:pPr>
        <w:rPr>
          <w:rFonts w:ascii="Arial Narrow" w:hAnsi="Arial Narrow"/>
          <w:sz w:val="28"/>
          <w:szCs w:val="28"/>
        </w:rPr>
      </w:pPr>
    </w:p>
    <w:p w:rsidR="00165F01" w:rsidRDefault="00165F01" w:rsidP="00895F72">
      <w:pPr>
        <w:rPr>
          <w:rFonts w:ascii="Arial Narrow" w:hAnsi="Arial Narrow"/>
          <w:sz w:val="28"/>
          <w:szCs w:val="28"/>
        </w:rPr>
      </w:pPr>
    </w:p>
    <w:p w:rsidR="00165F01" w:rsidRDefault="00165F01" w:rsidP="00895F72">
      <w:pPr>
        <w:rPr>
          <w:rFonts w:ascii="Arial Narrow" w:hAnsi="Arial Narrow"/>
          <w:sz w:val="28"/>
          <w:szCs w:val="28"/>
        </w:rPr>
      </w:pPr>
    </w:p>
    <w:p w:rsidR="00165F01" w:rsidRDefault="00165F01" w:rsidP="00895F72">
      <w:pPr>
        <w:rPr>
          <w:rFonts w:ascii="Arial Narrow" w:hAnsi="Arial Narrow"/>
          <w:sz w:val="28"/>
          <w:szCs w:val="28"/>
        </w:rPr>
      </w:pPr>
    </w:p>
    <w:p w:rsidR="00895F72" w:rsidRDefault="00895F72" w:rsidP="00895F72">
      <w:pPr>
        <w:rPr>
          <w:rFonts w:ascii="Arial Narrow" w:hAnsi="Arial Narrow"/>
          <w:b/>
          <w:sz w:val="32"/>
          <w:szCs w:val="32"/>
        </w:rPr>
      </w:pPr>
      <w:r w:rsidRPr="00895F72">
        <w:rPr>
          <w:rFonts w:ascii="Arial Narrow" w:hAnsi="Arial Narrow"/>
          <w:b/>
          <w:sz w:val="32"/>
          <w:szCs w:val="32"/>
        </w:rPr>
        <w:t>EDUCATION</w:t>
      </w:r>
      <w:r>
        <w:rPr>
          <w:rFonts w:ascii="Arial Narrow" w:hAnsi="Arial Narrow"/>
          <w:b/>
          <w:sz w:val="32"/>
          <w:szCs w:val="32"/>
        </w:rPr>
        <w:t>:</w:t>
      </w:r>
    </w:p>
    <w:p w:rsidR="00895F72" w:rsidRPr="00895F72" w:rsidRDefault="00895F72" w:rsidP="00895F72">
      <w:pPr>
        <w:rPr>
          <w:rFonts w:ascii="Arial Narrow" w:hAnsi="Arial Narrow"/>
          <w:b/>
          <w:i/>
          <w:sz w:val="32"/>
          <w:szCs w:val="32"/>
        </w:rPr>
      </w:pPr>
    </w:p>
    <w:p w:rsidR="00895F72" w:rsidRPr="00895F72" w:rsidRDefault="00895F72" w:rsidP="00895F72">
      <w:pPr>
        <w:rPr>
          <w:rFonts w:ascii="Arial Narrow" w:hAnsi="Arial Narrow"/>
          <w:i/>
          <w:sz w:val="28"/>
          <w:szCs w:val="28"/>
        </w:rPr>
      </w:pPr>
      <w:r w:rsidRPr="00895F72">
        <w:rPr>
          <w:rFonts w:ascii="Arial Narrow" w:hAnsi="Arial Narrow"/>
          <w:i/>
          <w:sz w:val="28"/>
          <w:szCs w:val="28"/>
        </w:rPr>
        <w:t>Bachelor of Science:  Biology</w:t>
      </w:r>
      <w:r w:rsidRPr="00895F72">
        <w:rPr>
          <w:rFonts w:ascii="Arial Narrow" w:hAnsi="Arial Narrow"/>
          <w:i/>
          <w:sz w:val="28"/>
          <w:szCs w:val="28"/>
        </w:rPr>
        <w:tab/>
      </w:r>
      <w:r w:rsidRPr="00895F72">
        <w:rPr>
          <w:rFonts w:ascii="Arial Narrow" w:hAnsi="Arial Narrow"/>
          <w:i/>
          <w:sz w:val="28"/>
          <w:szCs w:val="28"/>
        </w:rPr>
        <w:tab/>
      </w:r>
      <w:r w:rsidRPr="00895F72">
        <w:rPr>
          <w:rFonts w:ascii="Arial Narrow" w:hAnsi="Arial Narrow"/>
          <w:i/>
          <w:sz w:val="28"/>
          <w:szCs w:val="28"/>
        </w:rPr>
        <w:tab/>
      </w:r>
      <w:r w:rsidRPr="00895F72">
        <w:rPr>
          <w:rFonts w:ascii="Arial Narrow" w:hAnsi="Arial Narrow"/>
          <w:i/>
          <w:sz w:val="28"/>
          <w:szCs w:val="28"/>
        </w:rPr>
        <w:tab/>
      </w:r>
      <w:r w:rsidRPr="00895F72">
        <w:rPr>
          <w:rFonts w:ascii="Arial Narrow" w:hAnsi="Arial Narrow"/>
          <w:i/>
          <w:sz w:val="28"/>
          <w:szCs w:val="28"/>
        </w:rPr>
        <w:tab/>
        <w:t>May 1988</w:t>
      </w:r>
    </w:p>
    <w:p w:rsidR="00895F72" w:rsidRDefault="00895F72" w:rsidP="006A6522">
      <w:pPr>
        <w:rPr>
          <w:rFonts w:ascii="Arial Narrow" w:hAnsi="Arial Narrow"/>
          <w:i/>
          <w:sz w:val="28"/>
          <w:szCs w:val="28"/>
        </w:rPr>
      </w:pPr>
      <w:r w:rsidRPr="00895F72">
        <w:rPr>
          <w:rFonts w:ascii="Arial Narrow" w:hAnsi="Arial Narrow"/>
          <w:i/>
          <w:sz w:val="28"/>
          <w:szCs w:val="28"/>
        </w:rPr>
        <w:t>Bowling Green State University</w:t>
      </w:r>
      <w:r w:rsidRPr="00895F72">
        <w:rPr>
          <w:rFonts w:ascii="Arial Narrow" w:hAnsi="Arial Narrow"/>
          <w:i/>
          <w:sz w:val="28"/>
          <w:szCs w:val="28"/>
        </w:rPr>
        <w:tab/>
      </w:r>
      <w:r w:rsidRPr="00895F72">
        <w:rPr>
          <w:rFonts w:ascii="Arial Narrow" w:hAnsi="Arial Narrow"/>
          <w:i/>
          <w:sz w:val="28"/>
          <w:szCs w:val="28"/>
        </w:rPr>
        <w:tab/>
      </w:r>
      <w:r w:rsidRPr="00895F72">
        <w:rPr>
          <w:rFonts w:ascii="Arial Narrow" w:hAnsi="Arial Narrow"/>
          <w:i/>
          <w:sz w:val="28"/>
          <w:szCs w:val="28"/>
        </w:rPr>
        <w:tab/>
      </w:r>
      <w:r w:rsidRPr="00895F72">
        <w:rPr>
          <w:rFonts w:ascii="Arial Narrow" w:hAnsi="Arial Narrow"/>
          <w:i/>
          <w:sz w:val="28"/>
          <w:szCs w:val="28"/>
        </w:rPr>
        <w:tab/>
      </w:r>
      <w:r w:rsidRPr="00895F72">
        <w:rPr>
          <w:rFonts w:ascii="Arial Narrow" w:hAnsi="Arial Narrow"/>
          <w:i/>
          <w:sz w:val="28"/>
          <w:szCs w:val="28"/>
        </w:rPr>
        <w:tab/>
        <w:t>Bowling Green OH</w:t>
      </w:r>
    </w:p>
    <w:p w:rsidR="005E22D0" w:rsidRDefault="005E22D0" w:rsidP="006A6522">
      <w:pPr>
        <w:rPr>
          <w:rFonts w:ascii="Arial Narrow" w:hAnsi="Arial Narrow"/>
          <w:i/>
          <w:sz w:val="28"/>
          <w:szCs w:val="28"/>
        </w:rPr>
      </w:pPr>
    </w:p>
    <w:p w:rsidR="005E22D0" w:rsidRDefault="005E22D0" w:rsidP="006A6522">
      <w:pPr>
        <w:rPr>
          <w:rFonts w:ascii="Arial Narrow" w:hAnsi="Arial Narrow"/>
          <w:i/>
          <w:sz w:val="28"/>
          <w:szCs w:val="28"/>
        </w:rPr>
      </w:pPr>
      <w:r>
        <w:rPr>
          <w:rFonts w:ascii="Arial Narrow" w:hAnsi="Arial Narrow"/>
          <w:i/>
          <w:sz w:val="28"/>
          <w:szCs w:val="28"/>
        </w:rPr>
        <w:t>Certified Insurance Counselor</w:t>
      </w:r>
      <w:r>
        <w:rPr>
          <w:rFonts w:ascii="Arial Narrow" w:hAnsi="Arial Narrow"/>
          <w:i/>
          <w:sz w:val="28"/>
          <w:szCs w:val="28"/>
        </w:rPr>
        <w:tab/>
      </w:r>
      <w:r>
        <w:rPr>
          <w:rFonts w:ascii="Arial Narrow" w:hAnsi="Arial Narrow"/>
          <w:i/>
          <w:sz w:val="28"/>
          <w:szCs w:val="28"/>
        </w:rPr>
        <w:tab/>
      </w:r>
      <w:r>
        <w:rPr>
          <w:rFonts w:ascii="Arial Narrow" w:hAnsi="Arial Narrow"/>
          <w:i/>
          <w:sz w:val="28"/>
          <w:szCs w:val="28"/>
        </w:rPr>
        <w:tab/>
      </w:r>
      <w:r>
        <w:rPr>
          <w:rFonts w:ascii="Arial Narrow" w:hAnsi="Arial Narrow"/>
          <w:i/>
          <w:sz w:val="28"/>
          <w:szCs w:val="28"/>
        </w:rPr>
        <w:tab/>
      </w:r>
      <w:r>
        <w:rPr>
          <w:rFonts w:ascii="Arial Narrow" w:hAnsi="Arial Narrow"/>
          <w:i/>
          <w:sz w:val="28"/>
          <w:szCs w:val="28"/>
        </w:rPr>
        <w:tab/>
        <w:t>1992</w:t>
      </w:r>
    </w:p>
    <w:p w:rsidR="005E22D0" w:rsidRDefault="006D762A" w:rsidP="006A6522">
      <w:pPr>
        <w:rPr>
          <w:rFonts w:ascii="Arial Narrow" w:hAnsi="Arial Narrow"/>
          <w:i/>
          <w:sz w:val="28"/>
          <w:szCs w:val="28"/>
        </w:rPr>
      </w:pPr>
      <w:r>
        <w:rPr>
          <w:rFonts w:ascii="Arial Narrow" w:hAnsi="Arial Narrow"/>
          <w:i/>
          <w:sz w:val="28"/>
          <w:szCs w:val="28"/>
        </w:rPr>
        <w:t xml:space="preserve">The National Alliance </w:t>
      </w:r>
      <w:r w:rsidR="005E22D0">
        <w:rPr>
          <w:rFonts w:ascii="Arial Narrow" w:hAnsi="Arial Narrow"/>
          <w:i/>
          <w:sz w:val="28"/>
          <w:szCs w:val="28"/>
        </w:rPr>
        <w:t>f</w:t>
      </w:r>
      <w:r>
        <w:rPr>
          <w:rFonts w:ascii="Arial Narrow" w:hAnsi="Arial Narrow"/>
          <w:i/>
          <w:sz w:val="28"/>
          <w:szCs w:val="28"/>
        </w:rPr>
        <w:t>or</w:t>
      </w:r>
      <w:r w:rsidR="005E22D0">
        <w:rPr>
          <w:rFonts w:ascii="Arial Narrow" w:hAnsi="Arial Narrow"/>
          <w:i/>
          <w:sz w:val="28"/>
          <w:szCs w:val="28"/>
        </w:rPr>
        <w:t xml:space="preserve"> Insurance Education</w:t>
      </w:r>
      <w:r w:rsidR="005E22D0">
        <w:rPr>
          <w:rFonts w:ascii="Arial Narrow" w:hAnsi="Arial Narrow"/>
          <w:i/>
          <w:sz w:val="28"/>
          <w:szCs w:val="28"/>
        </w:rPr>
        <w:tab/>
      </w:r>
      <w:r w:rsidR="005E22D0">
        <w:rPr>
          <w:rFonts w:ascii="Arial Narrow" w:hAnsi="Arial Narrow"/>
          <w:i/>
          <w:sz w:val="28"/>
          <w:szCs w:val="28"/>
        </w:rPr>
        <w:tab/>
      </w:r>
      <w:r w:rsidR="005E22D0">
        <w:rPr>
          <w:rFonts w:ascii="Arial Narrow" w:hAnsi="Arial Narrow"/>
          <w:i/>
          <w:sz w:val="28"/>
          <w:szCs w:val="28"/>
        </w:rPr>
        <w:tab/>
        <w:t>Austin TX</w:t>
      </w:r>
    </w:p>
    <w:p w:rsidR="005E22D0" w:rsidRDefault="005E22D0" w:rsidP="006A6522">
      <w:pPr>
        <w:rPr>
          <w:rFonts w:ascii="Arial Narrow" w:hAnsi="Arial Narrow"/>
          <w:i/>
          <w:sz w:val="28"/>
          <w:szCs w:val="28"/>
        </w:rPr>
      </w:pPr>
    </w:p>
    <w:p w:rsidR="005E22D0" w:rsidRDefault="005E22D0" w:rsidP="006A6522">
      <w:pPr>
        <w:rPr>
          <w:rFonts w:ascii="Arial Narrow" w:hAnsi="Arial Narrow"/>
          <w:i/>
          <w:sz w:val="28"/>
          <w:szCs w:val="28"/>
        </w:rPr>
      </w:pPr>
    </w:p>
    <w:p w:rsidR="005E22D0" w:rsidRDefault="005E22D0" w:rsidP="006A6522">
      <w:pPr>
        <w:rPr>
          <w:rFonts w:ascii="Arial Narrow" w:hAnsi="Arial Narrow"/>
          <w:i/>
          <w:sz w:val="28"/>
          <w:szCs w:val="28"/>
        </w:rPr>
      </w:pPr>
      <w:r>
        <w:rPr>
          <w:rFonts w:ascii="Arial Narrow" w:hAnsi="Arial Narrow"/>
          <w:i/>
          <w:sz w:val="28"/>
          <w:szCs w:val="28"/>
        </w:rPr>
        <w:t>Certified Risk Manager</w:t>
      </w:r>
      <w:r>
        <w:rPr>
          <w:rFonts w:ascii="Arial Narrow" w:hAnsi="Arial Narrow"/>
          <w:i/>
          <w:sz w:val="28"/>
          <w:szCs w:val="28"/>
        </w:rPr>
        <w:tab/>
      </w:r>
      <w:r>
        <w:rPr>
          <w:rFonts w:ascii="Arial Narrow" w:hAnsi="Arial Narrow"/>
          <w:i/>
          <w:sz w:val="28"/>
          <w:szCs w:val="28"/>
        </w:rPr>
        <w:tab/>
      </w:r>
      <w:r>
        <w:rPr>
          <w:rFonts w:ascii="Arial Narrow" w:hAnsi="Arial Narrow"/>
          <w:i/>
          <w:sz w:val="28"/>
          <w:szCs w:val="28"/>
        </w:rPr>
        <w:tab/>
      </w:r>
      <w:r>
        <w:rPr>
          <w:rFonts w:ascii="Arial Narrow" w:hAnsi="Arial Narrow"/>
          <w:i/>
          <w:sz w:val="28"/>
          <w:szCs w:val="28"/>
        </w:rPr>
        <w:tab/>
      </w:r>
      <w:r>
        <w:rPr>
          <w:rFonts w:ascii="Arial Narrow" w:hAnsi="Arial Narrow"/>
          <w:i/>
          <w:sz w:val="28"/>
          <w:szCs w:val="28"/>
        </w:rPr>
        <w:tab/>
      </w:r>
      <w:r>
        <w:rPr>
          <w:rFonts w:ascii="Arial Narrow" w:hAnsi="Arial Narrow"/>
          <w:i/>
          <w:sz w:val="28"/>
          <w:szCs w:val="28"/>
        </w:rPr>
        <w:tab/>
        <w:t>2002</w:t>
      </w:r>
    </w:p>
    <w:p w:rsidR="005E22D0" w:rsidRDefault="006D762A" w:rsidP="006A6522">
      <w:pPr>
        <w:rPr>
          <w:rFonts w:ascii="Arial Narrow" w:hAnsi="Arial Narrow"/>
          <w:i/>
          <w:sz w:val="28"/>
          <w:szCs w:val="28"/>
        </w:rPr>
      </w:pPr>
      <w:r>
        <w:rPr>
          <w:rFonts w:ascii="Arial Narrow" w:hAnsi="Arial Narrow"/>
          <w:i/>
          <w:sz w:val="28"/>
          <w:szCs w:val="28"/>
        </w:rPr>
        <w:t xml:space="preserve">The National Alliance for </w:t>
      </w:r>
      <w:r w:rsidR="005E22D0">
        <w:rPr>
          <w:rFonts w:ascii="Arial Narrow" w:hAnsi="Arial Narrow"/>
          <w:i/>
          <w:sz w:val="28"/>
          <w:szCs w:val="28"/>
        </w:rPr>
        <w:t>Insurance Education</w:t>
      </w:r>
      <w:r w:rsidR="005E22D0">
        <w:rPr>
          <w:rFonts w:ascii="Arial Narrow" w:hAnsi="Arial Narrow"/>
          <w:i/>
          <w:sz w:val="28"/>
          <w:szCs w:val="28"/>
        </w:rPr>
        <w:tab/>
      </w:r>
      <w:r w:rsidR="005E22D0">
        <w:rPr>
          <w:rFonts w:ascii="Arial Narrow" w:hAnsi="Arial Narrow"/>
          <w:i/>
          <w:sz w:val="28"/>
          <w:szCs w:val="28"/>
        </w:rPr>
        <w:tab/>
      </w:r>
      <w:r w:rsidR="005E22D0">
        <w:rPr>
          <w:rFonts w:ascii="Arial Narrow" w:hAnsi="Arial Narrow"/>
          <w:i/>
          <w:sz w:val="28"/>
          <w:szCs w:val="28"/>
        </w:rPr>
        <w:tab/>
        <w:t>Austin TX</w:t>
      </w:r>
    </w:p>
    <w:p w:rsidR="005E22D0" w:rsidRDefault="005E22D0" w:rsidP="006A6522">
      <w:pPr>
        <w:rPr>
          <w:rFonts w:ascii="Arial Narrow" w:hAnsi="Arial Narrow"/>
          <w:i/>
          <w:sz w:val="28"/>
          <w:szCs w:val="28"/>
        </w:rPr>
      </w:pPr>
    </w:p>
    <w:p w:rsidR="005E22D0" w:rsidRDefault="005E22D0" w:rsidP="006A6522">
      <w:pPr>
        <w:rPr>
          <w:rFonts w:ascii="Arial Narrow" w:hAnsi="Arial Narrow"/>
          <w:i/>
          <w:sz w:val="28"/>
          <w:szCs w:val="28"/>
        </w:rPr>
      </w:pPr>
      <w:r>
        <w:rPr>
          <w:rFonts w:ascii="Arial Narrow" w:hAnsi="Arial Narrow"/>
          <w:i/>
          <w:sz w:val="28"/>
          <w:szCs w:val="28"/>
        </w:rPr>
        <w:t>Associate in Risk Management</w:t>
      </w:r>
      <w:r>
        <w:rPr>
          <w:rFonts w:ascii="Arial Narrow" w:hAnsi="Arial Narrow"/>
          <w:i/>
          <w:sz w:val="28"/>
          <w:szCs w:val="28"/>
        </w:rPr>
        <w:tab/>
      </w:r>
      <w:r>
        <w:rPr>
          <w:rFonts w:ascii="Arial Narrow" w:hAnsi="Arial Narrow"/>
          <w:i/>
          <w:sz w:val="28"/>
          <w:szCs w:val="28"/>
        </w:rPr>
        <w:tab/>
      </w:r>
      <w:r>
        <w:rPr>
          <w:rFonts w:ascii="Arial Narrow" w:hAnsi="Arial Narrow"/>
          <w:i/>
          <w:sz w:val="28"/>
          <w:szCs w:val="28"/>
        </w:rPr>
        <w:tab/>
      </w:r>
      <w:r>
        <w:rPr>
          <w:rFonts w:ascii="Arial Narrow" w:hAnsi="Arial Narrow"/>
          <w:i/>
          <w:sz w:val="28"/>
          <w:szCs w:val="28"/>
        </w:rPr>
        <w:tab/>
      </w:r>
      <w:r>
        <w:rPr>
          <w:rFonts w:ascii="Arial Narrow" w:hAnsi="Arial Narrow"/>
          <w:i/>
          <w:sz w:val="28"/>
          <w:szCs w:val="28"/>
        </w:rPr>
        <w:tab/>
        <w:t>2012</w:t>
      </w:r>
    </w:p>
    <w:p w:rsidR="005E22D0" w:rsidRDefault="005E22D0" w:rsidP="006A6522">
      <w:pPr>
        <w:rPr>
          <w:rFonts w:ascii="Arial Narrow" w:hAnsi="Arial Narrow"/>
          <w:i/>
          <w:sz w:val="28"/>
          <w:szCs w:val="28"/>
        </w:rPr>
      </w:pPr>
      <w:r>
        <w:rPr>
          <w:rFonts w:ascii="Arial Narrow" w:hAnsi="Arial Narrow"/>
          <w:i/>
          <w:sz w:val="28"/>
          <w:szCs w:val="28"/>
        </w:rPr>
        <w:t>The Institutes</w:t>
      </w:r>
      <w:r>
        <w:rPr>
          <w:rFonts w:ascii="Arial Narrow" w:hAnsi="Arial Narrow"/>
          <w:i/>
          <w:sz w:val="28"/>
          <w:szCs w:val="28"/>
        </w:rPr>
        <w:tab/>
      </w:r>
      <w:r>
        <w:rPr>
          <w:rFonts w:ascii="Arial Narrow" w:hAnsi="Arial Narrow"/>
          <w:i/>
          <w:sz w:val="28"/>
          <w:szCs w:val="28"/>
        </w:rPr>
        <w:tab/>
      </w:r>
      <w:r>
        <w:rPr>
          <w:rFonts w:ascii="Arial Narrow" w:hAnsi="Arial Narrow"/>
          <w:i/>
          <w:sz w:val="28"/>
          <w:szCs w:val="28"/>
        </w:rPr>
        <w:tab/>
      </w:r>
      <w:r>
        <w:rPr>
          <w:rFonts w:ascii="Arial Narrow" w:hAnsi="Arial Narrow"/>
          <w:i/>
          <w:sz w:val="28"/>
          <w:szCs w:val="28"/>
        </w:rPr>
        <w:tab/>
      </w:r>
      <w:r>
        <w:rPr>
          <w:rFonts w:ascii="Arial Narrow" w:hAnsi="Arial Narrow"/>
          <w:i/>
          <w:sz w:val="28"/>
          <w:szCs w:val="28"/>
        </w:rPr>
        <w:tab/>
      </w:r>
      <w:r>
        <w:rPr>
          <w:rFonts w:ascii="Arial Narrow" w:hAnsi="Arial Narrow"/>
          <w:i/>
          <w:sz w:val="28"/>
          <w:szCs w:val="28"/>
        </w:rPr>
        <w:tab/>
      </w:r>
      <w:r>
        <w:rPr>
          <w:rFonts w:ascii="Arial Narrow" w:hAnsi="Arial Narrow"/>
          <w:i/>
          <w:sz w:val="28"/>
          <w:szCs w:val="28"/>
        </w:rPr>
        <w:tab/>
      </w:r>
      <w:r>
        <w:rPr>
          <w:rFonts w:ascii="Arial Narrow" w:hAnsi="Arial Narrow"/>
          <w:i/>
          <w:sz w:val="28"/>
          <w:szCs w:val="28"/>
        </w:rPr>
        <w:tab/>
        <w:t>Philadelphia PA</w:t>
      </w:r>
    </w:p>
    <w:p w:rsidR="00165F01" w:rsidRDefault="00165F01" w:rsidP="006A6522">
      <w:pPr>
        <w:rPr>
          <w:rFonts w:ascii="Arial Narrow" w:hAnsi="Arial Narrow"/>
          <w:i/>
          <w:sz w:val="28"/>
          <w:szCs w:val="28"/>
        </w:rPr>
      </w:pPr>
    </w:p>
    <w:p w:rsidR="00165F01" w:rsidRDefault="00165F01" w:rsidP="006A6522">
      <w:pPr>
        <w:rPr>
          <w:rFonts w:ascii="Arial Narrow" w:hAnsi="Arial Narrow"/>
          <w:i/>
          <w:sz w:val="28"/>
          <w:szCs w:val="28"/>
        </w:rPr>
      </w:pPr>
    </w:p>
    <w:p w:rsidR="00165F01" w:rsidRDefault="00EA46EB" w:rsidP="006A6522">
      <w:pPr>
        <w:rPr>
          <w:rFonts w:ascii="Arial Narrow" w:hAnsi="Arial Narrow"/>
          <w:i/>
          <w:sz w:val="28"/>
          <w:szCs w:val="28"/>
        </w:rPr>
      </w:pPr>
      <w:r>
        <w:rPr>
          <w:rFonts w:ascii="Arial Narrow" w:hAnsi="Arial Narrow"/>
          <w:i/>
          <w:sz w:val="28"/>
          <w:szCs w:val="28"/>
        </w:rPr>
        <w:t>BGSU M</w:t>
      </w:r>
      <w:r w:rsidR="00BC1E7B">
        <w:rPr>
          <w:rFonts w:ascii="Arial Narrow" w:hAnsi="Arial Narrow"/>
          <w:i/>
          <w:sz w:val="28"/>
          <w:szCs w:val="28"/>
        </w:rPr>
        <w:t xml:space="preserve">aster of </w:t>
      </w:r>
      <w:r>
        <w:rPr>
          <w:rFonts w:ascii="Arial Narrow" w:hAnsi="Arial Narrow"/>
          <w:i/>
          <w:sz w:val="28"/>
          <w:szCs w:val="28"/>
        </w:rPr>
        <w:t>B</w:t>
      </w:r>
      <w:r w:rsidR="00BC1E7B">
        <w:rPr>
          <w:rFonts w:ascii="Arial Narrow" w:hAnsi="Arial Narrow"/>
          <w:i/>
          <w:sz w:val="28"/>
          <w:szCs w:val="28"/>
        </w:rPr>
        <w:t xml:space="preserve">usiness </w:t>
      </w:r>
      <w:r>
        <w:rPr>
          <w:rFonts w:ascii="Arial Narrow" w:hAnsi="Arial Narrow"/>
          <w:i/>
          <w:sz w:val="28"/>
          <w:szCs w:val="28"/>
        </w:rPr>
        <w:t>A</w:t>
      </w:r>
      <w:r w:rsidR="00BC1E7B">
        <w:rPr>
          <w:rFonts w:ascii="Arial Narrow" w:hAnsi="Arial Narrow"/>
          <w:i/>
          <w:sz w:val="28"/>
          <w:szCs w:val="28"/>
        </w:rPr>
        <w:t>dministration</w:t>
      </w:r>
      <w:r>
        <w:rPr>
          <w:rFonts w:ascii="Arial Narrow" w:hAnsi="Arial Narrow"/>
          <w:i/>
          <w:sz w:val="28"/>
          <w:szCs w:val="28"/>
        </w:rPr>
        <w:tab/>
      </w:r>
      <w:r>
        <w:rPr>
          <w:rFonts w:ascii="Arial Narrow" w:hAnsi="Arial Narrow"/>
          <w:i/>
          <w:sz w:val="28"/>
          <w:szCs w:val="28"/>
        </w:rPr>
        <w:tab/>
      </w:r>
      <w:r>
        <w:rPr>
          <w:rFonts w:ascii="Arial Narrow" w:hAnsi="Arial Narrow"/>
          <w:i/>
          <w:sz w:val="28"/>
          <w:szCs w:val="28"/>
        </w:rPr>
        <w:tab/>
      </w:r>
      <w:r>
        <w:rPr>
          <w:rFonts w:ascii="Arial Narrow" w:hAnsi="Arial Narrow"/>
          <w:i/>
          <w:sz w:val="28"/>
          <w:szCs w:val="28"/>
        </w:rPr>
        <w:tab/>
      </w:r>
      <w:r w:rsidR="00467ED1">
        <w:rPr>
          <w:rFonts w:ascii="Arial Narrow" w:hAnsi="Arial Narrow"/>
          <w:i/>
          <w:sz w:val="28"/>
          <w:szCs w:val="28"/>
        </w:rPr>
        <w:t>2019</w:t>
      </w:r>
    </w:p>
    <w:p w:rsidR="005E22D0" w:rsidRPr="006A6522" w:rsidRDefault="005E22D0" w:rsidP="006A6522">
      <w:pPr>
        <w:rPr>
          <w:rFonts w:ascii="Arial Narrow" w:hAnsi="Arial Narrow"/>
          <w:sz w:val="28"/>
          <w:szCs w:val="28"/>
        </w:rPr>
      </w:pPr>
    </w:p>
    <w:sectPr w:rsidR="005E22D0" w:rsidRPr="006A652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0A1" w:rsidRDefault="00AC00A1" w:rsidP="00CF22F8">
      <w:r>
        <w:separator/>
      </w:r>
    </w:p>
  </w:endnote>
  <w:endnote w:type="continuationSeparator" w:id="0">
    <w:p w:rsidR="00AC00A1" w:rsidRDefault="00AC00A1" w:rsidP="00CF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F8" w:rsidRDefault="00CF2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F8" w:rsidRDefault="00CF2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F8" w:rsidRDefault="00CF2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0A1" w:rsidRDefault="00AC00A1" w:rsidP="00CF22F8">
      <w:r>
        <w:separator/>
      </w:r>
    </w:p>
  </w:footnote>
  <w:footnote w:type="continuationSeparator" w:id="0">
    <w:p w:rsidR="00AC00A1" w:rsidRDefault="00AC00A1" w:rsidP="00CF2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F8" w:rsidRDefault="00CF2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F8" w:rsidRDefault="00CF2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F8" w:rsidRDefault="00CF2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02E70"/>
    <w:multiLevelType w:val="hybridMultilevel"/>
    <w:tmpl w:val="8D40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56F2C"/>
    <w:multiLevelType w:val="hybridMultilevel"/>
    <w:tmpl w:val="5C0005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22"/>
    <w:rsid w:val="000F356B"/>
    <w:rsid w:val="00165F01"/>
    <w:rsid w:val="00203789"/>
    <w:rsid w:val="00293BD8"/>
    <w:rsid w:val="0037275C"/>
    <w:rsid w:val="00421300"/>
    <w:rsid w:val="00467ED1"/>
    <w:rsid w:val="004C5324"/>
    <w:rsid w:val="00536F97"/>
    <w:rsid w:val="005E22D0"/>
    <w:rsid w:val="006A00FC"/>
    <w:rsid w:val="006A6522"/>
    <w:rsid w:val="006D762A"/>
    <w:rsid w:val="0086604C"/>
    <w:rsid w:val="00895F72"/>
    <w:rsid w:val="008F7C00"/>
    <w:rsid w:val="00AC00A1"/>
    <w:rsid w:val="00B16053"/>
    <w:rsid w:val="00B36C26"/>
    <w:rsid w:val="00B963D8"/>
    <w:rsid w:val="00BC1E7B"/>
    <w:rsid w:val="00BD39EB"/>
    <w:rsid w:val="00C442D9"/>
    <w:rsid w:val="00CF22F8"/>
    <w:rsid w:val="00EA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4B826B-DC94-457B-9152-75DA3CCA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522"/>
    <w:rPr>
      <w:color w:val="0000FF" w:themeColor="hyperlink"/>
      <w:u w:val="single"/>
    </w:rPr>
  </w:style>
  <w:style w:type="paragraph" w:styleId="ListParagraph">
    <w:name w:val="List Paragraph"/>
    <w:basedOn w:val="Normal"/>
    <w:uiPriority w:val="34"/>
    <w:qFormat/>
    <w:rsid w:val="006A6522"/>
    <w:pPr>
      <w:ind w:left="720"/>
      <w:contextualSpacing/>
    </w:pPr>
  </w:style>
  <w:style w:type="paragraph" w:styleId="Header">
    <w:name w:val="header"/>
    <w:basedOn w:val="Normal"/>
    <w:link w:val="HeaderChar"/>
    <w:uiPriority w:val="99"/>
    <w:unhideWhenUsed/>
    <w:rsid w:val="00CF22F8"/>
    <w:pPr>
      <w:tabs>
        <w:tab w:val="center" w:pos="4680"/>
        <w:tab w:val="right" w:pos="9360"/>
      </w:tabs>
    </w:pPr>
  </w:style>
  <w:style w:type="character" w:customStyle="1" w:styleId="HeaderChar">
    <w:name w:val="Header Char"/>
    <w:basedOn w:val="DefaultParagraphFont"/>
    <w:link w:val="Header"/>
    <w:uiPriority w:val="99"/>
    <w:rsid w:val="00CF22F8"/>
  </w:style>
  <w:style w:type="paragraph" w:styleId="Footer">
    <w:name w:val="footer"/>
    <w:basedOn w:val="Normal"/>
    <w:link w:val="FooterChar"/>
    <w:uiPriority w:val="99"/>
    <w:unhideWhenUsed/>
    <w:rsid w:val="00CF22F8"/>
    <w:pPr>
      <w:tabs>
        <w:tab w:val="center" w:pos="4680"/>
        <w:tab w:val="right" w:pos="9360"/>
      </w:tabs>
    </w:pPr>
  </w:style>
  <w:style w:type="character" w:customStyle="1" w:styleId="FooterChar">
    <w:name w:val="Footer Char"/>
    <w:basedOn w:val="DefaultParagraphFont"/>
    <w:link w:val="Footer"/>
    <w:uiPriority w:val="99"/>
    <w:rsid w:val="00CF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cks@bgs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F9D35-0DB2-49A3-B5EA-E0A03077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Roc Starks</cp:lastModifiedBy>
  <cp:revision>4</cp:revision>
  <cp:lastPrinted>2018-08-16T14:10:00Z</cp:lastPrinted>
  <dcterms:created xsi:type="dcterms:W3CDTF">2020-08-11T15:26:00Z</dcterms:created>
  <dcterms:modified xsi:type="dcterms:W3CDTF">2021-02-01T20:55:00Z</dcterms:modified>
</cp:coreProperties>
</file>