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E585" w14:textId="7322D9E9" w:rsidR="00B1746D" w:rsidRPr="005F4DDA" w:rsidRDefault="00B1746D" w:rsidP="00B1746D">
      <w:pPr>
        <w:widowControl w:val="0"/>
        <w:autoSpaceDE w:val="0"/>
        <w:autoSpaceDN w:val="0"/>
        <w:adjustRightInd w:val="0"/>
        <w:spacing w:after="0" w:line="240" w:lineRule="auto"/>
        <w:rPr>
          <w:rFonts w:cs="Times New Roman"/>
          <w:sz w:val="20"/>
          <w:szCs w:val="20"/>
        </w:rPr>
      </w:pPr>
      <w:r w:rsidRPr="005F4DDA">
        <w:rPr>
          <w:rFonts w:cs="Times New Roman"/>
          <w:sz w:val="20"/>
          <w:szCs w:val="20"/>
        </w:rPr>
        <w:t>An eighth grade student in a physics class asked the teacher whether the same object dropped from different heights would bounce different heights.  Specifically, the student was interested in how the drop height and the bounce height are related. She hypothesized that the higher the drop height, t</w:t>
      </w:r>
      <w:r w:rsidR="00472353" w:rsidRPr="005F4DDA">
        <w:rPr>
          <w:rFonts w:cs="Times New Roman"/>
          <w:sz w:val="20"/>
          <w:szCs w:val="20"/>
        </w:rPr>
        <w:t xml:space="preserve">he higher the bounce would be. The class decided to investigate this question by using a golf ball.  </w:t>
      </w:r>
      <w:r w:rsidRPr="005F4DDA">
        <w:rPr>
          <w:rFonts w:cs="Times New Roman"/>
          <w:sz w:val="20"/>
          <w:szCs w:val="20"/>
        </w:rPr>
        <w:t xml:space="preserve">Students were given eight set heights to drop the ball from. Then they dropped a golf ball from each of those heights and measured how high the ball bounced back up. </w:t>
      </w:r>
    </w:p>
    <w:p w14:paraId="60FF1B74" w14:textId="77777777" w:rsidR="00E83E3D" w:rsidRPr="005F4DDA" w:rsidRDefault="00E83E3D" w:rsidP="00B1746D">
      <w:pPr>
        <w:widowControl w:val="0"/>
        <w:autoSpaceDE w:val="0"/>
        <w:autoSpaceDN w:val="0"/>
        <w:adjustRightInd w:val="0"/>
        <w:spacing w:after="0" w:line="240" w:lineRule="auto"/>
        <w:rPr>
          <w:rFonts w:ascii="Times New Roman" w:hAnsi="Times New Roman" w:cs="Times New Roman"/>
          <w:sz w:val="20"/>
          <w:szCs w:val="20"/>
        </w:rPr>
      </w:pPr>
    </w:p>
    <w:p w14:paraId="70F2DEEE" w14:textId="77777777" w:rsidR="008373CD" w:rsidRPr="005F4DDA" w:rsidRDefault="008373CD" w:rsidP="00B1746D">
      <w:pPr>
        <w:spacing w:after="0" w:line="240" w:lineRule="auto"/>
        <w:rPr>
          <w:rFonts w:ascii="Times New Roman" w:hAnsi="Times New Roman" w:cs="Times New Roman"/>
          <w:b/>
          <w:sz w:val="20"/>
          <w:szCs w:val="20"/>
        </w:rPr>
      </w:pPr>
      <w:r w:rsidRPr="005F4DDA">
        <w:rPr>
          <w:rFonts w:ascii="Times New Roman" w:hAnsi="Times New Roman" w:cs="Times New Roman"/>
          <w:b/>
          <w:sz w:val="20"/>
          <w:szCs w:val="20"/>
        </w:rPr>
        <w:t>Part One Instructions</w:t>
      </w:r>
    </w:p>
    <w:p w14:paraId="305F3278" w14:textId="1B0EBF7A" w:rsidR="00562883" w:rsidRPr="005F4DDA" w:rsidRDefault="00562883">
      <w:pPr>
        <w:rPr>
          <w:sz w:val="20"/>
          <w:szCs w:val="20"/>
        </w:rPr>
      </w:pPr>
      <w:r w:rsidRPr="005F4DDA">
        <w:rPr>
          <w:sz w:val="20"/>
          <w:szCs w:val="20"/>
        </w:rPr>
        <w:t xml:space="preserve">Below is a scatterplot </w:t>
      </w:r>
      <w:r w:rsidR="00E83E3D" w:rsidRPr="005F4DDA">
        <w:rPr>
          <w:sz w:val="20"/>
          <w:szCs w:val="20"/>
        </w:rPr>
        <w:t>that</w:t>
      </w:r>
      <w:r w:rsidRPr="005F4DDA">
        <w:rPr>
          <w:sz w:val="20"/>
          <w:szCs w:val="20"/>
        </w:rPr>
        <w:t xml:space="preserve"> shows </w:t>
      </w:r>
      <w:r w:rsidR="00E83E3D" w:rsidRPr="005F4DDA">
        <w:rPr>
          <w:sz w:val="20"/>
          <w:szCs w:val="20"/>
        </w:rPr>
        <w:t xml:space="preserve">the </w:t>
      </w:r>
      <w:r w:rsidRPr="005F4DDA">
        <w:rPr>
          <w:sz w:val="20"/>
          <w:szCs w:val="20"/>
        </w:rPr>
        <w:t xml:space="preserve">data about how high a golf ball bounces when it is dropped from different </w:t>
      </w:r>
      <w:r w:rsidR="00E83E3D" w:rsidRPr="005F4DDA">
        <w:rPr>
          <w:sz w:val="20"/>
          <w:szCs w:val="20"/>
        </w:rPr>
        <w:t>heights</w:t>
      </w:r>
      <w:r w:rsidR="005F4DDA" w:rsidRPr="005F4DDA">
        <w:rPr>
          <w:sz w:val="20"/>
          <w:szCs w:val="20"/>
        </w:rPr>
        <w:t>, as</w:t>
      </w:r>
      <w:r w:rsidR="00E83E3D" w:rsidRPr="005F4DDA">
        <w:rPr>
          <w:sz w:val="20"/>
          <w:szCs w:val="20"/>
        </w:rPr>
        <w:t xml:space="preserve"> collected by the class.</w:t>
      </w:r>
    </w:p>
    <w:p w14:paraId="4F1FEF8C" w14:textId="77777777" w:rsidR="00562883" w:rsidRPr="005F4DDA" w:rsidRDefault="00562883">
      <w:pPr>
        <w:rPr>
          <w:sz w:val="20"/>
          <w:szCs w:val="20"/>
        </w:rPr>
      </w:pPr>
      <w:r w:rsidRPr="005F4DDA">
        <w:rPr>
          <w:sz w:val="20"/>
          <w:szCs w:val="20"/>
        </w:rPr>
        <w:t>Using the piece of spaghetti, determine the line of best fit for the data. Be cognizant of your thoughts as you decide where to place the line on the graph.</w:t>
      </w:r>
    </w:p>
    <w:p w14:paraId="1735B26A" w14:textId="77777777" w:rsidR="008373CD" w:rsidRDefault="00562883">
      <w:r>
        <w:rPr>
          <w:noProof/>
        </w:rPr>
        <w:drawing>
          <wp:inline distT="0" distB="0" distL="0" distR="0" wp14:anchorId="0D45C41F" wp14:editId="48818F49">
            <wp:extent cx="5661660" cy="483814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1660" cy="4838146"/>
                    </a:xfrm>
                    <a:prstGeom prst="rect">
                      <a:avLst/>
                    </a:prstGeom>
                    <a:noFill/>
                    <a:ln>
                      <a:noFill/>
                    </a:ln>
                  </pic:spPr>
                </pic:pic>
              </a:graphicData>
            </a:graphic>
          </wp:inline>
        </w:drawing>
      </w:r>
    </w:p>
    <w:p w14:paraId="020A5D36" w14:textId="77777777" w:rsidR="008373CD" w:rsidRPr="005F4DDA" w:rsidRDefault="008373CD" w:rsidP="008373CD">
      <w:pPr>
        <w:spacing w:after="0" w:line="240" w:lineRule="auto"/>
        <w:rPr>
          <w:rFonts w:ascii="Times New Roman" w:hAnsi="Times New Roman" w:cs="Times New Roman"/>
          <w:b/>
          <w:sz w:val="20"/>
          <w:szCs w:val="20"/>
        </w:rPr>
      </w:pPr>
      <w:r w:rsidRPr="005F4DDA">
        <w:rPr>
          <w:rFonts w:ascii="Times New Roman" w:hAnsi="Times New Roman" w:cs="Times New Roman"/>
          <w:b/>
          <w:sz w:val="20"/>
          <w:szCs w:val="20"/>
        </w:rPr>
        <w:t>Part Two Instructions</w:t>
      </w:r>
    </w:p>
    <w:p w14:paraId="62A685C8" w14:textId="5AF1976E" w:rsidR="008373CD" w:rsidRPr="005F4DDA" w:rsidRDefault="008373CD" w:rsidP="008373CD">
      <w:pPr>
        <w:spacing w:after="0" w:line="240" w:lineRule="auto"/>
        <w:rPr>
          <w:rFonts w:ascii="Times New Roman" w:hAnsi="Times New Roman" w:cs="Times New Roman"/>
          <w:sz w:val="20"/>
          <w:szCs w:val="20"/>
        </w:rPr>
      </w:pPr>
      <w:r w:rsidRPr="005F4DDA">
        <w:rPr>
          <w:rFonts w:ascii="Times New Roman" w:hAnsi="Times New Roman" w:cs="Times New Roman"/>
          <w:sz w:val="20"/>
          <w:szCs w:val="20"/>
        </w:rPr>
        <w:t xml:space="preserve">Some sample student responses to this task are on the following page.  For each student’s response, analyze his/her criterion.  Will the criterion always work to produce a line that accurately models any data set?  If it will, explain why.  If it won’t, draw at least one example of a scatterplot with the line placed using that criterion and explain why the criterion produces a </w:t>
      </w:r>
      <w:r w:rsidR="00430071">
        <w:rPr>
          <w:rFonts w:ascii="Times New Roman" w:hAnsi="Times New Roman" w:cs="Times New Roman"/>
          <w:sz w:val="20"/>
          <w:szCs w:val="20"/>
        </w:rPr>
        <w:t>poor</w:t>
      </w:r>
      <w:bookmarkStart w:id="0" w:name="_GoBack"/>
      <w:bookmarkEnd w:id="0"/>
      <w:r w:rsidRPr="005F4DDA">
        <w:rPr>
          <w:rFonts w:ascii="Times New Roman" w:hAnsi="Times New Roman" w:cs="Times New Roman"/>
          <w:sz w:val="20"/>
          <w:szCs w:val="20"/>
        </w:rPr>
        <w:t xml:space="preserve"> line of best fit.</w:t>
      </w:r>
    </w:p>
    <w:p w14:paraId="29672719" w14:textId="77777777" w:rsidR="00562883" w:rsidRDefault="00562883" w:rsidP="008373CD"/>
    <w:p w14:paraId="246B81A4" w14:textId="77777777" w:rsidR="00E656E8" w:rsidRDefault="00E656E8" w:rsidP="008373CD"/>
    <w:tbl>
      <w:tblPr>
        <w:tblStyle w:val="TableGrid"/>
        <w:tblW w:w="0" w:type="auto"/>
        <w:tblLayout w:type="fixed"/>
        <w:tblLook w:val="04A0" w:firstRow="1" w:lastRow="0" w:firstColumn="1" w:lastColumn="0" w:noHBand="0" w:noVBand="1"/>
      </w:tblPr>
      <w:tblGrid>
        <w:gridCol w:w="5058"/>
        <w:gridCol w:w="4518"/>
      </w:tblGrid>
      <w:tr w:rsidR="00E656E8" w14:paraId="75414D2B" w14:textId="77777777" w:rsidTr="00E656E8">
        <w:tc>
          <w:tcPr>
            <w:tcW w:w="5058" w:type="dxa"/>
          </w:tcPr>
          <w:p w14:paraId="4B592B3F" w14:textId="77777777" w:rsidR="00422C19" w:rsidRPr="00631A9D" w:rsidRDefault="00422C19" w:rsidP="00422C19">
            <w:pPr>
              <w:rPr>
                <w:rFonts w:ascii="Times New Roman" w:hAnsi="Times New Roman" w:cs="Times New Roman"/>
                <w:b/>
                <w:i/>
                <w:sz w:val="24"/>
                <w:szCs w:val="24"/>
                <w:u w:val="single"/>
              </w:rPr>
            </w:pPr>
            <w:r>
              <w:rPr>
                <w:rFonts w:ascii="Times New Roman" w:hAnsi="Times New Roman" w:cs="Times New Roman"/>
                <w:b/>
                <w:i/>
                <w:sz w:val="24"/>
                <w:szCs w:val="24"/>
                <w:highlight w:val="lightGray"/>
                <w:u w:val="single"/>
              </w:rPr>
              <w:t>Ashara</w:t>
            </w:r>
            <w:r w:rsidRPr="00631A9D">
              <w:rPr>
                <w:rFonts w:ascii="Times New Roman" w:hAnsi="Times New Roman" w:cs="Times New Roman"/>
                <w:b/>
                <w:i/>
                <w:sz w:val="24"/>
                <w:szCs w:val="24"/>
                <w:highlight w:val="lightGray"/>
                <w:u w:val="single"/>
              </w:rPr>
              <w:t>’s response</w:t>
            </w:r>
          </w:p>
          <w:p w14:paraId="36DCF258" w14:textId="77777777" w:rsidR="00422C19" w:rsidRDefault="00422C19" w:rsidP="00422C19">
            <w:pPr>
              <w:rPr>
                <w:rFonts w:ascii="Times New Roman" w:hAnsi="Times New Roman" w:cs="Times New Roman"/>
                <w:b/>
                <w:i/>
                <w:sz w:val="24"/>
                <w:szCs w:val="24"/>
                <w:highlight w:val="lightGray"/>
                <w:u w:val="single"/>
              </w:rPr>
            </w:pPr>
            <w:r>
              <w:rPr>
                <w:rFonts w:ascii="Times New Roman" w:hAnsi="Times New Roman" w:cs="Times New Roman"/>
                <w:b/>
                <w:i/>
                <w:noProof/>
                <w:sz w:val="24"/>
                <w:szCs w:val="24"/>
                <w:u w:val="single"/>
              </w:rPr>
              <w:drawing>
                <wp:inline distT="0" distB="0" distL="0" distR="0" wp14:anchorId="2D62BBF0" wp14:editId="3FD0A68D">
                  <wp:extent cx="2777319" cy="238309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567" cy="2383310"/>
                          </a:xfrm>
                          <a:prstGeom prst="rect">
                            <a:avLst/>
                          </a:prstGeom>
                          <a:noFill/>
                          <a:ln>
                            <a:noFill/>
                          </a:ln>
                        </pic:spPr>
                      </pic:pic>
                    </a:graphicData>
                  </a:graphic>
                </wp:inline>
              </w:drawing>
            </w:r>
          </w:p>
          <w:p w14:paraId="5549E75E" w14:textId="77777777" w:rsidR="00422C19" w:rsidRPr="00422C19" w:rsidRDefault="00422C19" w:rsidP="00422C19">
            <w:pPr>
              <w:rPr>
                <w:rFonts w:ascii="Times New Roman" w:hAnsi="Times New Roman" w:cs="Times New Roman"/>
                <w:sz w:val="24"/>
                <w:szCs w:val="24"/>
                <w:highlight w:val="lightGray"/>
              </w:rPr>
            </w:pPr>
            <w:r w:rsidRPr="00422C19">
              <w:rPr>
                <w:rFonts w:ascii="Times New Roman" w:hAnsi="Times New Roman" w:cs="Times New Roman"/>
                <w:sz w:val="24"/>
                <w:szCs w:val="24"/>
              </w:rPr>
              <w:t>I put the line through the first and last points.</w:t>
            </w:r>
          </w:p>
        </w:tc>
        <w:tc>
          <w:tcPr>
            <w:tcW w:w="4518" w:type="dxa"/>
          </w:tcPr>
          <w:p w14:paraId="0F3DF358" w14:textId="77777777" w:rsidR="002022BC" w:rsidRPr="00631A9D" w:rsidRDefault="002022BC" w:rsidP="002022BC">
            <w:pPr>
              <w:rPr>
                <w:rFonts w:ascii="Times New Roman" w:hAnsi="Times New Roman" w:cs="Times New Roman"/>
                <w:b/>
                <w:i/>
                <w:sz w:val="24"/>
                <w:szCs w:val="24"/>
                <w:u w:val="single"/>
              </w:rPr>
            </w:pPr>
            <w:r w:rsidRPr="00631A9D">
              <w:rPr>
                <w:rFonts w:ascii="Times New Roman" w:hAnsi="Times New Roman" w:cs="Times New Roman"/>
                <w:b/>
                <w:i/>
                <w:sz w:val="24"/>
                <w:szCs w:val="24"/>
                <w:highlight w:val="lightGray"/>
                <w:u w:val="single"/>
              </w:rPr>
              <w:t>Edward’s response</w:t>
            </w:r>
          </w:p>
          <w:p w14:paraId="56AD238D" w14:textId="77777777" w:rsidR="002022BC" w:rsidRPr="004E440E" w:rsidRDefault="002022BC" w:rsidP="002022BC">
            <w:pPr>
              <w:rPr>
                <w:rFonts w:ascii="Times New Roman" w:hAnsi="Times New Roman" w:cs="Times New Roman"/>
                <w:sz w:val="24"/>
                <w:szCs w:val="24"/>
              </w:rPr>
            </w:pPr>
            <w:r w:rsidRPr="004E440E">
              <w:rPr>
                <w:rFonts w:ascii="Times New Roman" w:hAnsi="Times New Roman" w:cs="Times New Roman"/>
                <w:sz w:val="24"/>
                <w:szCs w:val="24"/>
              </w:rPr>
              <w:t xml:space="preserve"> </w:t>
            </w:r>
            <w:r w:rsidRPr="004E440E">
              <w:rPr>
                <w:rFonts w:ascii="Times New Roman" w:hAnsi="Times New Roman" w:cs="Times New Roman"/>
                <w:noProof/>
                <w:sz w:val="24"/>
                <w:szCs w:val="24"/>
              </w:rPr>
              <w:drawing>
                <wp:inline distT="0" distB="0" distL="0" distR="0" wp14:anchorId="42924A30" wp14:editId="0134DA8C">
                  <wp:extent cx="2948590" cy="226812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3742" cy="2272092"/>
                          </a:xfrm>
                          <a:prstGeom prst="rect">
                            <a:avLst/>
                          </a:prstGeom>
                          <a:noFill/>
                          <a:ln>
                            <a:noFill/>
                          </a:ln>
                        </pic:spPr>
                      </pic:pic>
                    </a:graphicData>
                  </a:graphic>
                </wp:inline>
              </w:drawing>
            </w:r>
          </w:p>
          <w:p w14:paraId="4B39B4FC" w14:textId="77777777" w:rsidR="002022BC" w:rsidRPr="004E440E" w:rsidRDefault="002022BC" w:rsidP="002022BC">
            <w:pPr>
              <w:rPr>
                <w:rFonts w:ascii="Times New Roman" w:hAnsi="Times New Roman" w:cs="Times New Roman"/>
                <w:sz w:val="24"/>
                <w:szCs w:val="24"/>
              </w:rPr>
            </w:pPr>
            <w:r w:rsidRPr="004E440E">
              <w:rPr>
                <w:rFonts w:ascii="Times New Roman" w:hAnsi="Times New Roman" w:cs="Times New Roman"/>
                <w:sz w:val="24"/>
                <w:szCs w:val="24"/>
              </w:rPr>
              <w:t xml:space="preserve">The line needs to start at (0,0) then go through the most dots. </w:t>
            </w:r>
            <w:r>
              <w:rPr>
                <w:rFonts w:ascii="Times New Roman" w:hAnsi="Times New Roman" w:cs="Times New Roman"/>
                <w:sz w:val="24"/>
                <w:szCs w:val="24"/>
              </w:rPr>
              <w:t xml:space="preserve"> </w:t>
            </w:r>
            <w:r w:rsidRPr="004E440E">
              <w:rPr>
                <w:rFonts w:ascii="Times New Roman" w:hAnsi="Times New Roman" w:cs="Times New Roman"/>
                <w:sz w:val="24"/>
                <w:szCs w:val="24"/>
              </w:rPr>
              <w:t>I got my line to go through two of the dots so I put it there.</w:t>
            </w:r>
          </w:p>
          <w:p w14:paraId="7FE0FC70" w14:textId="77777777" w:rsidR="00E656E8" w:rsidRDefault="00E656E8" w:rsidP="002022BC">
            <w:pPr>
              <w:rPr>
                <w:rFonts w:ascii="Times New Roman" w:hAnsi="Times New Roman" w:cs="Times New Roman"/>
                <w:b/>
                <w:i/>
                <w:sz w:val="24"/>
                <w:szCs w:val="24"/>
                <w:highlight w:val="lightGray"/>
                <w:u w:val="single"/>
              </w:rPr>
            </w:pPr>
          </w:p>
        </w:tc>
      </w:tr>
      <w:tr w:rsidR="00E656E8" w14:paraId="64C44B50" w14:textId="77777777" w:rsidTr="00E656E8">
        <w:tc>
          <w:tcPr>
            <w:tcW w:w="5058" w:type="dxa"/>
          </w:tcPr>
          <w:p w14:paraId="653A6DD2" w14:textId="77777777" w:rsidR="00422C19" w:rsidRPr="00B10CE6" w:rsidRDefault="00422C19" w:rsidP="00422C19">
            <w:pPr>
              <w:rPr>
                <w:rFonts w:ascii="Times New Roman" w:hAnsi="Times New Roman" w:cs="Times New Roman"/>
                <w:b/>
                <w:i/>
                <w:sz w:val="24"/>
                <w:szCs w:val="24"/>
                <w:u w:val="single"/>
              </w:rPr>
            </w:pPr>
            <w:r>
              <w:rPr>
                <w:rFonts w:ascii="Times New Roman" w:hAnsi="Times New Roman" w:cs="Times New Roman"/>
                <w:b/>
                <w:i/>
                <w:sz w:val="24"/>
                <w:szCs w:val="24"/>
                <w:highlight w:val="lightGray"/>
                <w:u w:val="single"/>
              </w:rPr>
              <w:t>Viraj</w:t>
            </w:r>
            <w:r w:rsidRPr="00B10CE6">
              <w:rPr>
                <w:rFonts w:ascii="Times New Roman" w:hAnsi="Times New Roman" w:cs="Times New Roman"/>
                <w:b/>
                <w:i/>
                <w:sz w:val="24"/>
                <w:szCs w:val="24"/>
                <w:highlight w:val="lightGray"/>
                <w:u w:val="single"/>
              </w:rPr>
              <w:t>’s response</w:t>
            </w:r>
          </w:p>
          <w:p w14:paraId="0D93ED3B" w14:textId="77777777" w:rsidR="00422C19" w:rsidRDefault="00422C19" w:rsidP="00422C19">
            <w:pPr>
              <w:rPr>
                <w:rFonts w:ascii="Times New Roman" w:hAnsi="Times New Roman" w:cs="Times New Roman"/>
                <w:sz w:val="24"/>
                <w:szCs w:val="24"/>
                <w:highlight w:val="lightGray"/>
              </w:rPr>
            </w:pPr>
          </w:p>
          <w:p w14:paraId="7F009F09" w14:textId="77777777" w:rsidR="00422C19" w:rsidRDefault="00422C19" w:rsidP="00422C19">
            <w:pPr>
              <w:rPr>
                <w:rFonts w:ascii="Times New Roman" w:hAnsi="Times New Roman" w:cs="Times New Roman"/>
                <w:sz w:val="24"/>
                <w:szCs w:val="24"/>
                <w:highlight w:val="lightGray"/>
              </w:rPr>
            </w:pPr>
            <w:r>
              <w:rPr>
                <w:rFonts w:ascii="Times New Roman" w:hAnsi="Times New Roman" w:cs="Times New Roman"/>
                <w:noProof/>
                <w:sz w:val="24"/>
                <w:szCs w:val="24"/>
              </w:rPr>
              <w:drawing>
                <wp:inline distT="0" distB="0" distL="0" distR="0" wp14:anchorId="63B0EECB" wp14:editId="15C5DBF5">
                  <wp:extent cx="3077845" cy="2640965"/>
                  <wp:effectExtent l="0" t="0" r="825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7845" cy="2640965"/>
                          </a:xfrm>
                          <a:prstGeom prst="rect">
                            <a:avLst/>
                          </a:prstGeom>
                          <a:noFill/>
                          <a:ln>
                            <a:noFill/>
                          </a:ln>
                        </pic:spPr>
                      </pic:pic>
                    </a:graphicData>
                  </a:graphic>
                </wp:inline>
              </w:drawing>
            </w:r>
          </w:p>
          <w:p w14:paraId="55E21BB9" w14:textId="77777777" w:rsidR="00422C19" w:rsidRDefault="00422C19" w:rsidP="00422C19">
            <w:pPr>
              <w:rPr>
                <w:rFonts w:ascii="Times New Roman" w:hAnsi="Times New Roman" w:cs="Times New Roman"/>
                <w:sz w:val="24"/>
                <w:szCs w:val="24"/>
                <w:highlight w:val="lightGray"/>
              </w:rPr>
            </w:pPr>
          </w:p>
          <w:p w14:paraId="5E4E60FF" w14:textId="77777777" w:rsidR="00422C19" w:rsidRPr="00422C19" w:rsidRDefault="00422C19" w:rsidP="00422C19">
            <w:pPr>
              <w:rPr>
                <w:rFonts w:ascii="Times New Roman" w:hAnsi="Times New Roman" w:cs="Times New Roman"/>
                <w:sz w:val="24"/>
                <w:szCs w:val="24"/>
                <w:highlight w:val="lightGray"/>
              </w:rPr>
            </w:pPr>
            <w:r w:rsidRPr="00422C19">
              <w:rPr>
                <w:rFonts w:ascii="Times New Roman" w:hAnsi="Times New Roman" w:cs="Times New Roman"/>
                <w:sz w:val="24"/>
                <w:szCs w:val="24"/>
              </w:rPr>
              <w:t>I wanted 4 dots above and 4 dots below.</w:t>
            </w:r>
          </w:p>
        </w:tc>
        <w:tc>
          <w:tcPr>
            <w:tcW w:w="4518" w:type="dxa"/>
          </w:tcPr>
          <w:p w14:paraId="7FEBF9D7" w14:textId="77777777" w:rsidR="00422C19" w:rsidRPr="00B10CE6" w:rsidRDefault="00422C19" w:rsidP="00422C19">
            <w:pPr>
              <w:rPr>
                <w:rFonts w:ascii="Times New Roman" w:hAnsi="Times New Roman" w:cs="Times New Roman"/>
                <w:b/>
                <w:i/>
                <w:sz w:val="24"/>
                <w:szCs w:val="24"/>
                <w:u w:val="single"/>
              </w:rPr>
            </w:pPr>
            <w:r w:rsidRPr="00B10CE6">
              <w:rPr>
                <w:rFonts w:ascii="Times New Roman" w:hAnsi="Times New Roman" w:cs="Times New Roman"/>
                <w:b/>
                <w:i/>
                <w:sz w:val="24"/>
                <w:szCs w:val="24"/>
                <w:highlight w:val="lightGray"/>
                <w:u w:val="single"/>
              </w:rPr>
              <w:t>Molly’s response</w:t>
            </w:r>
          </w:p>
          <w:p w14:paraId="1ADC99D4" w14:textId="77777777" w:rsidR="00422C19" w:rsidRPr="004E440E" w:rsidRDefault="00422C19" w:rsidP="00422C19">
            <w:pPr>
              <w:rPr>
                <w:rFonts w:ascii="Times New Roman" w:hAnsi="Times New Roman" w:cs="Times New Roman"/>
                <w:sz w:val="24"/>
                <w:szCs w:val="24"/>
              </w:rPr>
            </w:pPr>
            <w:r w:rsidRPr="004E440E">
              <w:rPr>
                <w:rFonts w:ascii="Times New Roman" w:hAnsi="Times New Roman" w:cs="Times New Roman"/>
                <w:noProof/>
                <w:sz w:val="24"/>
                <w:szCs w:val="24"/>
              </w:rPr>
              <w:drawing>
                <wp:inline distT="0" distB="0" distL="0" distR="0" wp14:anchorId="62940EC2" wp14:editId="650710A0">
                  <wp:extent cx="3257705" cy="281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256407" cy="2818277"/>
                          </a:xfrm>
                          <a:prstGeom prst="rect">
                            <a:avLst/>
                          </a:prstGeom>
                          <a:noFill/>
                          <a:ln>
                            <a:noFill/>
                          </a:ln>
                        </pic:spPr>
                      </pic:pic>
                    </a:graphicData>
                  </a:graphic>
                </wp:inline>
              </w:drawing>
            </w:r>
          </w:p>
          <w:p w14:paraId="1C062313" w14:textId="77777777" w:rsidR="00422C19" w:rsidRPr="004E440E" w:rsidRDefault="00422C19" w:rsidP="00422C19">
            <w:pPr>
              <w:rPr>
                <w:rFonts w:ascii="Times New Roman" w:hAnsi="Times New Roman" w:cs="Times New Roman"/>
                <w:sz w:val="24"/>
                <w:szCs w:val="24"/>
              </w:rPr>
            </w:pPr>
            <w:r w:rsidRPr="004E440E">
              <w:rPr>
                <w:rFonts w:ascii="Times New Roman" w:hAnsi="Times New Roman" w:cs="Times New Roman"/>
                <w:sz w:val="24"/>
                <w:szCs w:val="24"/>
              </w:rPr>
              <w:t>The line should be in the middle of the highest and lowest points because that’s like the average.</w:t>
            </w:r>
          </w:p>
          <w:p w14:paraId="327C4733" w14:textId="77777777" w:rsidR="00E656E8" w:rsidRDefault="00E656E8" w:rsidP="00422C19">
            <w:pPr>
              <w:rPr>
                <w:rFonts w:ascii="Times New Roman" w:hAnsi="Times New Roman" w:cs="Times New Roman"/>
                <w:b/>
                <w:i/>
                <w:sz w:val="24"/>
                <w:szCs w:val="24"/>
                <w:highlight w:val="lightGray"/>
                <w:u w:val="single"/>
              </w:rPr>
            </w:pPr>
          </w:p>
        </w:tc>
      </w:tr>
    </w:tbl>
    <w:p w14:paraId="598A2975" w14:textId="77777777" w:rsidR="00E656E8" w:rsidRDefault="00E656E8" w:rsidP="00E656E8">
      <w:pPr>
        <w:spacing w:after="0" w:line="240" w:lineRule="auto"/>
        <w:rPr>
          <w:rFonts w:ascii="Times New Roman" w:hAnsi="Times New Roman" w:cs="Times New Roman"/>
          <w:b/>
          <w:i/>
          <w:sz w:val="24"/>
          <w:szCs w:val="24"/>
          <w:highlight w:val="lightGray"/>
          <w:u w:val="single"/>
        </w:rPr>
      </w:pPr>
    </w:p>
    <w:p w14:paraId="24654ED6" w14:textId="77777777" w:rsidR="00E656E8" w:rsidRDefault="00E656E8" w:rsidP="00E656E8">
      <w:pPr>
        <w:spacing w:after="0" w:line="240" w:lineRule="auto"/>
        <w:rPr>
          <w:rFonts w:ascii="Times New Roman" w:hAnsi="Times New Roman" w:cs="Times New Roman"/>
          <w:b/>
          <w:i/>
          <w:sz w:val="24"/>
          <w:szCs w:val="24"/>
          <w:highlight w:val="lightGray"/>
          <w:u w:val="single"/>
        </w:rPr>
      </w:pPr>
    </w:p>
    <w:p w14:paraId="5D8E3FB5" w14:textId="77777777" w:rsidR="00E656E8" w:rsidRDefault="00E656E8" w:rsidP="00E656E8">
      <w:pPr>
        <w:spacing w:after="0" w:line="240" w:lineRule="auto"/>
        <w:rPr>
          <w:rFonts w:ascii="Times New Roman" w:hAnsi="Times New Roman" w:cs="Times New Roman"/>
          <w:b/>
          <w:i/>
          <w:sz w:val="24"/>
          <w:szCs w:val="24"/>
          <w:highlight w:val="lightGray"/>
          <w:u w:val="single"/>
        </w:rPr>
      </w:pPr>
    </w:p>
    <w:p w14:paraId="352EE609" w14:textId="77777777" w:rsidR="00E656E8" w:rsidRDefault="00E656E8" w:rsidP="00E656E8">
      <w:pPr>
        <w:spacing w:after="0" w:line="240" w:lineRule="auto"/>
        <w:rPr>
          <w:rFonts w:ascii="Times New Roman" w:hAnsi="Times New Roman" w:cs="Times New Roman"/>
          <w:b/>
          <w:i/>
          <w:sz w:val="24"/>
          <w:szCs w:val="24"/>
          <w:highlight w:val="lightGray"/>
          <w:u w:val="single"/>
        </w:rPr>
      </w:pPr>
    </w:p>
    <w:p w14:paraId="048C1672" w14:textId="77777777" w:rsidR="00E656E8" w:rsidRPr="008373CD" w:rsidRDefault="00E656E8" w:rsidP="008373CD"/>
    <w:sectPr w:rsidR="00E656E8" w:rsidRPr="00837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53667"/>
    <w:multiLevelType w:val="hybridMultilevel"/>
    <w:tmpl w:val="07DE2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83"/>
    <w:rsid w:val="00002B3D"/>
    <w:rsid w:val="001725F0"/>
    <w:rsid w:val="002022BC"/>
    <w:rsid w:val="00422C19"/>
    <w:rsid w:val="00430071"/>
    <w:rsid w:val="00472353"/>
    <w:rsid w:val="004F09CD"/>
    <w:rsid w:val="00502B76"/>
    <w:rsid w:val="005436AE"/>
    <w:rsid w:val="00562883"/>
    <w:rsid w:val="005F4DDA"/>
    <w:rsid w:val="007F6A87"/>
    <w:rsid w:val="00834424"/>
    <w:rsid w:val="008373CD"/>
    <w:rsid w:val="009E4123"/>
    <w:rsid w:val="00B1746D"/>
    <w:rsid w:val="00DF742B"/>
    <w:rsid w:val="00E656E8"/>
    <w:rsid w:val="00E83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32C96"/>
  <w15:docId w15:val="{E3F6C84E-99E9-42DE-A0AF-6820BCA6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83"/>
    <w:rPr>
      <w:rFonts w:ascii="Tahoma" w:hAnsi="Tahoma" w:cs="Tahoma"/>
      <w:sz w:val="16"/>
      <w:szCs w:val="16"/>
    </w:rPr>
  </w:style>
  <w:style w:type="paragraph" w:styleId="ListParagraph">
    <w:name w:val="List Paragraph"/>
    <w:basedOn w:val="Normal"/>
    <w:uiPriority w:val="34"/>
    <w:qFormat/>
    <w:rsid w:val="008373CD"/>
    <w:pPr>
      <w:ind w:left="720"/>
      <w:contextualSpacing/>
    </w:pPr>
  </w:style>
  <w:style w:type="table" w:styleId="TableGrid">
    <w:name w:val="Table Grid"/>
    <w:basedOn w:val="TableNormal"/>
    <w:uiPriority w:val="59"/>
    <w:rsid w:val="00E6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Casey</dc:creator>
  <cp:lastModifiedBy>Windows User</cp:lastModifiedBy>
  <cp:revision>3</cp:revision>
  <dcterms:created xsi:type="dcterms:W3CDTF">2014-10-31T15:17:00Z</dcterms:created>
  <dcterms:modified xsi:type="dcterms:W3CDTF">2014-10-31T15:17:00Z</dcterms:modified>
</cp:coreProperties>
</file>